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75.png" ContentType="image/png"/>
  <Override PartName="/word/media/image9.png" ContentType="image/png"/>
  <Override PartName="/word/media/image57.png" ContentType="image/png"/>
  <Override PartName="/word/media/image1.png" ContentType="image/png"/>
  <Override PartName="/word/media/image130.png" ContentType="image/png"/>
  <Override PartName="/word/media/image58.png" ContentType="image/png"/>
  <Override PartName="/word/media/image2.png" ContentType="image/png"/>
  <Override PartName="/word/media/image131.png" ContentType="image/png"/>
  <Override PartName="/word/media/image59.png" ContentType="image/png"/>
  <Override PartName="/word/media/image3.png" ContentType="image/png"/>
  <Override PartName="/word/media/image70.png" ContentType="image/png"/>
  <Override PartName="/word/media/image4.png" ContentType="image/png"/>
  <Override PartName="/word/media/image71.png" ContentType="image/png"/>
  <Override PartName="/word/media/image5.png" ContentType="image/png"/>
  <Override PartName="/word/media/image72.png" ContentType="image/png"/>
  <Override PartName="/word/media/image6.png" ContentType="image/png"/>
  <Override PartName="/word/media/image73.png" ContentType="image/png"/>
  <Override PartName="/word/media/image7.png" ContentType="image/png"/>
  <Override PartName="/word/media/image74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media/image21.png" ContentType="image/png"/>
  <Override PartName="/word/media/image22.png" ContentType="image/png"/>
  <Override PartName="/word/media/image23.png" ContentType="image/png"/>
  <Override PartName="/word/media/image24.png" ContentType="image/png"/>
  <Override PartName="/word/media/image25.png" ContentType="image/png"/>
  <Override PartName="/word/media/image26.png" ContentType="image/png"/>
  <Override PartName="/word/media/image27.png" ContentType="image/png"/>
  <Override PartName="/word/media/image100.png" ContentType="image/png"/>
  <Override PartName="/word/media/image28.png" ContentType="image/png"/>
  <Override PartName="/word/media/image101.png" ContentType="image/png"/>
  <Override PartName="/word/media/image29.png" ContentType="image/png"/>
  <Override PartName="/word/media/image30.png" ContentType="image/png"/>
  <Override PartName="/word/media/image31.png" ContentType="image/png"/>
  <Override PartName="/word/media/image32.png" ContentType="image/png"/>
  <Override PartName="/word/media/image33.png" ContentType="image/png"/>
  <Override PartName="/word/media/image34.png" ContentType="image/png"/>
  <Override PartName="/word/media/image35.png" ContentType="image/png"/>
  <Override PartName="/word/media/image36.png" ContentType="image/png"/>
  <Override PartName="/word/media/image37.png" ContentType="image/png"/>
  <Override PartName="/word/media/image110.png" ContentType="image/png"/>
  <Override PartName="/word/media/image38.png" ContentType="image/png"/>
  <Override PartName="/word/media/image111.png" ContentType="image/png"/>
  <Override PartName="/word/media/image39.png" ContentType="image/png"/>
  <Override PartName="/word/media/image40.png" ContentType="image/png"/>
  <Override PartName="/word/media/image41.png" ContentType="image/png"/>
  <Override PartName="/word/media/image42.png" ContentType="image/png"/>
  <Override PartName="/word/media/image43.png" ContentType="image/png"/>
  <Override PartName="/word/media/image44.png" ContentType="image/png"/>
  <Override PartName="/word/media/image45.png" ContentType="image/png"/>
  <Override PartName="/word/media/image46.png" ContentType="image/png"/>
  <Override PartName="/word/media/image47.png" ContentType="image/png"/>
  <Override PartName="/word/media/image120.png" ContentType="image/png"/>
  <Override PartName="/word/media/image48.png" ContentType="image/png"/>
  <Override PartName="/word/media/image121.png" ContentType="image/png"/>
  <Override PartName="/word/media/image49.png" ContentType="image/png"/>
  <Override PartName="/word/media/image50.png" ContentType="image/png"/>
  <Override PartName="/word/media/image51.png" ContentType="image/png"/>
  <Override PartName="/word/media/image52.png" ContentType="image/png"/>
  <Override PartName="/word/media/image53.png" ContentType="image/png"/>
  <Override PartName="/word/media/image54.png" ContentType="image/png"/>
  <Override PartName="/word/media/image55.png" ContentType="image/png"/>
  <Override PartName="/word/media/image56.png" ContentType="image/png"/>
  <Override PartName="/word/media/image60.png" ContentType="image/png"/>
  <Override PartName="/word/media/image61.png" ContentType="image/png"/>
  <Override PartName="/word/media/image62.png" ContentType="image/png"/>
  <Override PartName="/word/media/image63.png" ContentType="image/png"/>
  <Override PartName="/word/media/image64.png" ContentType="image/png"/>
  <Override PartName="/word/media/image65.png" ContentType="image/png"/>
  <Override PartName="/word/media/image66.png" ContentType="image/png"/>
  <Override PartName="/word/media/image67.png" ContentType="image/png"/>
  <Override PartName="/word/media/image68.png" ContentType="image/png"/>
  <Override PartName="/word/media/image69.png" ContentType="image/png"/>
  <Override PartName="/word/media/image76.png" ContentType="image/png"/>
  <Override PartName="/word/media/image77.png" ContentType="image/png"/>
  <Override PartName="/word/media/image78.png" ContentType="image/png"/>
  <Override PartName="/word/media/image79.png" ContentType="image/png"/>
  <Override PartName="/word/media/image80.png" ContentType="image/png"/>
  <Override PartName="/word/media/image81.png" ContentType="image/png"/>
  <Override PartName="/word/media/image82.png" ContentType="image/png"/>
  <Override PartName="/word/media/image83.png" ContentType="image/png"/>
  <Override PartName="/word/media/image84.png" ContentType="image/png"/>
  <Override PartName="/word/media/image85.png" ContentType="image/png"/>
  <Override PartName="/word/media/image86.png" ContentType="image/png"/>
  <Override PartName="/word/media/image87.png" ContentType="image/png"/>
  <Override PartName="/word/media/image88.png" ContentType="image/png"/>
  <Override PartName="/word/media/image89.png" ContentType="image/png"/>
  <Override PartName="/word/media/image90.png" ContentType="image/png"/>
  <Override PartName="/word/media/image91.png" ContentType="image/png"/>
  <Override PartName="/word/media/image92.png" ContentType="image/png"/>
  <Override PartName="/word/media/image93.png" ContentType="image/png"/>
  <Override PartName="/word/media/image94.png" ContentType="image/png"/>
  <Override PartName="/word/media/image95.png" ContentType="image/png"/>
  <Override PartName="/word/media/image96.png" ContentType="image/png"/>
  <Override PartName="/word/media/image97.png" ContentType="image/png"/>
  <Override PartName="/word/media/image98.png" ContentType="image/png"/>
  <Override PartName="/word/media/image99.png" ContentType="image/png"/>
  <Override PartName="/word/media/image102.png" ContentType="image/png"/>
  <Override PartName="/word/media/image103.png" ContentType="image/png"/>
  <Override PartName="/word/media/image104.png" ContentType="image/png"/>
  <Override PartName="/word/media/image105.png" ContentType="image/png"/>
  <Override PartName="/word/media/image106.png" ContentType="image/png"/>
  <Override PartName="/word/media/image107.png" ContentType="image/png"/>
  <Override PartName="/word/media/image108.png" ContentType="image/png"/>
  <Override PartName="/word/media/image109.png" ContentType="image/png"/>
  <Override PartName="/word/media/image112.png" ContentType="image/png"/>
  <Override PartName="/word/media/image113.png" ContentType="image/png"/>
  <Override PartName="/word/media/image114.png" ContentType="image/png"/>
  <Override PartName="/word/media/image115.png" ContentType="image/png"/>
  <Override PartName="/word/media/image116.png" ContentType="image/png"/>
  <Override PartName="/word/media/image117.png" ContentType="image/png"/>
  <Override PartName="/word/media/image118.png" ContentType="image/png"/>
  <Override PartName="/word/media/image119.png" ContentType="image/png"/>
  <Override PartName="/word/media/image122.png" ContentType="image/png"/>
  <Override PartName="/word/media/image123.png" ContentType="image/png"/>
  <Override PartName="/word/media/image124.png" ContentType="image/png"/>
  <Override PartName="/word/media/image125.png" ContentType="image/png"/>
  <Override PartName="/word/media/image126.png" ContentType="image/png"/>
  <Override PartName="/word/media/image127.png" ContentType="image/png"/>
  <Override PartName="/word/media/image128.png" ContentType="image/png"/>
  <Override PartName="/word/media/image129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324D5C"/>
          <w:sz w:val="26"/>
          <w:szCs w:val="26"/>
        </w:rPr>
      </w:pPr>
      <w:r>
        <w:rPr>
          <w:color w:val="324D5C"/>
          <w:sz w:val="26"/>
          <w:szCs w:val="26"/>
        </w:rPr>
        <w:t xml:space="preserve"> </w:t>
      </w:r>
    </w:p>
    <w:tbl>
      <w:tblPr>
        <w:tblW w:w="1166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664"/>
      </w:tblGrid>
      <w:tr>
        <w:trPr>
          <w:trHeight w:val="451" w:hRule="atLeast"/>
        </w:trPr>
        <w:tc>
          <w:tcPr>
            <w:tcW w:w="11664" w:type="dxa"/>
            <w:tcBorders/>
            <w:shd w:fill="auto" w:val="clear"/>
          </w:tcPr>
          <w:p>
            <w:pPr>
              <w:pStyle w:val="Title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2021-2022 FLYH ACIP</w:t>
            </w:r>
          </w:p>
        </w:tc>
      </w:tr>
      <w:tr>
        <w:trPr>
          <w:trHeight w:val="86" w:hRule="exact"/>
        </w:trPr>
        <w:tc>
          <w:tcPr>
            <w:tcW w:w="11664" w:type="dxa"/>
            <w:tcBorders/>
            <w:shd w:fill="auto" w:val="clear"/>
          </w:tcPr>
          <w:p>
            <w:pPr>
              <w:pStyle w:val="TableContents"/>
              <w:rPr>
                <w:rFonts w:ascii="Avenir" w:hAnsi="Avenir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Avenir" w:hAnsi="Avenir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style="position:absolute;flip:y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1664" w:type="dxa"/>
            <w:tcBorders/>
            <w:shd w:fill="auto" w:val="clear"/>
          </w:tcPr>
          <w:p>
            <w:pPr>
              <w:pStyle w:val="Title"/>
              <w:bidi w:val="0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Foley High School</w:t>
            </w:r>
          </w:p>
        </w:tc>
      </w:tr>
    </w:tbl>
    <w:p>
      <w:pPr>
        <w:pStyle w:val="Normal"/>
        <w:bidi w:val="0"/>
        <w:spacing w:lineRule="auto" w:line="240"/>
        <w:jc w:val="left"/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tbl>
      <w:tblPr>
        <w:tblW w:w="4900" w:type="pct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1943"/>
        <w:gridCol w:w="9030"/>
      </w:tblGrid>
      <w:tr>
        <w:trPr>
          <w:trHeight w:val="1440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drawing>
                <wp:anchor behindDoc="0" distT="0" distB="0" distL="0" distR="0" simplePos="0" locked="0" layoutInCell="1" allowOverlap="1" relativeHeight="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311150</wp:posOffset>
                  </wp:positionV>
                  <wp:extent cx="292735" cy="758825"/>
                  <wp:effectExtent l="0" t="0" r="0" b="0"/>
                  <wp:wrapNone/>
                  <wp:docPr id="2" name="Image4-DM-C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-DM-C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90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338455"/>
                  <wp:effectExtent l="0" t="0" r="0" b="0"/>
                  <wp:wrapNone/>
                  <wp:docPr id="3" name="Image1-DM-Y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-DM-Y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bottom w:val="single" w:sz="2" w:space="0" w:color="000000"/>
              <w:insideH w:val="single" w:sz="2" w:space="0" w:color="000000"/>
            </w:tcBorders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jc w:val="center"/>
              <w:textAlignment w:val="center"/>
              <w:rPr>
                <w:rFonts w:ascii="Avenir" w:hAnsi="Avenir"/>
                <w:b w:val="false"/>
                <w:b w:val="false"/>
                <w:bCs w:val="false"/>
                <w:color w:val="666666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M</w:t>
            </w: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ission</w:t>
            </w:r>
          </w:p>
        </w:tc>
        <w:tc>
          <w:tcPr>
            <w:tcW w:w="903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/>
            </w:pPr>
            <w:bookmarkStart w:id="0" w:name="__UnoMark__30249_2797404612"/>
            <w:bookmarkStart w:id="1" w:name="__UnoMark__30247_2797404612"/>
            <w:bookmarkStart w:id="2" w:name="__UnoMark__30245_2797404612"/>
            <w:bookmarkStart w:id="3" w:name="__UnoMark__30249_2797404612"/>
            <w:bookmarkStart w:id="4" w:name="__UnoMark__30247_2797404612"/>
            <w:bookmarkStart w:id="5" w:name="__UnoMark__30245_2797404612"/>
            <w:bookmarkEnd w:id="3"/>
            <w:bookmarkEnd w:id="4"/>
            <w:bookmarkEnd w:id="5"/>
            <w:r>
              <w:rPr/>
            </w:r>
          </w:p>
        </w:tc>
      </w:tr>
      <w:tr>
        <w:trPr>
          <w:trHeight w:val="2333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15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607310"/>
                  <wp:effectExtent l="0" t="0" r="0" b="0"/>
                  <wp:wrapNone/>
                  <wp:docPr id="4" name="imgfit_var_image3-DM-U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fit_var_image3-DM-U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60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92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None/>
                  <wp:docPr id="5" name="imgfit_var_image2-DM-D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fit_var_image2-DM-D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keepNext w:val="false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none"/>
              </w:rPr>
            </w:r>
          </w:p>
        </w:tc>
        <w:tc>
          <w:tcPr>
            <w:tcW w:w="9030" w:type="dxa"/>
            <w:tcBorders/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2"/>
                <w:szCs w:val="22"/>
              </w:rPr>
            </w:pPr>
            <w:r>
              <w:rPr>
                <w:rFonts w:ascii="Avenir" w:hAnsi="Avenir"/>
                <w:sz w:val="22"/>
                <w:szCs w:val="22"/>
              </w:rPr>
            </w:r>
          </w:p>
          <w:tbl>
            <w:tblPr>
              <w:tblW w:w="8972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485"/>
              <w:gridCol w:w="4487"/>
            </w:tblGrid>
            <w:tr>
              <w:trPr>
                <w:trHeight w:val="368" w:hRule="atLeast"/>
              </w:trPr>
              <w:tc>
                <w:tcPr>
                  <w:tcW w:w="4485" w:type="dxa"/>
                  <w:tcBorders/>
                  <w:shd w:fill="auto" w:val="clear"/>
                </w:tcPr>
                <w:p>
                  <w:pPr>
                    <w:pStyle w:val="TableContents"/>
                    <w:pBdr/>
                    <w:bidi w:val="0"/>
                    <w:spacing w:lineRule="auto" w:line="240"/>
                    <w:ind w:left="0" w:right="0" w:hanging="0"/>
                    <w:jc w:val="left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Resource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(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s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)</w:t>
                  </w:r>
                  <w:r>
                    <w:rPr>
                      <w:rFonts w:ascii="Avenir" w:hAnsi="Avenir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87" w:type="dxa"/>
                  <w:vMerge w:val="restart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szCs w:val="22"/>
                    </w:rPr>
                  </w:r>
                </w:p>
                <w:p>
                  <w:pPr>
                    <w:pStyle w:val="TableContents"/>
                    <w:pBdr/>
                    <w:bidi w:val="0"/>
                    <w:spacing w:lineRule="auto" w:line="240"/>
                    <w:ind w:left="0" w:right="0" w:hanging="0"/>
                    <w:jc w:val="lef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Avenir" w:hAnsi="Avenir"/>
                      <w:b/>
                      <w:bCs/>
                      <w:i w:val="false"/>
                      <w:iCs w:val="false"/>
                      <w:color w:val="000000"/>
                      <w:sz w:val="18"/>
                      <w:szCs w:val="18"/>
                    </w:rPr>
                    <w:t>Total Financial Resources</w:t>
                  </w:r>
                  <w:r>
                    <w:rPr>
                      <w:rFonts w:ascii="Avenir" w:hAnsi="Avenir"/>
                      <w:b/>
                      <w:bCs/>
                      <w:i w:val="false"/>
                      <w:iCs w:val="false"/>
                      <w:color w:val="000000"/>
                      <w:sz w:val="18"/>
                      <w:szCs w:val="18"/>
                    </w:rPr>
                    <w:t>:</w:t>
                  </w:r>
                  <w:r>
                    <w:rPr>
                      <w:rFonts w:ascii="Avenir" w:hAnsi="Avenir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>
              <w:trPr/>
              <w:tc>
                <w:tcPr>
                  <w:tcW w:w="4485" w:type="dxa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szCs w:val="22"/>
                    </w:rPr>
                  </w:r>
                </w:p>
              </w:tc>
              <w:tc>
                <w:tcPr>
                  <w:tcW w:w="4487" w:type="dxa"/>
                  <w:vMerge w:val="continue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Avenir" w:hAnsi="Avenir"/>
                <w:sz w:val="22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 xml:space="preserve">Source 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f Funding:</w:t>
            </w:r>
            <w:r>
              <w:rPr>
                <w:rFonts w:ascii="Calibri;sans-serif" w:hAnsi="Calibri;sans-serif"/>
                <w:sz w:val="22"/>
              </w:rPr>
              <w:t xml:space="preserve">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92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false"/>
              <w:bidi w:val="0"/>
              <w:spacing w:lineRule="auto" w:line="24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venir" w:hAnsi="Avenir"/>
                <w:i w:val="false"/>
                <w:iCs w:val="false"/>
                <w:sz w:val="18"/>
                <w:szCs w:val="18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/>
                <w:b/>
                <w:bCs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i w:val="false"/>
                <w:iCs w:val="false"/>
                <w:sz w:val="18"/>
                <w:szCs w:val="18"/>
              </w:rPr>
              <w:t>Other</w:t>
            </w:r>
          </w:p>
        </w:tc>
      </w:tr>
      <w:tr>
        <w:trPr>
          <w:trHeight w:val="1240" w:hRule="exac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2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818515"/>
                  <wp:effectExtent l="0" t="0" r="0" b="0"/>
                  <wp:wrapNone/>
                  <wp:docPr id="6" name="imgfit_var_image5-DM-C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fit_var_image5-DM-C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2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285115"/>
                  <wp:effectExtent l="0" t="0" r="0" b="0"/>
                  <wp:wrapNone/>
                  <wp:docPr id="7" name="imgfit_var_image4-DM-F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fit_var_image4-DM-F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9" w:type="dxa"/>
              <w:left w:w="28" w:type="dxa"/>
              <w:bottom w:w="29" w:type="dxa"/>
              <w:right w:w="29" w:type="dxa"/>
            </w:tcMar>
          </w:tcPr>
          <w:p>
            <w:pPr>
              <w:pStyle w:val="Normal"/>
              <w:jc w:val="left"/>
              <w:rPr>
                <w:rFonts w:ascii="Avenir" w:hAnsi="Avenir"/>
                <w:b w:val="false"/>
                <w:b w:val="false"/>
                <w:i w:val="false"/>
                <w:i w:val="false"/>
                <w:iCs w:val="false"/>
                <w:sz w:val="22"/>
                <w:szCs w:val="18"/>
                <w:u w:val="single"/>
              </w:rPr>
            </w:pPr>
            <w:r>
              <w:rPr>
                <w:rFonts w:ascii="Avenir" w:hAnsi="Avenir"/>
                <w:b w:val="false"/>
                <w:i w:val="false"/>
                <w:iCs w:val="false"/>
                <w:sz w:val="22"/>
                <w:szCs w:val="18"/>
                <w:u w:val="single"/>
              </w:rPr>
              <w:t>Critical Initiative</w:t>
            </w:r>
          </w:p>
          <w:p>
            <w:pPr>
              <w:pStyle w:val="Normal"/>
              <w:spacing w:lineRule="auto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bidi w:val="0"/>
              <w:spacing w:lineRule="auto"/>
              <w:ind w:left="72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b w:val="false"/>
                <w:i w:val="false"/>
                <w:sz w:val="18"/>
              </w:rPr>
              <w:t xml:space="preserve">   </w:t>
            </w:r>
            <w:r>
              <w:rPr>
                <w:b w:val="false"/>
                <w:i w:val="false"/>
                <w:sz w:val="18"/>
              </w:rPr>
              <w:t>Provide opportunities to develop the professional capacity and leadership skills of faculty and staff.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i w:val="false"/>
                <w:iCs w:val="false"/>
                <w:szCs w:val="18"/>
              </w:rPr>
            </w:r>
          </w:p>
        </w:tc>
      </w:tr>
      <w:tr>
        <w:trPr/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1488440"/>
                  <wp:effectExtent l="0" t="0" r="0" b="0"/>
                  <wp:wrapNone/>
                  <wp:docPr id="8" name="imgfit_var_image7-DM-P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fit_var_image7-DM-P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48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9" name="imgfit_var_image6-DM-A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fit_var_image6-DM-A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jc w:val="left"/>
              <w:rPr>
                <w:rFonts w:ascii="Avenir" w:hAnsi="Avenir"/>
                <w:i w:val="false"/>
                <w:i w:val="false"/>
                <w:iCs w:val="false"/>
                <w:sz w:val="6"/>
                <w:szCs w:val="6"/>
              </w:rPr>
            </w:pPr>
            <w:r>
              <w:rPr>
                <w:rFonts w:ascii="Avenir" w:hAnsi="Avenir"/>
                <w:i w:val="false"/>
                <w:iCs w:val="false"/>
                <w:sz w:val="6"/>
                <w:szCs w:val="6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Key Measures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New Teacher Retention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Teacher Attendance</w:t>
                  </w:r>
                </w:p>
              </w:tc>
            </w:tr>
          </w:tbl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MRA Survey Results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Intended Outcome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(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s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)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bidi w:val="0"/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Highly effective adults who are leaders in their school and community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/>
        </w:tc>
      </w:tr>
      <w:tr>
        <w:trPr>
          <w:trHeight w:val="802" w:hRule="exac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39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610870"/>
                  <wp:effectExtent l="0" t="0" r="0" b="0"/>
                  <wp:wrapNone/>
                  <wp:docPr id="10" name="imgfit_var_image9-DM-P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fit_var_image9-DM-P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65">
                  <wp:simplePos x="0" y="0"/>
                  <wp:positionH relativeFrom="column">
                    <wp:align>left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Square wrapText="largest"/>
                  <wp:docPr id="11" name="imgfit_var_image8-DM-Z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fit_var_image8-DM-Z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/>
                <w:b/>
                <w:bCs/>
                <w:i w:val="false"/>
                <w:i w:val="false"/>
                <w:color w:val="666666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/>
                <w:bCs/>
                <w:i w:val="false"/>
                <w:color w:val="666666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Objective</w:t>
            </w:r>
          </w:p>
          <w:p>
            <w:pPr>
              <w:pStyle w:val="TableContents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>Equip students with the knowledge and skills necessary to successfully enter college, career and workforce.</w:t>
            </w:r>
          </w:p>
        </w:tc>
      </w:tr>
      <w:tr>
        <w:trPr>
          <w:trHeight w:val="1440" w:hRule="atLeast"/>
          <w:cantSplit w:val="true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keepNext w:val="true"/>
              <w:bidi w:val="0"/>
              <w:spacing w:lineRule="auto" w:line="240" w:before="0" w:after="0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drawing>
                <wp:anchor behindDoc="0" distT="0" distB="0" distL="0" distR="0" simplePos="0" locked="0" layoutInCell="1" allowOverlap="1" relativeHeight="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914400"/>
                  <wp:effectExtent l="0" t="0" r="0" b="0"/>
                  <wp:wrapNone/>
                  <wp:docPr id="12" name="Image5-DM-F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-DM-F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-18415</wp:posOffset>
                  </wp:positionV>
                  <wp:extent cx="292735" cy="293370"/>
                  <wp:effectExtent l="0" t="0" r="0" b="0"/>
                  <wp:wrapNone/>
                  <wp:docPr id="13" name="imgfit_var_image10-DM-Y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fit_var_image10-DM-Y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top w:val="single" w:sz="2" w:space="0" w:color="000000"/>
            </w:tcBorders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keepNext w:val="true"/>
              <w:pBdr/>
              <w:bidi w:val="0"/>
              <w:spacing w:lineRule="auto" w:line="240"/>
              <w:ind w:left="0" w:right="0" w:hanging="0"/>
              <w:jc w:val="center"/>
              <w:textAlignment w:val="center"/>
              <w:rPr>
                <w:rFonts w:ascii="Avenir" w:hAnsi="Avenir"/>
                <w:b w:val="false"/>
                <w:b w:val="false"/>
                <w:bCs w:val="false"/>
                <w:i w:val="false"/>
                <w:i w:val="false"/>
                <w:color w:val="666666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Vision</w:t>
            </w:r>
          </w:p>
        </w:tc>
        <w:tc>
          <w:tcPr>
            <w:tcW w:w="9030" w:type="dxa"/>
            <w:tcBorders>
              <w:top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keepNext w:val="true"/>
              <w:pBdr/>
              <w:bidi w:val="0"/>
              <w:spacing w:lineRule="auto" w:line="240" w:before="0" w:after="0"/>
              <w:ind w:left="115" w:right="115" w:hanging="0"/>
              <w:jc w:val="left"/>
              <w:textAlignment w:val="center"/>
              <w:rPr>
                <w:rFonts w:ascii="Calibri" w:hAnsi="Calibri"/>
                <w:i w:val="false"/>
                <w:i w:val="false"/>
                <w:iCs w:val="false"/>
                <w:sz w:val="12"/>
                <w:szCs w:val="12"/>
              </w:rPr>
            </w:pPr>
            <w:r>
              <w:rPr>
                <w:rFonts w:ascii="Calibri" w:hAnsi="Calibri"/>
                <w:i w:val="false"/>
                <w:iCs w:val="false"/>
                <w:sz w:val="12"/>
                <w:szCs w:val="12"/>
              </w:rPr>
            </w:r>
          </w:p>
          <w:p>
            <w:pPr>
              <w:pStyle w:val="Normal"/>
              <w:keepNext w:val="true"/>
              <w:pBdr/>
              <w:bidi w:val="0"/>
              <w:spacing w:lineRule="auto" w:line="240" w:before="115" w:after="0"/>
              <w:ind w:left="115" w:right="115" w:hanging="0"/>
              <w:jc w:val="left"/>
              <w:textAlignment w:val="center"/>
              <w:rPr/>
            </w:pPr>
            <w:bookmarkStart w:id="6" w:name="__UnoMark__30254_2797404612"/>
            <w:bookmarkStart w:id="7" w:name="__UnoMark__30252_2797404612"/>
            <w:bookmarkStart w:id="8" w:name="__UnoMark__30250_2797404612"/>
            <w:bookmarkStart w:id="9" w:name="__UnoMark__30254_2797404612"/>
            <w:bookmarkStart w:id="10" w:name="__UnoMark__30252_2797404612"/>
            <w:bookmarkStart w:id="11" w:name="__UnoMark__30250_2797404612"/>
            <w:bookmarkEnd w:id="9"/>
            <w:bookmarkEnd w:id="10"/>
            <w:bookmarkEnd w:id="11"/>
            <w:r>
              <w:rPr/>
            </w:r>
          </w:p>
        </w:tc>
      </w:tr>
      <w:tr>
        <w:trPr>
          <w:trHeight w:val="605" w:hRule="exact"/>
          <w:cantSplit w:val="true"/>
        </w:trPr>
        <w:tc>
          <w:tcPr>
            <w:tcW w:w="2400" w:type="dxa"/>
            <w:gridSpan w:val="2"/>
            <w:tcBorders/>
            <w:shd w:fill="FFFFFF" w:val="clear"/>
          </w:tcPr>
          <w:p>
            <w:pPr>
              <w:pStyle w:val="TableContents"/>
              <w:widowControl w:val="false"/>
              <w:bidi w:val="0"/>
              <w:snapToGrid w:val="false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drawing>
                <wp:anchor behindDoc="0" distT="0" distB="0" distL="0" distR="0" simplePos="0" locked="0" layoutInCell="1" allowOverlap="1" relativeHeight="1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374650"/>
                  <wp:effectExtent l="0" t="0" r="0" b="0"/>
                  <wp:wrapNone/>
                  <wp:docPr id="14" name="Image2-DM-Y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-DM-Y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0" w:type="dxa"/>
            <w:tcBorders/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widowControl w:val="false"/>
              <w:pBdr/>
              <w:bidi w:val="0"/>
              <w:snapToGrid w:val="false"/>
              <w:spacing w:lineRule="auto" w:line="240" w:before="0" w:after="0"/>
              <w:ind w:left="115" w:right="115" w:hanging="0"/>
              <w:jc w:val="left"/>
              <w:textAlignment w:val="center"/>
              <w:rPr>
                <w:i w:val="false"/>
                <w:i w:val="false"/>
                <w:iCs w:val="false"/>
                <w:sz w:val="12"/>
                <w:szCs w:val="12"/>
              </w:rPr>
            </w:pPr>
            <w:r>
              <w:rPr>
                <w:i w:val="false"/>
                <w:iCs w:val="false"/>
                <w:sz w:val="12"/>
                <w:szCs w:val="12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>
          <w:color w:val="324D5C"/>
          <w:sz w:val="26"/>
          <w:szCs w:val="26"/>
        </w:rPr>
      </w:pPr>
      <w:r>
        <w:rPr>
          <w:color w:val="324D5C"/>
          <w:sz w:val="26"/>
          <w:szCs w:val="26"/>
        </w:rPr>
        <w:t xml:space="preserve"> </w:t>
      </w:r>
    </w:p>
    <w:tbl>
      <w:tblPr>
        <w:tblW w:w="1166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664"/>
      </w:tblGrid>
      <w:tr>
        <w:trPr>
          <w:trHeight w:val="451" w:hRule="atLeast"/>
        </w:trPr>
        <w:tc>
          <w:tcPr>
            <w:tcW w:w="11664" w:type="dxa"/>
            <w:tcBorders/>
            <w:shd w:fill="auto" w:val="clear"/>
          </w:tcPr>
          <w:p>
            <w:pPr>
              <w:pStyle w:val="Title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2021-2022 FLYH ACIP</w:t>
            </w:r>
          </w:p>
        </w:tc>
      </w:tr>
      <w:tr>
        <w:trPr>
          <w:trHeight w:val="86" w:hRule="exact"/>
        </w:trPr>
        <w:tc>
          <w:tcPr>
            <w:tcW w:w="11664" w:type="dxa"/>
            <w:tcBorders/>
            <w:shd w:fill="auto" w:val="clear"/>
          </w:tcPr>
          <w:p>
            <w:pPr>
              <w:pStyle w:val="TableContents"/>
              <w:rPr>
                <w:rFonts w:ascii="Avenir" w:hAnsi="Avenir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Avenir" w:hAnsi="Avenir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5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style="position:absolute;flip:y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1664" w:type="dxa"/>
            <w:tcBorders/>
            <w:shd w:fill="auto" w:val="clear"/>
          </w:tcPr>
          <w:p>
            <w:pPr>
              <w:pStyle w:val="Title"/>
              <w:bidi w:val="0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Foley High School</w:t>
            </w:r>
          </w:p>
        </w:tc>
      </w:tr>
    </w:tbl>
    <w:p>
      <w:pPr>
        <w:pStyle w:val="Normal"/>
        <w:bidi w:val="0"/>
        <w:spacing w:lineRule="auto" w:line="240"/>
        <w:jc w:val="left"/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tbl>
      <w:tblPr>
        <w:tblW w:w="4900" w:type="pct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1943"/>
        <w:gridCol w:w="9030"/>
      </w:tblGrid>
      <w:tr>
        <w:trPr>
          <w:trHeight w:val="1440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drawing>
                <wp:anchor behindDoc="0" distT="0" distB="0" distL="0" distR="0" simplePos="0" locked="0" layoutInCell="1" allowOverlap="1" relativeHeight="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311150</wp:posOffset>
                  </wp:positionV>
                  <wp:extent cx="292735" cy="758825"/>
                  <wp:effectExtent l="0" t="0" r="0" b="0"/>
                  <wp:wrapNone/>
                  <wp:docPr id="16" name="Image4-DM-C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-DM-C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86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338455"/>
                  <wp:effectExtent l="0" t="0" r="0" b="0"/>
                  <wp:wrapNone/>
                  <wp:docPr id="17" name="Image1-DM-O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1-DM-O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bottom w:val="single" w:sz="2" w:space="0" w:color="000000"/>
              <w:insideH w:val="single" w:sz="2" w:space="0" w:color="000000"/>
            </w:tcBorders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jc w:val="center"/>
              <w:textAlignment w:val="center"/>
              <w:rPr>
                <w:rFonts w:ascii="Avenir" w:hAnsi="Avenir"/>
                <w:b w:val="false"/>
                <w:b w:val="false"/>
                <w:bCs w:val="false"/>
                <w:color w:val="666666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M</w:t>
            </w: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ission</w:t>
            </w:r>
          </w:p>
        </w:tc>
        <w:tc>
          <w:tcPr>
            <w:tcW w:w="903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/>
            </w:pPr>
            <w:bookmarkStart w:id="12" w:name="__UnoMark__30259_2797404612"/>
            <w:bookmarkStart w:id="13" w:name="__UnoMark__30257_2797404612"/>
            <w:bookmarkStart w:id="14" w:name="__UnoMark__30255_2797404612"/>
            <w:bookmarkStart w:id="15" w:name="__UnoMark__30259_2797404612"/>
            <w:bookmarkStart w:id="16" w:name="__UnoMark__30257_2797404612"/>
            <w:bookmarkStart w:id="17" w:name="__UnoMark__30255_2797404612"/>
            <w:bookmarkEnd w:id="15"/>
            <w:bookmarkEnd w:id="16"/>
            <w:bookmarkEnd w:id="17"/>
            <w:r>
              <w:rPr/>
            </w:r>
          </w:p>
        </w:tc>
      </w:tr>
      <w:tr>
        <w:trPr>
          <w:trHeight w:val="2333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12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607310"/>
                  <wp:effectExtent l="0" t="0" r="0" b="0"/>
                  <wp:wrapNone/>
                  <wp:docPr id="18" name="imgfit_var_image3-DM-S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gfit_var_image3-DM-S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60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97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None/>
                  <wp:docPr id="19" name="imgfit_var_image2-DM-J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gfit_var_image2-DM-J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keepNext w:val="false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none"/>
              </w:rPr>
            </w:r>
          </w:p>
        </w:tc>
        <w:tc>
          <w:tcPr>
            <w:tcW w:w="9030" w:type="dxa"/>
            <w:tcBorders/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2"/>
                <w:szCs w:val="22"/>
              </w:rPr>
            </w:pPr>
            <w:r>
              <w:rPr>
                <w:rFonts w:ascii="Avenir" w:hAnsi="Avenir"/>
                <w:sz w:val="22"/>
                <w:szCs w:val="22"/>
              </w:rPr>
            </w:r>
          </w:p>
          <w:tbl>
            <w:tblPr>
              <w:tblW w:w="8972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485"/>
              <w:gridCol w:w="4487"/>
            </w:tblGrid>
            <w:tr>
              <w:trPr>
                <w:trHeight w:val="368" w:hRule="atLeast"/>
              </w:trPr>
              <w:tc>
                <w:tcPr>
                  <w:tcW w:w="4485" w:type="dxa"/>
                  <w:tcBorders/>
                  <w:shd w:fill="auto" w:val="clear"/>
                </w:tcPr>
                <w:p>
                  <w:pPr>
                    <w:pStyle w:val="TableContents"/>
                    <w:pBdr/>
                    <w:bidi w:val="0"/>
                    <w:spacing w:lineRule="auto" w:line="240"/>
                    <w:ind w:left="0" w:right="0" w:hanging="0"/>
                    <w:jc w:val="left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Resource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(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s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)</w:t>
                  </w:r>
                  <w:r>
                    <w:rPr>
                      <w:rFonts w:ascii="Avenir" w:hAnsi="Avenir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87" w:type="dxa"/>
                  <w:vMerge w:val="restart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szCs w:val="22"/>
                    </w:rPr>
                  </w:r>
                </w:p>
                <w:p>
                  <w:pPr>
                    <w:pStyle w:val="TableContents"/>
                    <w:pBdr/>
                    <w:bidi w:val="0"/>
                    <w:spacing w:lineRule="auto" w:line="240"/>
                    <w:ind w:left="0" w:right="0" w:hanging="0"/>
                    <w:jc w:val="lef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Avenir" w:hAnsi="Avenir"/>
                      <w:b/>
                      <w:bCs/>
                      <w:i w:val="false"/>
                      <w:iCs w:val="false"/>
                      <w:color w:val="000000"/>
                      <w:sz w:val="18"/>
                      <w:szCs w:val="18"/>
                    </w:rPr>
                    <w:t>Total Financial Resources</w:t>
                  </w:r>
                  <w:r>
                    <w:rPr>
                      <w:rFonts w:ascii="Avenir" w:hAnsi="Avenir"/>
                      <w:b/>
                      <w:bCs/>
                      <w:i w:val="false"/>
                      <w:iCs w:val="false"/>
                      <w:color w:val="000000"/>
                      <w:sz w:val="18"/>
                      <w:szCs w:val="18"/>
                    </w:rPr>
                    <w:t>:</w:t>
                  </w:r>
                  <w:r>
                    <w:rPr>
                      <w:rFonts w:ascii="Avenir" w:hAnsi="Avenir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>
              <w:trPr/>
              <w:tc>
                <w:tcPr>
                  <w:tcW w:w="4485" w:type="dxa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szCs w:val="22"/>
                    </w:rPr>
                  </w:r>
                </w:p>
              </w:tc>
              <w:tc>
                <w:tcPr>
                  <w:tcW w:w="4487" w:type="dxa"/>
                  <w:vMerge w:val="continue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;sans-serif" w:hAnsi="Calibri;sans-serif"/>
                <w:sz w:val="22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 xml:space="preserve">Source 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f Funding:</w:t>
            </w:r>
            <w:r>
              <w:rPr>
                <w:rFonts w:ascii="Calibri;sans-serif" w:hAnsi="Calibri;sans-serif"/>
                <w:sz w:val="22"/>
              </w:rPr>
              <w:t xml:space="preserve">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92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false"/>
              <w:bidi w:val="0"/>
              <w:spacing w:lineRule="auto" w:line="24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venir" w:hAnsi="Avenir"/>
                <w:i w:val="false"/>
                <w:iCs w:val="false"/>
                <w:sz w:val="18"/>
                <w:szCs w:val="18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/>
                <w:b/>
                <w:bCs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i w:val="false"/>
                <w:iCs w:val="false"/>
                <w:sz w:val="18"/>
                <w:szCs w:val="18"/>
              </w:rPr>
              <w:t>Other</w:t>
            </w:r>
          </w:p>
        </w:tc>
      </w:tr>
      <w:tr>
        <w:trPr>
          <w:trHeight w:val="1240" w:hRule="exac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26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818515"/>
                  <wp:effectExtent l="0" t="0" r="0" b="0"/>
                  <wp:wrapNone/>
                  <wp:docPr id="20" name="imgfit_var_image5-DM-M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gfit_var_image5-DM-M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26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285115"/>
                  <wp:effectExtent l="0" t="0" r="0" b="0"/>
                  <wp:wrapNone/>
                  <wp:docPr id="21" name="imgfit_var_image4-DM-Y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gfit_var_image4-DM-Y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9" w:type="dxa"/>
              <w:left w:w="28" w:type="dxa"/>
              <w:bottom w:w="29" w:type="dxa"/>
              <w:right w:w="29" w:type="dxa"/>
            </w:tcMar>
          </w:tcPr>
          <w:p>
            <w:pPr>
              <w:pStyle w:val="Normal"/>
              <w:jc w:val="left"/>
              <w:rPr>
                <w:rFonts w:ascii="Avenir" w:hAnsi="Avenir"/>
                <w:b w:val="false"/>
                <w:b w:val="false"/>
                <w:i w:val="false"/>
                <w:i w:val="false"/>
                <w:iCs w:val="false"/>
                <w:sz w:val="22"/>
                <w:szCs w:val="18"/>
                <w:u w:val="single"/>
              </w:rPr>
            </w:pPr>
            <w:r>
              <w:rPr>
                <w:rFonts w:ascii="Avenir" w:hAnsi="Avenir"/>
                <w:b w:val="false"/>
                <w:i w:val="false"/>
                <w:iCs w:val="false"/>
                <w:sz w:val="22"/>
                <w:szCs w:val="18"/>
                <w:u w:val="single"/>
              </w:rPr>
              <w:t>Critical Initiative</w:t>
            </w:r>
          </w:p>
          <w:p>
            <w:pPr>
              <w:pStyle w:val="Normal"/>
              <w:spacing w:lineRule="auto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bidi w:val="0"/>
              <w:spacing w:lineRule="auto"/>
              <w:ind w:left="72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b w:val="false"/>
                <w:i w:val="false"/>
                <w:sz w:val="18"/>
              </w:rPr>
              <w:t xml:space="preserve">   </w:t>
            </w:r>
            <w:r>
              <w:rPr>
                <w:b w:val="false"/>
                <w:i w:val="false"/>
                <w:sz w:val="18"/>
              </w:rPr>
              <w:t>Integrate leadership and life-skills into content areas.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i w:val="false"/>
                <w:iCs w:val="false"/>
                <w:szCs w:val="18"/>
              </w:rPr>
            </w:r>
          </w:p>
        </w:tc>
      </w:tr>
      <w:tr>
        <w:trPr/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1488440"/>
                  <wp:effectExtent l="0" t="0" r="0" b="0"/>
                  <wp:wrapNone/>
                  <wp:docPr id="22" name="imgfit_var_image7-DM-Y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gfit_var_image7-DM-Y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48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23" name="imgfit_var_image6-DM-G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gfit_var_image6-DM-G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jc w:val="left"/>
              <w:rPr>
                <w:rFonts w:ascii="Avenir" w:hAnsi="Avenir"/>
                <w:i w:val="false"/>
                <w:i w:val="false"/>
                <w:iCs w:val="false"/>
                <w:sz w:val="6"/>
                <w:szCs w:val="6"/>
              </w:rPr>
            </w:pPr>
            <w:r>
              <w:rPr>
                <w:rFonts w:ascii="Avenir" w:hAnsi="Avenir"/>
                <w:i w:val="false"/>
                <w:iCs w:val="false"/>
                <w:sz w:val="6"/>
                <w:szCs w:val="6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Key Measures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MRA Survey Results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Student Attendance</w:t>
                  </w:r>
                </w:p>
              </w:tc>
            </w:tr>
          </w:tbl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Discipline Data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Intended Outcome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(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s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)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bidi w:val="0"/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 xml:space="preserve">Highly engaged students who are leaders of their learning, in their school and community.  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/>
        </w:tc>
      </w:tr>
      <w:tr>
        <w:trPr>
          <w:trHeight w:val="802" w:hRule="exac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33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610870"/>
                  <wp:effectExtent l="0" t="0" r="0" b="0"/>
                  <wp:wrapNone/>
                  <wp:docPr id="24" name="imgfit_var_image9-DM-K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gfit_var_image9-DM-K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69">
                  <wp:simplePos x="0" y="0"/>
                  <wp:positionH relativeFrom="column">
                    <wp:align>left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Square wrapText="largest"/>
                  <wp:docPr id="25" name="imgfit_var_image8-DM-B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gfit_var_image8-DM-B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/>
                <w:b/>
                <w:bCs/>
                <w:i w:val="false"/>
                <w:i w:val="false"/>
                <w:color w:val="666666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/>
                <w:bCs/>
                <w:i w:val="false"/>
                <w:color w:val="666666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Objective</w:t>
            </w:r>
          </w:p>
          <w:p>
            <w:pPr>
              <w:pStyle w:val="TableContents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>Equip students with the knowledge and skills necessary to successfully enter college, career and workforce.</w:t>
            </w:r>
          </w:p>
        </w:tc>
      </w:tr>
      <w:tr>
        <w:trPr>
          <w:trHeight w:val="1440" w:hRule="atLeast"/>
          <w:cantSplit w:val="true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keepNext w:val="true"/>
              <w:bidi w:val="0"/>
              <w:spacing w:lineRule="auto" w:line="240" w:before="0" w:after="0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drawing>
                <wp:anchor behindDoc="0" distT="0" distB="0" distL="0" distR="0" simplePos="0" locked="0" layoutInCell="1" allowOverlap="1" relativeHeight="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914400"/>
                  <wp:effectExtent l="0" t="0" r="0" b="0"/>
                  <wp:wrapNone/>
                  <wp:docPr id="26" name="Image5-DM-N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5-DM-N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-18415</wp:posOffset>
                  </wp:positionV>
                  <wp:extent cx="292735" cy="293370"/>
                  <wp:effectExtent l="0" t="0" r="0" b="0"/>
                  <wp:wrapNone/>
                  <wp:docPr id="27" name="imgfit_var_image10-DM-P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gfit_var_image10-DM-P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top w:val="single" w:sz="2" w:space="0" w:color="000000"/>
            </w:tcBorders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keepNext w:val="true"/>
              <w:pBdr/>
              <w:bidi w:val="0"/>
              <w:spacing w:lineRule="auto" w:line="240"/>
              <w:ind w:left="0" w:right="0" w:hanging="0"/>
              <w:jc w:val="center"/>
              <w:textAlignment w:val="center"/>
              <w:rPr>
                <w:rFonts w:ascii="Avenir" w:hAnsi="Avenir"/>
                <w:b w:val="false"/>
                <w:b w:val="false"/>
                <w:bCs w:val="false"/>
                <w:i w:val="false"/>
                <w:i w:val="false"/>
                <w:color w:val="666666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Vision</w:t>
            </w:r>
          </w:p>
        </w:tc>
        <w:tc>
          <w:tcPr>
            <w:tcW w:w="9030" w:type="dxa"/>
            <w:tcBorders>
              <w:top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keepNext w:val="true"/>
              <w:pBdr/>
              <w:bidi w:val="0"/>
              <w:spacing w:lineRule="auto" w:line="240" w:before="0" w:after="0"/>
              <w:ind w:left="115" w:right="115" w:hanging="0"/>
              <w:jc w:val="left"/>
              <w:textAlignment w:val="center"/>
              <w:rPr>
                <w:rFonts w:ascii="Calibri" w:hAnsi="Calibri"/>
                <w:i w:val="false"/>
                <w:i w:val="false"/>
                <w:iCs w:val="false"/>
                <w:sz w:val="12"/>
                <w:szCs w:val="12"/>
              </w:rPr>
            </w:pPr>
            <w:r>
              <w:rPr>
                <w:rFonts w:ascii="Calibri" w:hAnsi="Calibri"/>
                <w:i w:val="false"/>
                <w:iCs w:val="false"/>
                <w:sz w:val="12"/>
                <w:szCs w:val="12"/>
              </w:rPr>
            </w:r>
          </w:p>
          <w:p>
            <w:pPr>
              <w:pStyle w:val="Normal"/>
              <w:keepNext w:val="true"/>
              <w:pBdr/>
              <w:bidi w:val="0"/>
              <w:spacing w:lineRule="auto" w:line="240" w:before="115" w:after="0"/>
              <w:ind w:left="115" w:right="115" w:hanging="0"/>
              <w:jc w:val="left"/>
              <w:textAlignment w:val="center"/>
              <w:rPr/>
            </w:pPr>
            <w:bookmarkStart w:id="18" w:name="__UnoMark__30264_2797404612"/>
            <w:bookmarkStart w:id="19" w:name="__UnoMark__30262_2797404612"/>
            <w:bookmarkStart w:id="20" w:name="__UnoMark__30260_2797404612"/>
            <w:bookmarkStart w:id="21" w:name="__UnoMark__30264_2797404612"/>
            <w:bookmarkStart w:id="22" w:name="__UnoMark__30262_2797404612"/>
            <w:bookmarkStart w:id="23" w:name="__UnoMark__30260_2797404612"/>
            <w:bookmarkEnd w:id="21"/>
            <w:bookmarkEnd w:id="22"/>
            <w:bookmarkEnd w:id="23"/>
            <w:r>
              <w:rPr/>
            </w:r>
          </w:p>
        </w:tc>
      </w:tr>
      <w:tr>
        <w:trPr>
          <w:trHeight w:val="605" w:hRule="exact"/>
          <w:cantSplit w:val="true"/>
        </w:trPr>
        <w:tc>
          <w:tcPr>
            <w:tcW w:w="2400" w:type="dxa"/>
            <w:gridSpan w:val="2"/>
            <w:tcBorders/>
            <w:shd w:fill="FFFFFF" w:val="clear"/>
          </w:tcPr>
          <w:p>
            <w:pPr>
              <w:pStyle w:val="TableContents"/>
              <w:widowControl w:val="false"/>
              <w:bidi w:val="0"/>
              <w:snapToGrid w:val="false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drawing>
                <wp:anchor behindDoc="0" distT="0" distB="0" distL="0" distR="0" simplePos="0" locked="0" layoutInCell="1" allowOverlap="1" relativeHeight="1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374650"/>
                  <wp:effectExtent l="0" t="0" r="0" b="0"/>
                  <wp:wrapNone/>
                  <wp:docPr id="28" name="Image2-DM-U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-DM-U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0" w:type="dxa"/>
            <w:tcBorders/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widowControl w:val="false"/>
              <w:pBdr/>
              <w:bidi w:val="0"/>
              <w:snapToGrid w:val="false"/>
              <w:spacing w:lineRule="auto" w:line="240" w:before="0" w:after="0"/>
              <w:ind w:left="115" w:right="115" w:hanging="0"/>
              <w:jc w:val="left"/>
              <w:textAlignment w:val="center"/>
              <w:rPr>
                <w:i w:val="false"/>
                <w:i w:val="false"/>
                <w:iCs w:val="false"/>
                <w:sz w:val="12"/>
                <w:szCs w:val="12"/>
              </w:rPr>
            </w:pPr>
            <w:r>
              <w:rPr>
                <w:i w:val="false"/>
                <w:iCs w:val="false"/>
                <w:sz w:val="12"/>
                <w:szCs w:val="12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>
          <w:color w:val="324D5C"/>
          <w:sz w:val="26"/>
          <w:szCs w:val="26"/>
        </w:rPr>
      </w:pPr>
      <w:r>
        <w:rPr>
          <w:color w:val="324D5C"/>
          <w:sz w:val="26"/>
          <w:szCs w:val="26"/>
        </w:rPr>
        <w:t xml:space="preserve"> </w:t>
      </w:r>
    </w:p>
    <w:tbl>
      <w:tblPr>
        <w:tblW w:w="1166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664"/>
      </w:tblGrid>
      <w:tr>
        <w:trPr>
          <w:trHeight w:val="451" w:hRule="atLeast"/>
        </w:trPr>
        <w:tc>
          <w:tcPr>
            <w:tcW w:w="11664" w:type="dxa"/>
            <w:tcBorders/>
            <w:shd w:fill="auto" w:val="clear"/>
          </w:tcPr>
          <w:p>
            <w:pPr>
              <w:pStyle w:val="Title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2021-2022 FLYH ACIP</w:t>
            </w:r>
          </w:p>
        </w:tc>
      </w:tr>
      <w:tr>
        <w:trPr>
          <w:trHeight w:val="86" w:hRule="exact"/>
        </w:trPr>
        <w:tc>
          <w:tcPr>
            <w:tcW w:w="11664" w:type="dxa"/>
            <w:tcBorders/>
            <w:shd w:fill="auto" w:val="clear"/>
          </w:tcPr>
          <w:p>
            <w:pPr>
              <w:pStyle w:val="TableContents"/>
              <w:rPr>
                <w:rFonts w:ascii="Avenir" w:hAnsi="Avenir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Avenir" w:hAnsi="Avenir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29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style="position:absolute;flip:y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1664" w:type="dxa"/>
            <w:tcBorders/>
            <w:shd w:fill="auto" w:val="clear"/>
          </w:tcPr>
          <w:p>
            <w:pPr>
              <w:pStyle w:val="Title"/>
              <w:bidi w:val="0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Foley High School</w:t>
            </w:r>
          </w:p>
        </w:tc>
      </w:tr>
    </w:tbl>
    <w:p>
      <w:pPr>
        <w:pStyle w:val="Normal"/>
        <w:bidi w:val="0"/>
        <w:spacing w:lineRule="auto" w:line="240"/>
        <w:jc w:val="left"/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tbl>
      <w:tblPr>
        <w:tblW w:w="4900" w:type="pct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1943"/>
        <w:gridCol w:w="9030"/>
      </w:tblGrid>
      <w:tr>
        <w:trPr>
          <w:trHeight w:val="1440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drawing>
                <wp:anchor behindDoc="0" distT="0" distB="0" distL="0" distR="0" simplePos="0" locked="0" layoutInCell="1" allowOverlap="1" relativeHeight="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311150</wp:posOffset>
                  </wp:positionV>
                  <wp:extent cx="292735" cy="758825"/>
                  <wp:effectExtent l="0" t="0" r="0" b="0"/>
                  <wp:wrapNone/>
                  <wp:docPr id="30" name="Image4-DM-Z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4-DM-Z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89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338455"/>
                  <wp:effectExtent l="0" t="0" r="0" b="0"/>
                  <wp:wrapNone/>
                  <wp:docPr id="31" name="Image1-DM-E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1-DM-E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bottom w:val="single" w:sz="2" w:space="0" w:color="000000"/>
              <w:insideH w:val="single" w:sz="2" w:space="0" w:color="000000"/>
            </w:tcBorders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jc w:val="center"/>
              <w:textAlignment w:val="center"/>
              <w:rPr>
                <w:rFonts w:ascii="Avenir" w:hAnsi="Avenir"/>
                <w:b w:val="false"/>
                <w:b w:val="false"/>
                <w:bCs w:val="false"/>
                <w:color w:val="666666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M</w:t>
            </w: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ission</w:t>
            </w:r>
          </w:p>
        </w:tc>
        <w:tc>
          <w:tcPr>
            <w:tcW w:w="903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/>
            </w:pPr>
            <w:bookmarkStart w:id="24" w:name="__UnoMark__30269_2797404612"/>
            <w:bookmarkStart w:id="25" w:name="__UnoMark__30267_2797404612"/>
            <w:bookmarkStart w:id="26" w:name="__UnoMark__30265_2797404612"/>
            <w:bookmarkStart w:id="27" w:name="__UnoMark__30269_2797404612"/>
            <w:bookmarkStart w:id="28" w:name="__UnoMark__30267_2797404612"/>
            <w:bookmarkStart w:id="29" w:name="__UnoMark__30265_2797404612"/>
            <w:bookmarkEnd w:id="27"/>
            <w:bookmarkEnd w:id="28"/>
            <w:bookmarkEnd w:id="29"/>
            <w:r>
              <w:rPr/>
            </w:r>
          </w:p>
        </w:tc>
      </w:tr>
      <w:tr>
        <w:trPr>
          <w:trHeight w:val="2333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18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607310"/>
                  <wp:effectExtent l="0" t="0" r="0" b="0"/>
                  <wp:wrapNone/>
                  <wp:docPr id="32" name="imgfit_var_image3-DM-M2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gfit_var_image3-DM-M2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60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94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None/>
                  <wp:docPr id="33" name="imgfit_var_image2-DM-Q2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gfit_var_image2-DM-Q2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keepNext w:val="false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none"/>
              </w:rPr>
            </w:r>
          </w:p>
        </w:tc>
        <w:tc>
          <w:tcPr>
            <w:tcW w:w="9030" w:type="dxa"/>
            <w:tcBorders/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2"/>
                <w:szCs w:val="22"/>
              </w:rPr>
            </w:pPr>
            <w:r>
              <w:rPr>
                <w:rFonts w:ascii="Avenir" w:hAnsi="Avenir"/>
                <w:sz w:val="22"/>
                <w:szCs w:val="22"/>
              </w:rPr>
            </w:r>
          </w:p>
          <w:tbl>
            <w:tblPr>
              <w:tblW w:w="8972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485"/>
              <w:gridCol w:w="4487"/>
            </w:tblGrid>
            <w:tr>
              <w:trPr>
                <w:trHeight w:val="368" w:hRule="atLeast"/>
              </w:trPr>
              <w:tc>
                <w:tcPr>
                  <w:tcW w:w="4485" w:type="dxa"/>
                  <w:tcBorders/>
                  <w:shd w:fill="auto" w:val="clear"/>
                </w:tcPr>
                <w:p>
                  <w:pPr>
                    <w:pStyle w:val="TableContents"/>
                    <w:pBdr/>
                    <w:bidi w:val="0"/>
                    <w:spacing w:lineRule="auto" w:line="240"/>
                    <w:ind w:left="0" w:right="0" w:hanging="0"/>
                    <w:jc w:val="left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Resource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(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s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)</w:t>
                  </w:r>
                  <w:r>
                    <w:rPr>
                      <w:rFonts w:ascii="Avenir" w:hAnsi="Avenir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87" w:type="dxa"/>
                  <w:vMerge w:val="restart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szCs w:val="22"/>
                    </w:rPr>
                  </w:r>
                </w:p>
                <w:p>
                  <w:pPr>
                    <w:pStyle w:val="TableContents"/>
                    <w:pBdr/>
                    <w:bidi w:val="0"/>
                    <w:spacing w:lineRule="auto" w:line="240"/>
                    <w:ind w:left="0" w:right="0" w:hanging="0"/>
                    <w:jc w:val="lef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Avenir" w:hAnsi="Avenir"/>
                      <w:b/>
                      <w:bCs/>
                      <w:i w:val="false"/>
                      <w:iCs w:val="false"/>
                      <w:color w:val="000000"/>
                      <w:sz w:val="18"/>
                      <w:szCs w:val="18"/>
                    </w:rPr>
                    <w:t>Total Financial Resources</w:t>
                  </w:r>
                  <w:r>
                    <w:rPr>
                      <w:rFonts w:ascii="Avenir" w:hAnsi="Avenir"/>
                      <w:b/>
                      <w:bCs/>
                      <w:i w:val="false"/>
                      <w:iCs w:val="false"/>
                      <w:color w:val="000000"/>
                      <w:sz w:val="18"/>
                      <w:szCs w:val="18"/>
                    </w:rPr>
                    <w:t>:</w:t>
                  </w:r>
                  <w:r>
                    <w:rPr>
                      <w:rFonts w:ascii="Avenir" w:hAnsi="Avenir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>
              <w:trPr/>
              <w:tc>
                <w:tcPr>
                  <w:tcW w:w="4485" w:type="dxa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szCs w:val="22"/>
                    </w:rPr>
                  </w:r>
                </w:p>
              </w:tc>
              <w:tc>
                <w:tcPr>
                  <w:tcW w:w="4487" w:type="dxa"/>
                  <w:vMerge w:val="continue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Avenir" w:hAnsi="Avenir"/>
                <w:sz w:val="22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 xml:space="preserve">Source 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f Funding:</w:t>
            </w:r>
            <w:r>
              <w:rPr>
                <w:rFonts w:ascii="Calibri;sans-serif" w:hAnsi="Calibri;sans-serif"/>
                <w:sz w:val="22"/>
              </w:rPr>
              <w:t xml:space="preserve">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92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false"/>
              <w:bidi w:val="0"/>
              <w:spacing w:lineRule="auto" w:line="24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venir" w:hAnsi="Avenir"/>
                <w:i w:val="false"/>
                <w:iCs w:val="false"/>
                <w:sz w:val="18"/>
                <w:szCs w:val="18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/>
                <w:b/>
                <w:bCs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i w:val="false"/>
                <w:iCs w:val="false"/>
                <w:sz w:val="18"/>
                <w:szCs w:val="18"/>
              </w:rPr>
              <w:t>Other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>
                <w:trHeight w:val="14" w:hRule="atLeast"/>
              </w:trPr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3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Students in the Success Program receive additional scheduled support each day during 4th period.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/>
        </w:tc>
      </w:tr>
      <w:tr>
        <w:trPr>
          <w:trHeight w:val="1240" w:hRule="exac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29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818515"/>
                  <wp:effectExtent l="0" t="0" r="0" b="0"/>
                  <wp:wrapNone/>
                  <wp:docPr id="34" name="imgfit_var_image5-DM-E3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gfit_var_image5-DM-E3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2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285115"/>
                  <wp:effectExtent l="0" t="0" r="0" b="0"/>
                  <wp:wrapNone/>
                  <wp:docPr id="35" name="imgfit_var_image4-DM-M3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gfit_var_image4-DM-M3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9" w:type="dxa"/>
              <w:left w:w="28" w:type="dxa"/>
              <w:bottom w:w="29" w:type="dxa"/>
              <w:right w:w="29" w:type="dxa"/>
            </w:tcMar>
          </w:tcPr>
          <w:p>
            <w:pPr>
              <w:pStyle w:val="Normal"/>
              <w:jc w:val="left"/>
              <w:rPr>
                <w:rFonts w:ascii="Avenir" w:hAnsi="Avenir"/>
                <w:b w:val="false"/>
                <w:b w:val="false"/>
                <w:i w:val="false"/>
                <w:i w:val="false"/>
                <w:iCs w:val="false"/>
                <w:sz w:val="22"/>
                <w:szCs w:val="18"/>
                <w:u w:val="single"/>
              </w:rPr>
            </w:pPr>
            <w:r>
              <w:rPr>
                <w:rFonts w:ascii="Avenir" w:hAnsi="Avenir"/>
                <w:b w:val="false"/>
                <w:i w:val="false"/>
                <w:iCs w:val="false"/>
                <w:sz w:val="22"/>
                <w:szCs w:val="18"/>
                <w:u w:val="single"/>
              </w:rPr>
              <w:t>Critical Initiative</w:t>
            </w:r>
          </w:p>
          <w:p>
            <w:pPr>
              <w:pStyle w:val="Normal"/>
              <w:spacing w:lineRule="auto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bidi w:val="0"/>
              <w:spacing w:lineRule="auto"/>
              <w:ind w:left="72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b w:val="false"/>
                <w:i w:val="false"/>
                <w:sz w:val="18"/>
              </w:rPr>
              <w:t xml:space="preserve">   </w:t>
            </w:r>
            <w:r>
              <w:rPr>
                <w:b w:val="false"/>
                <w:i w:val="false"/>
                <w:sz w:val="18"/>
              </w:rPr>
              <w:t xml:space="preserve">Increase the College and Career Readiness rate and the Graduation Rate. 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i w:val="false"/>
                <w:iCs w:val="false"/>
                <w:szCs w:val="18"/>
              </w:rPr>
            </w:r>
          </w:p>
        </w:tc>
      </w:tr>
      <w:tr>
        <w:trPr/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1340485"/>
                  <wp:effectExtent l="0" t="0" r="0" b="0"/>
                  <wp:wrapNone/>
                  <wp:docPr id="36" name="imgfit_var_image7-DM-C3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gfit_var_image7-DM-C3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34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37" name="imgfit_var_image6-DM-S3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gfit_var_image6-DM-S3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jc w:val="left"/>
              <w:rPr>
                <w:rFonts w:ascii="Avenir" w:hAnsi="Avenir"/>
                <w:i w:val="false"/>
                <w:i w:val="false"/>
                <w:iCs w:val="false"/>
                <w:sz w:val="6"/>
                <w:szCs w:val="6"/>
              </w:rPr>
            </w:pPr>
            <w:r>
              <w:rPr>
                <w:rFonts w:ascii="Avenir" w:hAnsi="Avenir"/>
                <w:i w:val="false"/>
                <w:iCs w:val="false"/>
                <w:sz w:val="6"/>
                <w:szCs w:val="6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Key Measures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WorkKeys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CCR Report</w:t>
                  </w:r>
                </w:p>
              </w:tc>
            </w:tr>
          </w:tbl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ACT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CTE Course Offerings</w:t>
                  </w:r>
                </w:p>
              </w:tc>
            </w:tr>
          </w:tbl>
          <w:p>
            <w:pPr>
              <w:pStyle w:val="TableContents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Intended Outcome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(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s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)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bidi w:val="0"/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Students will have earned CCR indicators.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/>
        </w:tc>
      </w:tr>
      <w:tr>
        <w:trPr>
          <w:trHeight w:val="802" w:hRule="exac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40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610870"/>
                  <wp:effectExtent l="0" t="0" r="0" b="0"/>
                  <wp:wrapNone/>
                  <wp:docPr id="38" name="imgfit_var_image9-DM-I3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gfit_var_image9-DM-I3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68">
                  <wp:simplePos x="0" y="0"/>
                  <wp:positionH relativeFrom="column">
                    <wp:align>left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Square wrapText="largest"/>
                  <wp:docPr id="39" name="imgfit_var_image8-DM-S3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gfit_var_image8-DM-S3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/>
                <w:b/>
                <w:bCs/>
                <w:i w:val="false"/>
                <w:i w:val="false"/>
                <w:color w:val="666666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/>
                <w:bCs/>
                <w:i w:val="false"/>
                <w:color w:val="666666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Objective</w:t>
            </w:r>
          </w:p>
          <w:p>
            <w:pPr>
              <w:pStyle w:val="TableContents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>Equip students with the knowledge and skills necessary to successfully enter college, career and workforce.</w:t>
            </w:r>
          </w:p>
        </w:tc>
      </w:tr>
      <w:tr>
        <w:trPr>
          <w:trHeight w:val="1440" w:hRule="atLeast"/>
          <w:cantSplit w:val="true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keepNext w:val="true"/>
              <w:bidi w:val="0"/>
              <w:spacing w:lineRule="auto" w:line="240" w:before="0" w:after="0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drawing>
                <wp:anchor behindDoc="0" distT="0" distB="0" distL="0" distR="0" simplePos="0" locked="0" layoutInCell="1" allowOverlap="1" relativeHeight="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914400"/>
                  <wp:effectExtent l="0" t="0" r="0" b="0"/>
                  <wp:wrapNone/>
                  <wp:docPr id="40" name="Image5-DM-W3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5-DM-W3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-18415</wp:posOffset>
                  </wp:positionV>
                  <wp:extent cx="292735" cy="293370"/>
                  <wp:effectExtent l="0" t="0" r="0" b="0"/>
                  <wp:wrapNone/>
                  <wp:docPr id="41" name="imgfit_var_image10-DM-V3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gfit_var_image10-DM-V3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top w:val="single" w:sz="2" w:space="0" w:color="000000"/>
            </w:tcBorders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keepNext w:val="true"/>
              <w:pBdr/>
              <w:bidi w:val="0"/>
              <w:spacing w:lineRule="auto" w:line="240"/>
              <w:ind w:left="0" w:right="0" w:hanging="0"/>
              <w:jc w:val="center"/>
              <w:textAlignment w:val="center"/>
              <w:rPr>
                <w:rFonts w:ascii="Avenir" w:hAnsi="Avenir"/>
                <w:b w:val="false"/>
                <w:b w:val="false"/>
                <w:bCs w:val="false"/>
                <w:i w:val="false"/>
                <w:i w:val="false"/>
                <w:color w:val="666666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Vision</w:t>
            </w:r>
          </w:p>
        </w:tc>
        <w:tc>
          <w:tcPr>
            <w:tcW w:w="9030" w:type="dxa"/>
            <w:tcBorders>
              <w:top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keepNext w:val="true"/>
              <w:pBdr/>
              <w:bidi w:val="0"/>
              <w:spacing w:lineRule="auto" w:line="240" w:before="0" w:after="0"/>
              <w:ind w:left="115" w:right="115" w:hanging="0"/>
              <w:jc w:val="left"/>
              <w:textAlignment w:val="center"/>
              <w:rPr>
                <w:rFonts w:ascii="Calibri" w:hAnsi="Calibri"/>
                <w:i w:val="false"/>
                <w:i w:val="false"/>
                <w:iCs w:val="false"/>
                <w:sz w:val="12"/>
                <w:szCs w:val="12"/>
              </w:rPr>
            </w:pPr>
            <w:r>
              <w:rPr>
                <w:rFonts w:ascii="Calibri" w:hAnsi="Calibri"/>
                <w:i w:val="false"/>
                <w:iCs w:val="false"/>
                <w:sz w:val="12"/>
                <w:szCs w:val="12"/>
              </w:rPr>
            </w:r>
          </w:p>
          <w:p>
            <w:pPr>
              <w:pStyle w:val="Normal"/>
              <w:keepNext w:val="true"/>
              <w:pBdr/>
              <w:bidi w:val="0"/>
              <w:spacing w:lineRule="auto" w:line="240" w:before="115" w:after="0"/>
              <w:ind w:left="115" w:right="115" w:hanging="0"/>
              <w:jc w:val="left"/>
              <w:textAlignment w:val="center"/>
              <w:rPr/>
            </w:pPr>
            <w:bookmarkStart w:id="30" w:name="__UnoMark__30274_2797404612"/>
            <w:bookmarkStart w:id="31" w:name="__UnoMark__30272_2797404612"/>
            <w:bookmarkStart w:id="32" w:name="__UnoMark__30270_2797404612"/>
            <w:bookmarkStart w:id="33" w:name="__UnoMark__30274_2797404612"/>
            <w:bookmarkStart w:id="34" w:name="__UnoMark__30272_2797404612"/>
            <w:bookmarkStart w:id="35" w:name="__UnoMark__30270_2797404612"/>
            <w:bookmarkEnd w:id="33"/>
            <w:bookmarkEnd w:id="34"/>
            <w:bookmarkEnd w:id="35"/>
            <w:r>
              <w:rPr/>
            </w:r>
          </w:p>
        </w:tc>
      </w:tr>
      <w:tr>
        <w:trPr>
          <w:trHeight w:val="605" w:hRule="exact"/>
          <w:cantSplit w:val="true"/>
        </w:trPr>
        <w:tc>
          <w:tcPr>
            <w:tcW w:w="2400" w:type="dxa"/>
            <w:gridSpan w:val="2"/>
            <w:tcBorders/>
            <w:shd w:fill="FFFFFF" w:val="clear"/>
          </w:tcPr>
          <w:p>
            <w:pPr>
              <w:pStyle w:val="TableContents"/>
              <w:widowControl w:val="false"/>
              <w:bidi w:val="0"/>
              <w:snapToGrid w:val="false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drawing>
                <wp:anchor behindDoc="0" distT="0" distB="0" distL="0" distR="0" simplePos="0" locked="0" layoutInCell="1" allowOverlap="1" relativeHeight="1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374650"/>
                  <wp:effectExtent l="0" t="0" r="0" b="0"/>
                  <wp:wrapNone/>
                  <wp:docPr id="42" name="Image2-DM-J3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-DM-J3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0" w:type="dxa"/>
            <w:tcBorders/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widowControl w:val="false"/>
              <w:pBdr/>
              <w:bidi w:val="0"/>
              <w:snapToGrid w:val="false"/>
              <w:spacing w:lineRule="auto" w:line="240" w:before="0" w:after="0"/>
              <w:ind w:left="115" w:right="115" w:hanging="0"/>
              <w:jc w:val="left"/>
              <w:textAlignment w:val="center"/>
              <w:rPr>
                <w:i w:val="false"/>
                <w:i w:val="false"/>
                <w:iCs w:val="false"/>
                <w:sz w:val="12"/>
                <w:szCs w:val="12"/>
              </w:rPr>
            </w:pPr>
            <w:r>
              <w:rPr>
                <w:i w:val="false"/>
                <w:iCs w:val="false"/>
                <w:sz w:val="12"/>
                <w:szCs w:val="12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>
          <w:color w:val="324D5C"/>
          <w:sz w:val="26"/>
          <w:szCs w:val="26"/>
        </w:rPr>
      </w:pPr>
      <w:r>
        <w:rPr>
          <w:color w:val="324D5C"/>
          <w:sz w:val="26"/>
          <w:szCs w:val="26"/>
        </w:rPr>
        <w:t xml:space="preserve"> </w:t>
      </w:r>
    </w:p>
    <w:tbl>
      <w:tblPr>
        <w:tblW w:w="1166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664"/>
      </w:tblGrid>
      <w:tr>
        <w:trPr>
          <w:trHeight w:val="451" w:hRule="atLeast"/>
        </w:trPr>
        <w:tc>
          <w:tcPr>
            <w:tcW w:w="11664" w:type="dxa"/>
            <w:tcBorders/>
            <w:shd w:fill="auto" w:val="clear"/>
          </w:tcPr>
          <w:p>
            <w:pPr>
              <w:pStyle w:val="Title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2021-2022 FLYH ACIP</w:t>
            </w:r>
          </w:p>
        </w:tc>
      </w:tr>
      <w:tr>
        <w:trPr>
          <w:trHeight w:val="86" w:hRule="exact"/>
        </w:trPr>
        <w:tc>
          <w:tcPr>
            <w:tcW w:w="11664" w:type="dxa"/>
            <w:tcBorders/>
            <w:shd w:fill="auto" w:val="clear"/>
          </w:tcPr>
          <w:p>
            <w:pPr>
              <w:pStyle w:val="TableContents"/>
              <w:rPr>
                <w:rFonts w:ascii="Avenir" w:hAnsi="Avenir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Avenir" w:hAnsi="Avenir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43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style="position:absolute;flip:y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1664" w:type="dxa"/>
            <w:tcBorders/>
            <w:shd w:fill="auto" w:val="clear"/>
          </w:tcPr>
          <w:p>
            <w:pPr>
              <w:pStyle w:val="Title"/>
              <w:bidi w:val="0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Foley High School</w:t>
            </w:r>
          </w:p>
        </w:tc>
      </w:tr>
    </w:tbl>
    <w:p>
      <w:pPr>
        <w:pStyle w:val="Normal"/>
        <w:bidi w:val="0"/>
        <w:spacing w:lineRule="auto" w:line="240"/>
        <w:jc w:val="left"/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tbl>
      <w:tblPr>
        <w:tblW w:w="4900" w:type="pct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1943"/>
        <w:gridCol w:w="9030"/>
      </w:tblGrid>
      <w:tr>
        <w:trPr>
          <w:trHeight w:val="1440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drawing>
                <wp:anchor behindDoc="0" distT="0" distB="0" distL="0" distR="0" simplePos="0" locked="0" layoutInCell="1" allowOverlap="1" relativeHeight="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311150</wp:posOffset>
                  </wp:positionV>
                  <wp:extent cx="292735" cy="758825"/>
                  <wp:effectExtent l="0" t="0" r="0" b="0"/>
                  <wp:wrapNone/>
                  <wp:docPr id="44" name="Image4-DM-O3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4-DM-O3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83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338455"/>
                  <wp:effectExtent l="0" t="0" r="0" b="0"/>
                  <wp:wrapNone/>
                  <wp:docPr id="45" name="Image1-DM-Q4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1-DM-Q4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bottom w:val="single" w:sz="2" w:space="0" w:color="000000"/>
              <w:insideH w:val="single" w:sz="2" w:space="0" w:color="000000"/>
            </w:tcBorders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jc w:val="center"/>
              <w:textAlignment w:val="center"/>
              <w:rPr>
                <w:rFonts w:ascii="Avenir" w:hAnsi="Avenir"/>
                <w:b w:val="false"/>
                <w:b w:val="false"/>
                <w:bCs w:val="false"/>
                <w:color w:val="666666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M</w:t>
            </w: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ission</w:t>
            </w:r>
          </w:p>
        </w:tc>
        <w:tc>
          <w:tcPr>
            <w:tcW w:w="903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/>
            </w:pPr>
            <w:bookmarkStart w:id="36" w:name="__UnoMark__30279_2797404612"/>
            <w:bookmarkStart w:id="37" w:name="__UnoMark__30277_2797404612"/>
            <w:bookmarkStart w:id="38" w:name="__UnoMark__30275_2797404612"/>
            <w:bookmarkStart w:id="39" w:name="__UnoMark__30279_2797404612"/>
            <w:bookmarkStart w:id="40" w:name="__UnoMark__30277_2797404612"/>
            <w:bookmarkStart w:id="41" w:name="__UnoMark__30275_2797404612"/>
            <w:bookmarkEnd w:id="39"/>
            <w:bookmarkEnd w:id="40"/>
            <w:bookmarkEnd w:id="41"/>
            <w:r>
              <w:rPr/>
            </w:r>
          </w:p>
        </w:tc>
      </w:tr>
      <w:tr>
        <w:trPr>
          <w:trHeight w:val="2333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19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607310"/>
                  <wp:effectExtent l="0" t="0" r="0" b="0"/>
                  <wp:wrapNone/>
                  <wp:docPr id="46" name="imgfit_var_image3-DM-J4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gfit_var_image3-DM-J4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60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0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None/>
                  <wp:docPr id="47" name="imgfit_var_image2-DM-D4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gfit_var_image2-DM-D4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keepNext w:val="false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none"/>
              </w:rPr>
            </w:r>
          </w:p>
        </w:tc>
        <w:tc>
          <w:tcPr>
            <w:tcW w:w="9030" w:type="dxa"/>
            <w:tcBorders/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2"/>
                <w:szCs w:val="22"/>
              </w:rPr>
            </w:pPr>
            <w:r>
              <w:rPr>
                <w:rFonts w:ascii="Avenir" w:hAnsi="Avenir"/>
                <w:sz w:val="22"/>
                <w:szCs w:val="22"/>
              </w:rPr>
            </w:r>
          </w:p>
          <w:tbl>
            <w:tblPr>
              <w:tblW w:w="8972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485"/>
              <w:gridCol w:w="4487"/>
            </w:tblGrid>
            <w:tr>
              <w:trPr>
                <w:trHeight w:val="368" w:hRule="atLeast"/>
              </w:trPr>
              <w:tc>
                <w:tcPr>
                  <w:tcW w:w="4485" w:type="dxa"/>
                  <w:tcBorders/>
                  <w:shd w:fill="auto" w:val="clear"/>
                </w:tcPr>
                <w:p>
                  <w:pPr>
                    <w:pStyle w:val="TableContents"/>
                    <w:pBdr/>
                    <w:bidi w:val="0"/>
                    <w:spacing w:lineRule="auto" w:line="240"/>
                    <w:ind w:left="0" w:right="0" w:hanging="0"/>
                    <w:jc w:val="left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Resource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(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s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)</w:t>
                  </w:r>
                  <w:r>
                    <w:rPr>
                      <w:rFonts w:ascii="Avenir" w:hAnsi="Avenir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87" w:type="dxa"/>
                  <w:vMerge w:val="restart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szCs w:val="22"/>
                    </w:rPr>
                  </w:r>
                </w:p>
                <w:p>
                  <w:pPr>
                    <w:pStyle w:val="TableContents"/>
                    <w:pBdr/>
                    <w:bidi w:val="0"/>
                    <w:spacing w:lineRule="auto" w:line="240"/>
                    <w:ind w:left="0" w:right="0" w:hanging="0"/>
                    <w:jc w:val="lef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Avenir" w:hAnsi="Avenir"/>
                      <w:b/>
                      <w:bCs/>
                      <w:i w:val="false"/>
                      <w:iCs w:val="false"/>
                      <w:color w:val="000000"/>
                      <w:sz w:val="18"/>
                      <w:szCs w:val="18"/>
                    </w:rPr>
                    <w:t>Total Financial Resources</w:t>
                  </w:r>
                  <w:r>
                    <w:rPr>
                      <w:rFonts w:ascii="Avenir" w:hAnsi="Avenir"/>
                      <w:b/>
                      <w:bCs/>
                      <w:i w:val="false"/>
                      <w:iCs w:val="false"/>
                      <w:color w:val="000000"/>
                      <w:sz w:val="18"/>
                      <w:szCs w:val="18"/>
                    </w:rPr>
                    <w:t>:</w:t>
                  </w:r>
                  <w:r>
                    <w:rPr>
                      <w:rFonts w:ascii="Avenir" w:hAnsi="Avenir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>
              <w:trPr/>
              <w:tc>
                <w:tcPr>
                  <w:tcW w:w="4485" w:type="dxa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szCs w:val="22"/>
                    </w:rPr>
                  </w:r>
                </w:p>
              </w:tc>
              <w:tc>
                <w:tcPr>
                  <w:tcW w:w="4487" w:type="dxa"/>
                  <w:vMerge w:val="continue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;sans-serif" w:hAnsi="Calibri;sans-serif"/>
                <w:sz w:val="22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 xml:space="preserve">Source 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f Funding:</w:t>
            </w:r>
            <w:r>
              <w:rPr>
                <w:rFonts w:ascii="Calibri;sans-serif" w:hAnsi="Calibri;sans-serif"/>
                <w:sz w:val="22"/>
              </w:rPr>
              <w:t xml:space="preserve">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92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false"/>
              <w:bidi w:val="0"/>
              <w:spacing w:lineRule="auto" w:line="24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venir" w:hAnsi="Avenir"/>
                <w:i w:val="false"/>
                <w:iCs w:val="false"/>
                <w:sz w:val="18"/>
                <w:szCs w:val="18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/>
                <w:b/>
                <w:bCs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i w:val="false"/>
                <w:iCs w:val="false"/>
                <w:sz w:val="18"/>
                <w:szCs w:val="18"/>
              </w:rPr>
              <w:t>Other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>
                <w:trHeight w:val="14" w:hRule="atLeast"/>
              </w:trPr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3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CERT, IXL, scheduled time during 4th pd.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/>
        </w:tc>
      </w:tr>
      <w:tr>
        <w:trPr>
          <w:trHeight w:val="1240" w:hRule="exac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3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818515"/>
                  <wp:effectExtent l="0" t="0" r="0" b="0"/>
                  <wp:wrapNone/>
                  <wp:docPr id="48" name="imgfit_var_image5-DM-Z4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gfit_var_image5-DM-Z4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3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285115"/>
                  <wp:effectExtent l="0" t="0" r="0" b="0"/>
                  <wp:wrapNone/>
                  <wp:docPr id="49" name="imgfit_var_image4-DM-V4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gfit_var_image4-DM-V4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9" w:type="dxa"/>
              <w:left w:w="28" w:type="dxa"/>
              <w:bottom w:w="29" w:type="dxa"/>
              <w:right w:w="29" w:type="dxa"/>
            </w:tcMar>
          </w:tcPr>
          <w:p>
            <w:pPr>
              <w:pStyle w:val="Normal"/>
              <w:jc w:val="left"/>
              <w:rPr>
                <w:rFonts w:ascii="Avenir" w:hAnsi="Avenir"/>
                <w:b w:val="false"/>
                <w:b w:val="false"/>
                <w:i w:val="false"/>
                <w:i w:val="false"/>
                <w:iCs w:val="false"/>
                <w:sz w:val="22"/>
                <w:szCs w:val="18"/>
                <w:u w:val="single"/>
              </w:rPr>
            </w:pPr>
            <w:r>
              <w:rPr>
                <w:rFonts w:ascii="Avenir" w:hAnsi="Avenir"/>
                <w:b w:val="false"/>
                <w:i w:val="false"/>
                <w:iCs w:val="false"/>
                <w:sz w:val="22"/>
                <w:szCs w:val="18"/>
                <w:u w:val="single"/>
              </w:rPr>
              <w:t>Critical Initiative</w:t>
            </w:r>
          </w:p>
          <w:p>
            <w:pPr>
              <w:pStyle w:val="Normal"/>
              <w:spacing w:lineRule="auto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bidi w:val="0"/>
              <w:spacing w:lineRule="auto"/>
              <w:ind w:left="72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b w:val="false"/>
                <w:i w:val="false"/>
                <w:sz w:val="18"/>
              </w:rPr>
              <w:t xml:space="preserve">   </w:t>
            </w:r>
            <w:r>
              <w:rPr>
                <w:b w:val="false"/>
                <w:i w:val="false"/>
                <w:sz w:val="18"/>
              </w:rPr>
              <w:t>Provide tools and resources for all K-12 to have opportunities to prepare for college and career options.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i w:val="false"/>
                <w:iCs w:val="false"/>
                <w:szCs w:val="18"/>
              </w:rPr>
            </w:r>
          </w:p>
        </w:tc>
      </w:tr>
      <w:tr>
        <w:trPr/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1221105"/>
                  <wp:effectExtent l="0" t="0" r="0" b="0"/>
                  <wp:wrapNone/>
                  <wp:docPr id="50" name="imgfit_var_image7-DM-S4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gfit_var_image7-DM-S4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51" name="imgfit_var_image6-DM-R4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gfit_var_image6-DM-R4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jc w:val="left"/>
              <w:rPr>
                <w:rFonts w:ascii="Avenir" w:hAnsi="Avenir"/>
                <w:i w:val="false"/>
                <w:i w:val="false"/>
                <w:iCs w:val="false"/>
                <w:sz w:val="6"/>
                <w:szCs w:val="6"/>
              </w:rPr>
            </w:pPr>
            <w:r>
              <w:rPr>
                <w:rFonts w:ascii="Avenir" w:hAnsi="Avenir"/>
                <w:i w:val="false"/>
                <w:iCs w:val="false"/>
                <w:sz w:val="6"/>
                <w:szCs w:val="6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Key Measures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Summative and Benchmark Data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Promotion/Retention Reports</w:t>
                  </w:r>
                </w:p>
              </w:tc>
            </w:tr>
          </w:tbl>
          <w:p>
            <w:pPr>
              <w:pStyle w:val="TableContents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Intended Outcome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(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s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)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bidi w:val="0"/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Increasing student growth and preparedness for the future through varied instructional practices.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/>
        </w:tc>
      </w:tr>
      <w:tr>
        <w:trPr>
          <w:trHeight w:val="802" w:hRule="exac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37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610870"/>
                  <wp:effectExtent l="0" t="0" r="0" b="0"/>
                  <wp:wrapNone/>
                  <wp:docPr id="52" name="imgfit_var_image9-DM-E4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gfit_var_image9-DM-E4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67">
                  <wp:simplePos x="0" y="0"/>
                  <wp:positionH relativeFrom="column">
                    <wp:align>left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Square wrapText="largest"/>
                  <wp:docPr id="53" name="imgfit_var_image8-DM-D4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gfit_var_image8-DM-D4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/>
                <w:b/>
                <w:bCs/>
                <w:i w:val="false"/>
                <w:i w:val="false"/>
                <w:color w:val="666666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/>
                <w:bCs/>
                <w:i w:val="false"/>
                <w:color w:val="666666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Objective</w:t>
            </w:r>
          </w:p>
          <w:p>
            <w:pPr>
              <w:pStyle w:val="TableContents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>Equip students with the knowledge and skills necessary to successfully enter college, career and workforce.</w:t>
            </w:r>
          </w:p>
        </w:tc>
      </w:tr>
      <w:tr>
        <w:trPr>
          <w:trHeight w:val="1440" w:hRule="atLeast"/>
          <w:cantSplit w:val="true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keepNext w:val="true"/>
              <w:bidi w:val="0"/>
              <w:spacing w:lineRule="auto" w:line="240" w:before="0" w:after="0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drawing>
                <wp:anchor behindDoc="0" distT="0" distB="0" distL="0" distR="0" simplePos="0" locked="0" layoutInCell="1" allowOverlap="1" relativeHeight="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914400"/>
                  <wp:effectExtent l="0" t="0" r="0" b="0"/>
                  <wp:wrapNone/>
                  <wp:docPr id="54" name="Image5-DM-E4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5-DM-E4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-18415</wp:posOffset>
                  </wp:positionV>
                  <wp:extent cx="292735" cy="293370"/>
                  <wp:effectExtent l="0" t="0" r="0" b="0"/>
                  <wp:wrapNone/>
                  <wp:docPr id="55" name="imgfit_var_image10-DM-C5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gfit_var_image10-DM-C5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top w:val="single" w:sz="2" w:space="0" w:color="000000"/>
            </w:tcBorders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keepNext w:val="true"/>
              <w:pBdr/>
              <w:bidi w:val="0"/>
              <w:spacing w:lineRule="auto" w:line="240"/>
              <w:ind w:left="0" w:right="0" w:hanging="0"/>
              <w:jc w:val="center"/>
              <w:textAlignment w:val="center"/>
              <w:rPr>
                <w:rFonts w:ascii="Avenir" w:hAnsi="Avenir"/>
                <w:b w:val="false"/>
                <w:b w:val="false"/>
                <w:bCs w:val="false"/>
                <w:i w:val="false"/>
                <w:i w:val="false"/>
                <w:color w:val="666666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Vision</w:t>
            </w:r>
          </w:p>
        </w:tc>
        <w:tc>
          <w:tcPr>
            <w:tcW w:w="9030" w:type="dxa"/>
            <w:tcBorders>
              <w:top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keepNext w:val="true"/>
              <w:pBdr/>
              <w:bidi w:val="0"/>
              <w:spacing w:lineRule="auto" w:line="240" w:before="0" w:after="0"/>
              <w:ind w:left="115" w:right="115" w:hanging="0"/>
              <w:jc w:val="left"/>
              <w:textAlignment w:val="center"/>
              <w:rPr>
                <w:rFonts w:ascii="Calibri" w:hAnsi="Calibri"/>
                <w:i w:val="false"/>
                <w:i w:val="false"/>
                <w:iCs w:val="false"/>
                <w:sz w:val="12"/>
                <w:szCs w:val="12"/>
              </w:rPr>
            </w:pPr>
            <w:r>
              <w:rPr>
                <w:rFonts w:ascii="Calibri" w:hAnsi="Calibri"/>
                <w:i w:val="false"/>
                <w:iCs w:val="false"/>
                <w:sz w:val="12"/>
                <w:szCs w:val="12"/>
              </w:rPr>
            </w:r>
          </w:p>
          <w:p>
            <w:pPr>
              <w:pStyle w:val="Normal"/>
              <w:keepNext w:val="true"/>
              <w:pBdr/>
              <w:bidi w:val="0"/>
              <w:spacing w:lineRule="auto" w:line="240" w:before="115" w:after="0"/>
              <w:ind w:left="115" w:right="115" w:hanging="0"/>
              <w:jc w:val="left"/>
              <w:textAlignment w:val="center"/>
              <w:rPr/>
            </w:pPr>
            <w:bookmarkStart w:id="42" w:name="__UnoMark__30284_2797404612"/>
            <w:bookmarkStart w:id="43" w:name="__UnoMark__30282_2797404612"/>
            <w:bookmarkStart w:id="44" w:name="__UnoMark__30280_2797404612"/>
            <w:bookmarkStart w:id="45" w:name="__UnoMark__30284_2797404612"/>
            <w:bookmarkStart w:id="46" w:name="__UnoMark__30282_2797404612"/>
            <w:bookmarkStart w:id="47" w:name="__UnoMark__30280_2797404612"/>
            <w:bookmarkEnd w:id="45"/>
            <w:bookmarkEnd w:id="46"/>
            <w:bookmarkEnd w:id="47"/>
            <w:r>
              <w:rPr/>
            </w:r>
          </w:p>
        </w:tc>
      </w:tr>
      <w:tr>
        <w:trPr>
          <w:trHeight w:val="605" w:hRule="exact"/>
          <w:cantSplit w:val="true"/>
        </w:trPr>
        <w:tc>
          <w:tcPr>
            <w:tcW w:w="2400" w:type="dxa"/>
            <w:gridSpan w:val="2"/>
            <w:tcBorders/>
            <w:shd w:fill="FFFFFF" w:val="clear"/>
          </w:tcPr>
          <w:p>
            <w:pPr>
              <w:pStyle w:val="TableContents"/>
              <w:widowControl w:val="false"/>
              <w:bidi w:val="0"/>
              <w:snapToGrid w:val="false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drawing>
                <wp:anchor behindDoc="0" distT="0" distB="0" distL="0" distR="0" simplePos="0" locked="0" layoutInCell="1" allowOverlap="1" relativeHeight="1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374650"/>
                  <wp:effectExtent l="0" t="0" r="0" b="0"/>
                  <wp:wrapNone/>
                  <wp:docPr id="56" name="Image2-DM-C5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-DM-C5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0" w:type="dxa"/>
            <w:tcBorders/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widowControl w:val="false"/>
              <w:pBdr/>
              <w:bidi w:val="0"/>
              <w:snapToGrid w:val="false"/>
              <w:spacing w:lineRule="auto" w:line="240" w:before="0" w:after="0"/>
              <w:ind w:left="115" w:right="115" w:hanging="0"/>
              <w:jc w:val="left"/>
              <w:textAlignment w:val="center"/>
              <w:rPr>
                <w:i w:val="false"/>
                <w:i w:val="false"/>
                <w:iCs w:val="false"/>
                <w:sz w:val="12"/>
                <w:szCs w:val="12"/>
              </w:rPr>
            </w:pPr>
            <w:r>
              <w:rPr>
                <w:i w:val="false"/>
                <w:iCs w:val="false"/>
                <w:sz w:val="12"/>
                <w:szCs w:val="12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>
          <w:color w:val="324D5C"/>
          <w:sz w:val="26"/>
          <w:szCs w:val="26"/>
        </w:rPr>
      </w:pPr>
      <w:r>
        <w:rPr>
          <w:color w:val="324D5C"/>
          <w:sz w:val="26"/>
          <w:szCs w:val="26"/>
        </w:rPr>
        <w:t xml:space="preserve"> </w:t>
      </w:r>
    </w:p>
    <w:tbl>
      <w:tblPr>
        <w:tblW w:w="1166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664"/>
      </w:tblGrid>
      <w:tr>
        <w:trPr>
          <w:trHeight w:val="451" w:hRule="atLeast"/>
        </w:trPr>
        <w:tc>
          <w:tcPr>
            <w:tcW w:w="11664" w:type="dxa"/>
            <w:tcBorders/>
            <w:shd w:fill="auto" w:val="clear"/>
          </w:tcPr>
          <w:p>
            <w:pPr>
              <w:pStyle w:val="Title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2021-2022 FLYH ACIP</w:t>
            </w:r>
          </w:p>
        </w:tc>
      </w:tr>
      <w:tr>
        <w:trPr>
          <w:trHeight w:val="86" w:hRule="exact"/>
        </w:trPr>
        <w:tc>
          <w:tcPr>
            <w:tcW w:w="11664" w:type="dxa"/>
            <w:tcBorders/>
            <w:shd w:fill="auto" w:val="clear"/>
          </w:tcPr>
          <w:p>
            <w:pPr>
              <w:pStyle w:val="TableContents"/>
              <w:rPr>
                <w:rFonts w:ascii="Avenir" w:hAnsi="Avenir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Avenir" w:hAnsi="Avenir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57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style="position:absolute;flip:y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1664" w:type="dxa"/>
            <w:tcBorders/>
            <w:shd w:fill="auto" w:val="clear"/>
          </w:tcPr>
          <w:p>
            <w:pPr>
              <w:pStyle w:val="Title"/>
              <w:bidi w:val="0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Foley High School</w:t>
            </w:r>
          </w:p>
        </w:tc>
      </w:tr>
    </w:tbl>
    <w:p>
      <w:pPr>
        <w:pStyle w:val="Normal"/>
        <w:bidi w:val="0"/>
        <w:spacing w:lineRule="auto" w:line="240"/>
        <w:jc w:val="left"/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tbl>
      <w:tblPr>
        <w:tblW w:w="4900" w:type="pct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1943"/>
        <w:gridCol w:w="9030"/>
      </w:tblGrid>
      <w:tr>
        <w:trPr>
          <w:trHeight w:val="1440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drawing>
                <wp:anchor behindDoc="0" distT="0" distB="0" distL="0" distR="0" simplePos="0" locked="0" layoutInCell="1" allowOverlap="1" relativeHeight="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311150</wp:posOffset>
                  </wp:positionV>
                  <wp:extent cx="292735" cy="758825"/>
                  <wp:effectExtent l="0" t="0" r="0" b="0"/>
                  <wp:wrapNone/>
                  <wp:docPr id="58" name="Image4-DM-L5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4-DM-L5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87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338455"/>
                  <wp:effectExtent l="0" t="0" r="0" b="0"/>
                  <wp:wrapNone/>
                  <wp:docPr id="59" name="Image1-DM-Y5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1-DM-Y5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bottom w:val="single" w:sz="2" w:space="0" w:color="000000"/>
              <w:insideH w:val="single" w:sz="2" w:space="0" w:color="000000"/>
            </w:tcBorders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jc w:val="center"/>
              <w:textAlignment w:val="center"/>
              <w:rPr>
                <w:rFonts w:ascii="Avenir" w:hAnsi="Avenir"/>
                <w:b w:val="false"/>
                <w:b w:val="false"/>
                <w:bCs w:val="false"/>
                <w:color w:val="666666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M</w:t>
            </w: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ission</w:t>
            </w:r>
          </w:p>
        </w:tc>
        <w:tc>
          <w:tcPr>
            <w:tcW w:w="903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/>
            </w:pPr>
            <w:bookmarkStart w:id="48" w:name="__UnoMark__30289_2797404612"/>
            <w:bookmarkStart w:id="49" w:name="__UnoMark__30287_2797404612"/>
            <w:bookmarkStart w:id="50" w:name="__UnoMark__30285_2797404612"/>
            <w:bookmarkStart w:id="51" w:name="__UnoMark__30289_2797404612"/>
            <w:bookmarkStart w:id="52" w:name="__UnoMark__30287_2797404612"/>
            <w:bookmarkStart w:id="53" w:name="__UnoMark__30285_2797404612"/>
            <w:bookmarkEnd w:id="51"/>
            <w:bookmarkEnd w:id="52"/>
            <w:bookmarkEnd w:id="53"/>
            <w:r>
              <w:rPr/>
            </w:r>
          </w:p>
        </w:tc>
      </w:tr>
      <w:tr>
        <w:trPr>
          <w:trHeight w:val="2333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17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607310"/>
                  <wp:effectExtent l="0" t="0" r="0" b="0"/>
                  <wp:wrapNone/>
                  <wp:docPr id="60" name="imgfit_var_image3-DM-L5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gfit_var_image3-DM-L5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60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96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None/>
                  <wp:docPr id="61" name="imgfit_var_image2-DM-R5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gfit_var_image2-DM-R5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keepNext w:val="false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none"/>
              </w:rPr>
            </w:r>
          </w:p>
        </w:tc>
        <w:tc>
          <w:tcPr>
            <w:tcW w:w="9030" w:type="dxa"/>
            <w:tcBorders/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2"/>
                <w:szCs w:val="22"/>
              </w:rPr>
            </w:pPr>
            <w:r>
              <w:rPr>
                <w:rFonts w:ascii="Avenir" w:hAnsi="Avenir"/>
                <w:sz w:val="22"/>
                <w:szCs w:val="22"/>
              </w:rPr>
            </w:r>
          </w:p>
          <w:tbl>
            <w:tblPr>
              <w:tblW w:w="8972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485"/>
              <w:gridCol w:w="4487"/>
            </w:tblGrid>
            <w:tr>
              <w:trPr>
                <w:trHeight w:val="368" w:hRule="atLeast"/>
              </w:trPr>
              <w:tc>
                <w:tcPr>
                  <w:tcW w:w="4485" w:type="dxa"/>
                  <w:tcBorders/>
                  <w:shd w:fill="auto" w:val="clear"/>
                </w:tcPr>
                <w:p>
                  <w:pPr>
                    <w:pStyle w:val="TableContents"/>
                    <w:pBdr/>
                    <w:bidi w:val="0"/>
                    <w:spacing w:lineRule="auto" w:line="240"/>
                    <w:ind w:left="0" w:right="0" w:hanging="0"/>
                    <w:jc w:val="left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Resource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(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s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)</w:t>
                  </w:r>
                  <w:r>
                    <w:rPr>
                      <w:rFonts w:ascii="Avenir" w:hAnsi="Avenir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87" w:type="dxa"/>
                  <w:vMerge w:val="restart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szCs w:val="22"/>
                    </w:rPr>
                  </w:r>
                </w:p>
                <w:p>
                  <w:pPr>
                    <w:pStyle w:val="TableContents"/>
                    <w:pBdr/>
                    <w:bidi w:val="0"/>
                    <w:spacing w:lineRule="auto" w:line="240"/>
                    <w:ind w:left="0" w:right="0" w:hanging="0"/>
                    <w:jc w:val="lef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Avenir" w:hAnsi="Avenir"/>
                      <w:b/>
                      <w:bCs/>
                      <w:i w:val="false"/>
                      <w:iCs w:val="false"/>
                      <w:color w:val="000000"/>
                      <w:sz w:val="18"/>
                      <w:szCs w:val="18"/>
                    </w:rPr>
                    <w:t>Total Financial Resources</w:t>
                  </w:r>
                  <w:r>
                    <w:rPr>
                      <w:rFonts w:ascii="Avenir" w:hAnsi="Avenir"/>
                      <w:b/>
                      <w:bCs/>
                      <w:i w:val="false"/>
                      <w:iCs w:val="false"/>
                      <w:color w:val="000000"/>
                      <w:sz w:val="18"/>
                      <w:szCs w:val="18"/>
                    </w:rPr>
                    <w:t>:</w:t>
                  </w:r>
                  <w:r>
                    <w:rPr>
                      <w:rFonts w:ascii="Avenir" w:hAnsi="Avenir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>
              <w:trPr/>
              <w:tc>
                <w:tcPr>
                  <w:tcW w:w="4485" w:type="dxa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szCs w:val="22"/>
                    </w:rPr>
                  </w:r>
                </w:p>
              </w:tc>
              <w:tc>
                <w:tcPr>
                  <w:tcW w:w="4487" w:type="dxa"/>
                  <w:vMerge w:val="continue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;sans-serif" w:hAnsi="Calibri;sans-serif"/>
                <w:sz w:val="22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 xml:space="preserve">Source 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f Funding:</w:t>
            </w:r>
            <w:r>
              <w:rPr>
                <w:rFonts w:ascii="Calibri;sans-serif" w:hAnsi="Calibri;sans-serif"/>
                <w:sz w:val="22"/>
              </w:rPr>
              <w:t xml:space="preserve">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92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false"/>
              <w:bidi w:val="0"/>
              <w:spacing w:lineRule="auto" w:line="24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venir" w:hAnsi="Avenir"/>
                <w:i w:val="false"/>
                <w:iCs w:val="false"/>
                <w:sz w:val="18"/>
                <w:szCs w:val="18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/>
                <w:b/>
                <w:bCs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i w:val="false"/>
                <w:iCs w:val="false"/>
                <w:sz w:val="18"/>
                <w:szCs w:val="18"/>
              </w:rPr>
              <w:t>Other</w:t>
            </w:r>
          </w:p>
        </w:tc>
      </w:tr>
      <w:tr>
        <w:trPr>
          <w:trHeight w:val="1240" w:hRule="exac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27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818515"/>
                  <wp:effectExtent l="0" t="0" r="0" b="0"/>
                  <wp:wrapNone/>
                  <wp:docPr id="62" name="imgfit_var_image5-DM-D5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gfit_var_image5-DM-D5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2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63" name="imgfit_var_image4-DM-I5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gfit_var_image4-DM-I5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9" w:type="dxa"/>
              <w:left w:w="28" w:type="dxa"/>
              <w:bottom w:w="29" w:type="dxa"/>
              <w:right w:w="29" w:type="dxa"/>
            </w:tcMar>
          </w:tcPr>
          <w:p>
            <w:pPr>
              <w:pStyle w:val="Normal"/>
              <w:jc w:val="left"/>
              <w:rPr>
                <w:rFonts w:ascii="Avenir" w:hAnsi="Avenir"/>
                <w:b w:val="false"/>
                <w:b w:val="false"/>
                <w:i w:val="false"/>
                <w:i w:val="false"/>
                <w:iCs w:val="false"/>
                <w:sz w:val="22"/>
                <w:szCs w:val="18"/>
                <w:u w:val="single"/>
              </w:rPr>
            </w:pPr>
            <w:r>
              <w:rPr>
                <w:rFonts w:ascii="Avenir" w:hAnsi="Avenir"/>
                <w:b w:val="false"/>
                <w:i w:val="false"/>
                <w:iCs w:val="false"/>
                <w:sz w:val="22"/>
                <w:szCs w:val="18"/>
                <w:u w:val="single"/>
              </w:rPr>
              <w:t>Critical Initiative</w:t>
            </w:r>
          </w:p>
          <w:p>
            <w:pPr>
              <w:pStyle w:val="Normal"/>
              <w:spacing w:lineRule="auto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bidi w:val="0"/>
              <w:spacing w:lineRule="auto"/>
              <w:ind w:left="72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b w:val="false"/>
                <w:i w:val="false"/>
                <w:sz w:val="18"/>
              </w:rPr>
              <w:t xml:space="preserve">   </w:t>
            </w:r>
            <w:r>
              <w:rPr>
                <w:b w:val="false"/>
                <w:i w:val="false"/>
                <w:sz w:val="18"/>
              </w:rPr>
              <w:t>Adopt a research-based schoolwide operating system which promotes supportive school environment, student engagement and staff satisfaction.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i w:val="false"/>
                <w:iCs w:val="false"/>
                <w:szCs w:val="18"/>
              </w:rPr>
            </w:r>
          </w:p>
        </w:tc>
      </w:tr>
      <w:tr>
        <w:trPr/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1488440"/>
                  <wp:effectExtent l="0" t="0" r="0" b="0"/>
                  <wp:wrapNone/>
                  <wp:docPr id="64" name="imgfit_var_image7-DM-P5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gfit_var_image7-DM-P5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48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65" name="imgfit_var_image6-DM-J5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gfit_var_image6-DM-J5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jc w:val="left"/>
              <w:rPr>
                <w:rFonts w:ascii="Avenir" w:hAnsi="Avenir"/>
                <w:i w:val="false"/>
                <w:i w:val="false"/>
                <w:iCs w:val="false"/>
                <w:sz w:val="6"/>
                <w:szCs w:val="6"/>
              </w:rPr>
            </w:pPr>
            <w:r>
              <w:rPr>
                <w:rFonts w:ascii="Avenir" w:hAnsi="Avenir"/>
                <w:i w:val="false"/>
                <w:iCs w:val="false"/>
                <w:sz w:val="6"/>
                <w:szCs w:val="6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Key Measures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Attendance Reports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Discipline Reports</w:t>
                  </w:r>
                </w:p>
              </w:tc>
            </w:tr>
          </w:tbl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Perceptions Surveys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Intended Outcome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(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s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)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bidi w:val="0"/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Implementation of strategies from an adopted operating system to promote a positive school climate.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/>
        </w:tc>
      </w:tr>
      <w:tr>
        <w:trPr>
          <w:trHeight w:val="802" w:hRule="exac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41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610870"/>
                  <wp:effectExtent l="0" t="0" r="0" b="0"/>
                  <wp:wrapNone/>
                  <wp:docPr id="66" name="imgfit_var_image9-DM-G6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gfit_var_image9-DM-G6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63">
                  <wp:simplePos x="0" y="0"/>
                  <wp:positionH relativeFrom="column">
                    <wp:align>left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Square wrapText="largest"/>
                  <wp:docPr id="67" name="imgfit_var_image8-DM-L6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gfit_var_image8-DM-L6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/>
                <w:b/>
                <w:bCs/>
                <w:i w:val="false"/>
                <w:i w:val="false"/>
                <w:color w:val="666666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/>
                <w:bCs/>
                <w:i w:val="false"/>
                <w:color w:val="666666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Objective</w:t>
            </w:r>
          </w:p>
          <w:p>
            <w:pPr>
              <w:pStyle w:val="TableContents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>Provide an environment within the school that promotes a positive climate and culture.</w:t>
            </w:r>
          </w:p>
        </w:tc>
      </w:tr>
      <w:tr>
        <w:trPr>
          <w:trHeight w:val="1440" w:hRule="atLeast"/>
          <w:cantSplit w:val="true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keepNext w:val="true"/>
              <w:bidi w:val="0"/>
              <w:spacing w:lineRule="auto" w:line="240" w:before="0" w:after="0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drawing>
                <wp:anchor behindDoc="0" distT="0" distB="0" distL="0" distR="0" simplePos="0" locked="0" layoutInCell="1" allowOverlap="1" relativeHeight="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914400"/>
                  <wp:effectExtent l="0" t="0" r="0" b="0"/>
                  <wp:wrapNone/>
                  <wp:docPr id="68" name="Image5-DM-X6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5-DM-X6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-18415</wp:posOffset>
                  </wp:positionV>
                  <wp:extent cx="292735" cy="293370"/>
                  <wp:effectExtent l="0" t="0" r="0" b="0"/>
                  <wp:wrapNone/>
                  <wp:docPr id="69" name="imgfit_var_image10-DM-R6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gfit_var_image10-DM-R6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top w:val="single" w:sz="2" w:space="0" w:color="000000"/>
            </w:tcBorders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keepNext w:val="true"/>
              <w:pBdr/>
              <w:bidi w:val="0"/>
              <w:spacing w:lineRule="auto" w:line="240"/>
              <w:ind w:left="0" w:right="0" w:hanging="0"/>
              <w:jc w:val="center"/>
              <w:textAlignment w:val="center"/>
              <w:rPr>
                <w:rFonts w:ascii="Avenir" w:hAnsi="Avenir"/>
                <w:b w:val="false"/>
                <w:b w:val="false"/>
                <w:bCs w:val="false"/>
                <w:i w:val="false"/>
                <w:i w:val="false"/>
                <w:color w:val="666666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Vision</w:t>
            </w:r>
          </w:p>
        </w:tc>
        <w:tc>
          <w:tcPr>
            <w:tcW w:w="9030" w:type="dxa"/>
            <w:tcBorders>
              <w:top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keepNext w:val="true"/>
              <w:pBdr/>
              <w:bidi w:val="0"/>
              <w:spacing w:lineRule="auto" w:line="240" w:before="0" w:after="0"/>
              <w:ind w:left="115" w:right="115" w:hanging="0"/>
              <w:jc w:val="left"/>
              <w:textAlignment w:val="center"/>
              <w:rPr>
                <w:rFonts w:ascii="Calibri" w:hAnsi="Calibri"/>
                <w:i w:val="false"/>
                <w:i w:val="false"/>
                <w:iCs w:val="false"/>
                <w:sz w:val="12"/>
                <w:szCs w:val="12"/>
              </w:rPr>
            </w:pPr>
            <w:r>
              <w:rPr>
                <w:rFonts w:ascii="Calibri" w:hAnsi="Calibri"/>
                <w:i w:val="false"/>
                <w:iCs w:val="false"/>
                <w:sz w:val="12"/>
                <w:szCs w:val="12"/>
              </w:rPr>
            </w:r>
          </w:p>
          <w:p>
            <w:pPr>
              <w:pStyle w:val="Normal"/>
              <w:keepNext w:val="true"/>
              <w:pBdr/>
              <w:bidi w:val="0"/>
              <w:spacing w:lineRule="auto" w:line="240" w:before="115" w:after="0"/>
              <w:ind w:left="115" w:right="115" w:hanging="0"/>
              <w:jc w:val="left"/>
              <w:textAlignment w:val="center"/>
              <w:rPr/>
            </w:pPr>
            <w:bookmarkStart w:id="54" w:name="__UnoMark__30294_2797404612"/>
            <w:bookmarkStart w:id="55" w:name="__UnoMark__30292_2797404612"/>
            <w:bookmarkStart w:id="56" w:name="__UnoMark__30290_2797404612"/>
            <w:bookmarkStart w:id="57" w:name="__UnoMark__30294_2797404612"/>
            <w:bookmarkStart w:id="58" w:name="__UnoMark__30292_2797404612"/>
            <w:bookmarkStart w:id="59" w:name="__UnoMark__30290_2797404612"/>
            <w:bookmarkEnd w:id="57"/>
            <w:bookmarkEnd w:id="58"/>
            <w:bookmarkEnd w:id="59"/>
            <w:r>
              <w:rPr/>
            </w:r>
          </w:p>
        </w:tc>
      </w:tr>
      <w:tr>
        <w:trPr>
          <w:trHeight w:val="605" w:hRule="exact"/>
          <w:cantSplit w:val="true"/>
        </w:trPr>
        <w:tc>
          <w:tcPr>
            <w:tcW w:w="2400" w:type="dxa"/>
            <w:gridSpan w:val="2"/>
            <w:tcBorders/>
            <w:shd w:fill="FFFFFF" w:val="clear"/>
          </w:tcPr>
          <w:p>
            <w:pPr>
              <w:pStyle w:val="TableContents"/>
              <w:widowControl w:val="false"/>
              <w:bidi w:val="0"/>
              <w:snapToGrid w:val="false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drawing>
                <wp:anchor behindDoc="0" distT="0" distB="0" distL="0" distR="0" simplePos="0" locked="0" layoutInCell="1" allowOverlap="1" relativeHeight="1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374650"/>
                  <wp:effectExtent l="0" t="0" r="0" b="0"/>
                  <wp:wrapNone/>
                  <wp:docPr id="70" name="Image2-DM-V6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-DM-V6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0" w:type="dxa"/>
            <w:tcBorders/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widowControl w:val="false"/>
              <w:pBdr/>
              <w:bidi w:val="0"/>
              <w:snapToGrid w:val="false"/>
              <w:spacing w:lineRule="auto" w:line="240" w:before="0" w:after="0"/>
              <w:ind w:left="115" w:right="115" w:hanging="0"/>
              <w:jc w:val="left"/>
              <w:textAlignment w:val="center"/>
              <w:rPr>
                <w:i w:val="false"/>
                <w:i w:val="false"/>
                <w:iCs w:val="false"/>
                <w:sz w:val="12"/>
                <w:szCs w:val="12"/>
              </w:rPr>
            </w:pPr>
            <w:r>
              <w:rPr>
                <w:i w:val="false"/>
                <w:iCs w:val="false"/>
                <w:sz w:val="12"/>
                <w:szCs w:val="12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>
          <w:color w:val="324D5C"/>
          <w:sz w:val="26"/>
          <w:szCs w:val="26"/>
        </w:rPr>
      </w:pPr>
      <w:r>
        <w:rPr>
          <w:color w:val="324D5C"/>
          <w:sz w:val="26"/>
          <w:szCs w:val="26"/>
        </w:rPr>
        <w:t xml:space="preserve"> </w:t>
      </w:r>
    </w:p>
    <w:tbl>
      <w:tblPr>
        <w:tblW w:w="1166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664"/>
      </w:tblGrid>
      <w:tr>
        <w:trPr>
          <w:trHeight w:val="451" w:hRule="atLeast"/>
        </w:trPr>
        <w:tc>
          <w:tcPr>
            <w:tcW w:w="11664" w:type="dxa"/>
            <w:tcBorders/>
            <w:shd w:fill="auto" w:val="clear"/>
          </w:tcPr>
          <w:p>
            <w:pPr>
              <w:pStyle w:val="Title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2021-2022 FLYH ACIP</w:t>
            </w:r>
          </w:p>
        </w:tc>
      </w:tr>
      <w:tr>
        <w:trPr>
          <w:trHeight w:val="86" w:hRule="exact"/>
        </w:trPr>
        <w:tc>
          <w:tcPr>
            <w:tcW w:w="11664" w:type="dxa"/>
            <w:tcBorders/>
            <w:shd w:fill="auto" w:val="clear"/>
          </w:tcPr>
          <w:p>
            <w:pPr>
              <w:pStyle w:val="TableContents"/>
              <w:rPr>
                <w:rFonts w:ascii="Avenir" w:hAnsi="Avenir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Avenir" w:hAnsi="Avenir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71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style="position:absolute;flip:y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1664" w:type="dxa"/>
            <w:tcBorders/>
            <w:shd w:fill="auto" w:val="clear"/>
          </w:tcPr>
          <w:p>
            <w:pPr>
              <w:pStyle w:val="Title"/>
              <w:bidi w:val="0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Foley High School</w:t>
            </w:r>
          </w:p>
        </w:tc>
      </w:tr>
    </w:tbl>
    <w:p>
      <w:pPr>
        <w:pStyle w:val="Normal"/>
        <w:bidi w:val="0"/>
        <w:spacing w:lineRule="auto" w:line="240"/>
        <w:jc w:val="left"/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tbl>
      <w:tblPr>
        <w:tblW w:w="4900" w:type="pct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1943"/>
        <w:gridCol w:w="9030"/>
      </w:tblGrid>
      <w:tr>
        <w:trPr>
          <w:trHeight w:val="1440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drawing>
                <wp:anchor behindDoc="0" distT="0" distB="0" distL="0" distR="0" simplePos="0" locked="0" layoutInCell="1" allowOverlap="1" relativeHeight="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311150</wp:posOffset>
                  </wp:positionV>
                  <wp:extent cx="292735" cy="758825"/>
                  <wp:effectExtent l="0" t="0" r="0" b="0"/>
                  <wp:wrapNone/>
                  <wp:docPr id="72" name="Image4-DM-I6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-DM-I6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84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338455"/>
                  <wp:effectExtent l="0" t="0" r="0" b="0"/>
                  <wp:wrapNone/>
                  <wp:docPr id="73" name="Image1-DM-G6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age1-DM-G6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bottom w:val="single" w:sz="2" w:space="0" w:color="000000"/>
              <w:insideH w:val="single" w:sz="2" w:space="0" w:color="000000"/>
            </w:tcBorders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jc w:val="center"/>
              <w:textAlignment w:val="center"/>
              <w:rPr>
                <w:rFonts w:ascii="Avenir" w:hAnsi="Avenir"/>
                <w:b w:val="false"/>
                <w:b w:val="false"/>
                <w:bCs w:val="false"/>
                <w:color w:val="666666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M</w:t>
            </w: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ission</w:t>
            </w:r>
          </w:p>
        </w:tc>
        <w:tc>
          <w:tcPr>
            <w:tcW w:w="903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/>
            </w:pPr>
            <w:bookmarkStart w:id="60" w:name="__UnoMark__30299_2797404612"/>
            <w:bookmarkStart w:id="61" w:name="__UnoMark__30297_2797404612"/>
            <w:bookmarkStart w:id="62" w:name="__UnoMark__30295_2797404612"/>
            <w:bookmarkStart w:id="63" w:name="__UnoMark__30299_2797404612"/>
            <w:bookmarkStart w:id="64" w:name="__UnoMark__30297_2797404612"/>
            <w:bookmarkStart w:id="65" w:name="__UnoMark__30295_2797404612"/>
            <w:bookmarkEnd w:id="63"/>
            <w:bookmarkEnd w:id="64"/>
            <w:bookmarkEnd w:id="65"/>
            <w:r>
              <w:rPr/>
            </w:r>
          </w:p>
        </w:tc>
      </w:tr>
      <w:tr>
        <w:trPr>
          <w:trHeight w:val="2333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13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607310"/>
                  <wp:effectExtent l="0" t="0" r="0" b="0"/>
                  <wp:wrapNone/>
                  <wp:docPr id="74" name="imgfit_var_image3-DM-S6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gfit_var_image3-DM-S6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60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00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None/>
                  <wp:docPr id="75" name="imgfit_var_image2-DM-X6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gfit_var_image2-DM-X6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keepNext w:val="false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none"/>
              </w:rPr>
            </w:r>
          </w:p>
        </w:tc>
        <w:tc>
          <w:tcPr>
            <w:tcW w:w="9030" w:type="dxa"/>
            <w:tcBorders/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2"/>
                <w:szCs w:val="22"/>
              </w:rPr>
            </w:pPr>
            <w:r>
              <w:rPr>
                <w:rFonts w:ascii="Avenir" w:hAnsi="Avenir"/>
                <w:sz w:val="22"/>
                <w:szCs w:val="22"/>
              </w:rPr>
            </w:r>
          </w:p>
          <w:tbl>
            <w:tblPr>
              <w:tblW w:w="8972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485"/>
              <w:gridCol w:w="4487"/>
            </w:tblGrid>
            <w:tr>
              <w:trPr>
                <w:trHeight w:val="368" w:hRule="atLeast"/>
              </w:trPr>
              <w:tc>
                <w:tcPr>
                  <w:tcW w:w="4485" w:type="dxa"/>
                  <w:tcBorders/>
                  <w:shd w:fill="auto" w:val="clear"/>
                </w:tcPr>
                <w:p>
                  <w:pPr>
                    <w:pStyle w:val="TableContents"/>
                    <w:pBdr/>
                    <w:bidi w:val="0"/>
                    <w:spacing w:lineRule="auto" w:line="240"/>
                    <w:ind w:left="0" w:right="0" w:hanging="0"/>
                    <w:jc w:val="left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Resource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(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s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)</w:t>
                  </w:r>
                  <w:r>
                    <w:rPr>
                      <w:rFonts w:ascii="Avenir" w:hAnsi="Avenir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87" w:type="dxa"/>
                  <w:vMerge w:val="restart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szCs w:val="22"/>
                    </w:rPr>
                  </w:r>
                </w:p>
                <w:p>
                  <w:pPr>
                    <w:pStyle w:val="TableContents"/>
                    <w:pBdr/>
                    <w:bidi w:val="0"/>
                    <w:spacing w:lineRule="auto" w:line="240"/>
                    <w:ind w:left="0" w:right="0" w:hanging="0"/>
                    <w:jc w:val="lef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Avenir" w:hAnsi="Avenir"/>
                      <w:b/>
                      <w:bCs/>
                      <w:i w:val="false"/>
                      <w:iCs w:val="false"/>
                      <w:color w:val="000000"/>
                      <w:sz w:val="18"/>
                      <w:szCs w:val="18"/>
                    </w:rPr>
                    <w:t>Total Financial Resources</w:t>
                  </w:r>
                  <w:r>
                    <w:rPr>
                      <w:rFonts w:ascii="Avenir" w:hAnsi="Avenir"/>
                      <w:b/>
                      <w:bCs/>
                      <w:i w:val="false"/>
                      <w:iCs w:val="false"/>
                      <w:color w:val="000000"/>
                      <w:sz w:val="18"/>
                      <w:szCs w:val="18"/>
                    </w:rPr>
                    <w:t>:</w:t>
                  </w:r>
                  <w:r>
                    <w:rPr>
                      <w:rFonts w:ascii="Avenir" w:hAnsi="Avenir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>
              <w:trPr/>
              <w:tc>
                <w:tcPr>
                  <w:tcW w:w="4485" w:type="dxa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szCs w:val="22"/>
                    </w:rPr>
                  </w:r>
                </w:p>
              </w:tc>
              <w:tc>
                <w:tcPr>
                  <w:tcW w:w="4487" w:type="dxa"/>
                  <w:vMerge w:val="continue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Avenir" w:hAnsi="Avenir"/>
                <w:sz w:val="22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 xml:space="preserve">Source 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f Funding:</w:t>
            </w:r>
            <w:r>
              <w:rPr>
                <w:rFonts w:ascii="Calibri;sans-serif" w:hAnsi="Calibri;sans-serif"/>
                <w:sz w:val="22"/>
              </w:rPr>
              <w:t xml:space="preserve">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92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false"/>
              <w:bidi w:val="0"/>
              <w:spacing w:lineRule="auto" w:line="24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venir" w:hAnsi="Avenir"/>
                <w:i w:val="false"/>
                <w:iCs w:val="false"/>
                <w:sz w:val="18"/>
                <w:szCs w:val="18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/>
                <w:b/>
                <w:bCs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i w:val="false"/>
                <w:iCs w:val="false"/>
                <w:sz w:val="18"/>
                <w:szCs w:val="18"/>
              </w:rPr>
              <w:t>Other</w:t>
            </w:r>
          </w:p>
        </w:tc>
      </w:tr>
      <w:tr>
        <w:trPr>
          <w:trHeight w:val="1240" w:hRule="exac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2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818515"/>
                  <wp:effectExtent l="0" t="0" r="0" b="0"/>
                  <wp:wrapNone/>
                  <wp:docPr id="76" name="imgfit_var_image5-DM-T6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gfit_var_image5-DM-T6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29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77" name="imgfit_var_image4-DM-T7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imgfit_var_image4-DM-T7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9" w:type="dxa"/>
              <w:left w:w="28" w:type="dxa"/>
              <w:bottom w:w="29" w:type="dxa"/>
              <w:right w:w="29" w:type="dxa"/>
            </w:tcMar>
          </w:tcPr>
          <w:p>
            <w:pPr>
              <w:pStyle w:val="Normal"/>
              <w:jc w:val="left"/>
              <w:rPr>
                <w:rFonts w:ascii="Avenir" w:hAnsi="Avenir"/>
                <w:b w:val="false"/>
                <w:b w:val="false"/>
                <w:i w:val="false"/>
                <w:i w:val="false"/>
                <w:iCs w:val="false"/>
                <w:sz w:val="22"/>
                <w:szCs w:val="18"/>
                <w:u w:val="single"/>
              </w:rPr>
            </w:pPr>
            <w:r>
              <w:rPr>
                <w:rFonts w:ascii="Avenir" w:hAnsi="Avenir"/>
                <w:b w:val="false"/>
                <w:i w:val="false"/>
                <w:iCs w:val="false"/>
                <w:sz w:val="22"/>
                <w:szCs w:val="18"/>
                <w:u w:val="single"/>
              </w:rPr>
              <w:t>Critical Initiative</w:t>
            </w:r>
          </w:p>
          <w:p>
            <w:pPr>
              <w:pStyle w:val="Normal"/>
              <w:spacing w:lineRule="auto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bidi w:val="0"/>
              <w:spacing w:lineRule="auto"/>
              <w:ind w:left="72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b w:val="false"/>
                <w:i w:val="false"/>
                <w:sz w:val="18"/>
              </w:rPr>
              <w:t xml:space="preserve">   </w:t>
            </w:r>
            <w:r>
              <w:rPr>
                <w:b w:val="false"/>
                <w:i w:val="false"/>
                <w:sz w:val="18"/>
              </w:rPr>
              <w:t>Build inclusive relationships with students, families and other stakeholders to support successful learning partnerships.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i w:val="false"/>
                <w:iCs w:val="false"/>
                <w:szCs w:val="18"/>
              </w:rPr>
            </w:r>
          </w:p>
        </w:tc>
      </w:tr>
      <w:tr>
        <w:trPr/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1221105"/>
                  <wp:effectExtent l="0" t="0" r="0" b="0"/>
                  <wp:wrapNone/>
                  <wp:docPr id="78" name="imgfit_var_image7-DM-X7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gfit_var_image7-DM-X7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79" name="imgfit_var_image6-DM-X7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imgfit_var_image6-DM-X7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jc w:val="left"/>
              <w:rPr>
                <w:rFonts w:ascii="Avenir" w:hAnsi="Avenir"/>
                <w:i w:val="false"/>
                <w:i w:val="false"/>
                <w:iCs w:val="false"/>
                <w:sz w:val="6"/>
                <w:szCs w:val="6"/>
              </w:rPr>
            </w:pPr>
            <w:r>
              <w:rPr>
                <w:rFonts w:ascii="Avenir" w:hAnsi="Avenir"/>
                <w:i w:val="false"/>
                <w:iCs w:val="false"/>
                <w:sz w:val="6"/>
                <w:szCs w:val="6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Key Measures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Perception Surveys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Documentation of Parent Involvement Activities</w:t>
                  </w:r>
                </w:p>
              </w:tc>
            </w:tr>
          </w:tbl>
          <w:p>
            <w:pPr>
              <w:pStyle w:val="TableContents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Intended Outcome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(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s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)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bidi w:val="0"/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Increased student support through parent and community involvement.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/>
        </w:tc>
      </w:tr>
      <w:tr>
        <w:trPr>
          <w:trHeight w:val="802" w:hRule="exac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38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610870"/>
                  <wp:effectExtent l="0" t="0" r="0" b="0"/>
                  <wp:wrapNone/>
                  <wp:docPr id="80" name="imgfit_var_image9-DM-Q7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gfit_var_image9-DM-Q7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62">
                  <wp:simplePos x="0" y="0"/>
                  <wp:positionH relativeFrom="column">
                    <wp:align>left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Square wrapText="largest"/>
                  <wp:docPr id="81" name="imgfit_var_image8-DM-I7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imgfit_var_image8-DM-I7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/>
                <w:b/>
                <w:bCs/>
                <w:i w:val="false"/>
                <w:i w:val="false"/>
                <w:color w:val="666666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/>
                <w:bCs/>
                <w:i w:val="false"/>
                <w:color w:val="666666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Objective</w:t>
            </w:r>
          </w:p>
          <w:p>
            <w:pPr>
              <w:pStyle w:val="TableContents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>Provide an environment within the school that promotes a positive climate and culture.</w:t>
            </w:r>
          </w:p>
        </w:tc>
      </w:tr>
      <w:tr>
        <w:trPr>
          <w:trHeight w:val="1440" w:hRule="atLeast"/>
          <w:cantSplit w:val="true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keepNext w:val="true"/>
              <w:bidi w:val="0"/>
              <w:spacing w:lineRule="auto" w:line="240" w:before="0" w:after="0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drawing>
                <wp:anchor behindDoc="0" distT="0" distB="0" distL="0" distR="0" simplePos="0" locked="0" layoutInCell="1" allowOverlap="1" relativeHeight="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914400"/>
                  <wp:effectExtent l="0" t="0" r="0" b="0"/>
                  <wp:wrapNone/>
                  <wp:docPr id="82" name="Image5-DM-A7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5-DM-A7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-18415</wp:posOffset>
                  </wp:positionV>
                  <wp:extent cx="292735" cy="293370"/>
                  <wp:effectExtent l="0" t="0" r="0" b="0"/>
                  <wp:wrapNone/>
                  <wp:docPr id="83" name="imgfit_var_image10-DM-O7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imgfit_var_image10-DM-O7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top w:val="single" w:sz="2" w:space="0" w:color="000000"/>
            </w:tcBorders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keepNext w:val="true"/>
              <w:pBdr/>
              <w:bidi w:val="0"/>
              <w:spacing w:lineRule="auto" w:line="240"/>
              <w:ind w:left="0" w:right="0" w:hanging="0"/>
              <w:jc w:val="center"/>
              <w:textAlignment w:val="center"/>
              <w:rPr>
                <w:rFonts w:ascii="Avenir" w:hAnsi="Avenir"/>
                <w:b w:val="false"/>
                <w:b w:val="false"/>
                <w:bCs w:val="false"/>
                <w:i w:val="false"/>
                <w:i w:val="false"/>
                <w:color w:val="666666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Vision</w:t>
            </w:r>
          </w:p>
        </w:tc>
        <w:tc>
          <w:tcPr>
            <w:tcW w:w="9030" w:type="dxa"/>
            <w:tcBorders>
              <w:top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keepNext w:val="true"/>
              <w:pBdr/>
              <w:bidi w:val="0"/>
              <w:spacing w:lineRule="auto" w:line="240" w:before="0" w:after="0"/>
              <w:ind w:left="115" w:right="115" w:hanging="0"/>
              <w:jc w:val="left"/>
              <w:textAlignment w:val="center"/>
              <w:rPr>
                <w:rFonts w:ascii="Calibri" w:hAnsi="Calibri"/>
                <w:i w:val="false"/>
                <w:i w:val="false"/>
                <w:iCs w:val="false"/>
                <w:sz w:val="12"/>
                <w:szCs w:val="12"/>
              </w:rPr>
            </w:pPr>
            <w:r>
              <w:rPr>
                <w:rFonts w:ascii="Calibri" w:hAnsi="Calibri"/>
                <w:i w:val="false"/>
                <w:iCs w:val="false"/>
                <w:sz w:val="12"/>
                <w:szCs w:val="12"/>
              </w:rPr>
            </w:r>
          </w:p>
          <w:p>
            <w:pPr>
              <w:pStyle w:val="Normal"/>
              <w:keepNext w:val="true"/>
              <w:pBdr/>
              <w:bidi w:val="0"/>
              <w:spacing w:lineRule="auto" w:line="240" w:before="115" w:after="0"/>
              <w:ind w:left="115" w:right="115" w:hanging="0"/>
              <w:jc w:val="left"/>
              <w:textAlignment w:val="center"/>
              <w:rPr/>
            </w:pPr>
            <w:bookmarkStart w:id="66" w:name="__UnoMark__30304_2797404612"/>
            <w:bookmarkStart w:id="67" w:name="__UnoMark__30302_2797404612"/>
            <w:bookmarkStart w:id="68" w:name="__UnoMark__30300_2797404612"/>
            <w:bookmarkStart w:id="69" w:name="__UnoMark__30304_2797404612"/>
            <w:bookmarkStart w:id="70" w:name="__UnoMark__30302_2797404612"/>
            <w:bookmarkStart w:id="71" w:name="__UnoMark__30300_2797404612"/>
            <w:bookmarkEnd w:id="69"/>
            <w:bookmarkEnd w:id="70"/>
            <w:bookmarkEnd w:id="71"/>
            <w:r>
              <w:rPr/>
            </w:r>
          </w:p>
        </w:tc>
      </w:tr>
      <w:tr>
        <w:trPr>
          <w:trHeight w:val="605" w:hRule="exact"/>
          <w:cantSplit w:val="true"/>
        </w:trPr>
        <w:tc>
          <w:tcPr>
            <w:tcW w:w="2400" w:type="dxa"/>
            <w:gridSpan w:val="2"/>
            <w:tcBorders/>
            <w:shd w:fill="FFFFFF" w:val="clear"/>
          </w:tcPr>
          <w:p>
            <w:pPr>
              <w:pStyle w:val="TableContents"/>
              <w:widowControl w:val="false"/>
              <w:bidi w:val="0"/>
              <w:snapToGrid w:val="false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drawing>
                <wp:anchor behindDoc="0" distT="0" distB="0" distL="0" distR="0" simplePos="0" locked="0" layoutInCell="1" allowOverlap="1" relativeHeight="1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374650"/>
                  <wp:effectExtent l="0" t="0" r="0" b="0"/>
                  <wp:wrapNone/>
                  <wp:docPr id="84" name="Image2-DM-V7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2-DM-V7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0" w:type="dxa"/>
            <w:tcBorders/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widowControl w:val="false"/>
              <w:pBdr/>
              <w:bidi w:val="0"/>
              <w:snapToGrid w:val="false"/>
              <w:spacing w:lineRule="auto" w:line="240" w:before="0" w:after="0"/>
              <w:ind w:left="115" w:right="115" w:hanging="0"/>
              <w:jc w:val="left"/>
              <w:textAlignment w:val="center"/>
              <w:rPr>
                <w:i w:val="false"/>
                <w:i w:val="false"/>
                <w:iCs w:val="false"/>
                <w:sz w:val="12"/>
                <w:szCs w:val="12"/>
              </w:rPr>
            </w:pPr>
            <w:r>
              <w:rPr>
                <w:i w:val="false"/>
                <w:iCs w:val="false"/>
                <w:sz w:val="12"/>
                <w:szCs w:val="12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>
          <w:color w:val="324D5C"/>
          <w:sz w:val="26"/>
          <w:szCs w:val="26"/>
        </w:rPr>
      </w:pPr>
      <w:r>
        <w:rPr>
          <w:color w:val="324D5C"/>
          <w:sz w:val="26"/>
          <w:szCs w:val="26"/>
        </w:rPr>
        <w:t xml:space="preserve"> </w:t>
      </w:r>
    </w:p>
    <w:tbl>
      <w:tblPr>
        <w:tblW w:w="1166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664"/>
      </w:tblGrid>
      <w:tr>
        <w:trPr>
          <w:trHeight w:val="451" w:hRule="atLeast"/>
        </w:trPr>
        <w:tc>
          <w:tcPr>
            <w:tcW w:w="11664" w:type="dxa"/>
            <w:tcBorders/>
            <w:shd w:fill="auto" w:val="clear"/>
          </w:tcPr>
          <w:p>
            <w:pPr>
              <w:pStyle w:val="Title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2021-2022 FLYH ACIP</w:t>
            </w:r>
          </w:p>
        </w:tc>
      </w:tr>
      <w:tr>
        <w:trPr>
          <w:trHeight w:val="86" w:hRule="exact"/>
        </w:trPr>
        <w:tc>
          <w:tcPr>
            <w:tcW w:w="11664" w:type="dxa"/>
            <w:tcBorders/>
            <w:shd w:fill="auto" w:val="clear"/>
          </w:tcPr>
          <w:p>
            <w:pPr>
              <w:pStyle w:val="TableContents"/>
              <w:rPr>
                <w:rFonts w:ascii="Avenir" w:hAnsi="Avenir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Avenir" w:hAnsi="Avenir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85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style="position:absolute;flip:y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1664" w:type="dxa"/>
            <w:tcBorders/>
            <w:shd w:fill="auto" w:val="clear"/>
          </w:tcPr>
          <w:p>
            <w:pPr>
              <w:pStyle w:val="Title"/>
              <w:bidi w:val="0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Foley High School</w:t>
            </w:r>
          </w:p>
        </w:tc>
      </w:tr>
    </w:tbl>
    <w:p>
      <w:pPr>
        <w:pStyle w:val="Normal"/>
        <w:bidi w:val="0"/>
        <w:spacing w:lineRule="auto" w:line="240"/>
        <w:jc w:val="left"/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tbl>
      <w:tblPr>
        <w:tblW w:w="4900" w:type="pct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1943"/>
        <w:gridCol w:w="9030"/>
      </w:tblGrid>
      <w:tr>
        <w:trPr>
          <w:trHeight w:val="1440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drawing>
                <wp:anchor behindDoc="0" distT="0" distB="0" distL="0" distR="0" simplePos="0" locked="0" layoutInCell="1" allowOverlap="1" relativeHeight="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311150</wp:posOffset>
                  </wp:positionV>
                  <wp:extent cx="292735" cy="758825"/>
                  <wp:effectExtent l="0" t="0" r="0" b="0"/>
                  <wp:wrapNone/>
                  <wp:docPr id="86" name="Image4-DM-G7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-DM-G7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88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338455"/>
                  <wp:effectExtent l="0" t="0" r="0" b="0"/>
                  <wp:wrapNone/>
                  <wp:docPr id="87" name="Image1-DM-I7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Image1-DM-I7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bottom w:val="single" w:sz="2" w:space="0" w:color="000000"/>
              <w:insideH w:val="single" w:sz="2" w:space="0" w:color="000000"/>
            </w:tcBorders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jc w:val="center"/>
              <w:textAlignment w:val="center"/>
              <w:rPr>
                <w:rFonts w:ascii="Avenir" w:hAnsi="Avenir"/>
                <w:b w:val="false"/>
                <w:b w:val="false"/>
                <w:bCs w:val="false"/>
                <w:color w:val="666666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M</w:t>
            </w: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ission</w:t>
            </w:r>
          </w:p>
        </w:tc>
        <w:tc>
          <w:tcPr>
            <w:tcW w:w="903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/>
            </w:pPr>
            <w:bookmarkStart w:id="72" w:name="__UnoMark__30309_2797404612"/>
            <w:bookmarkStart w:id="73" w:name="__UnoMark__30307_2797404612"/>
            <w:bookmarkStart w:id="74" w:name="__UnoMark__30305_2797404612"/>
            <w:bookmarkStart w:id="75" w:name="__UnoMark__30309_2797404612"/>
            <w:bookmarkStart w:id="76" w:name="__UnoMark__30307_2797404612"/>
            <w:bookmarkStart w:id="77" w:name="__UnoMark__30305_2797404612"/>
            <w:bookmarkEnd w:id="75"/>
            <w:bookmarkEnd w:id="76"/>
            <w:bookmarkEnd w:id="77"/>
            <w:r>
              <w:rPr/>
            </w:r>
          </w:p>
        </w:tc>
      </w:tr>
      <w:tr>
        <w:trPr>
          <w:trHeight w:val="2333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14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607310"/>
                  <wp:effectExtent l="0" t="0" r="0" b="0"/>
                  <wp:wrapNone/>
                  <wp:docPr id="88" name="imgfit_var_image3-DM-Q8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gfit_var_image3-DM-Q8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60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95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None/>
                  <wp:docPr id="89" name="imgfit_var_image2-DM-B8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imgfit_var_image2-DM-B8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keepNext w:val="false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none"/>
              </w:rPr>
            </w:r>
          </w:p>
        </w:tc>
        <w:tc>
          <w:tcPr>
            <w:tcW w:w="9030" w:type="dxa"/>
            <w:tcBorders/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2"/>
                <w:szCs w:val="22"/>
              </w:rPr>
            </w:pPr>
            <w:r>
              <w:rPr>
                <w:rFonts w:ascii="Avenir" w:hAnsi="Avenir"/>
                <w:sz w:val="22"/>
                <w:szCs w:val="22"/>
              </w:rPr>
            </w:r>
          </w:p>
          <w:tbl>
            <w:tblPr>
              <w:tblW w:w="8972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485"/>
              <w:gridCol w:w="4487"/>
            </w:tblGrid>
            <w:tr>
              <w:trPr>
                <w:trHeight w:val="368" w:hRule="atLeast"/>
              </w:trPr>
              <w:tc>
                <w:tcPr>
                  <w:tcW w:w="4485" w:type="dxa"/>
                  <w:tcBorders/>
                  <w:shd w:fill="auto" w:val="clear"/>
                </w:tcPr>
                <w:p>
                  <w:pPr>
                    <w:pStyle w:val="TableContents"/>
                    <w:pBdr/>
                    <w:bidi w:val="0"/>
                    <w:spacing w:lineRule="auto" w:line="240"/>
                    <w:ind w:left="0" w:right="0" w:hanging="0"/>
                    <w:jc w:val="left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Resource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(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s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)</w:t>
                  </w:r>
                  <w:r>
                    <w:rPr>
                      <w:rFonts w:ascii="Avenir" w:hAnsi="Avenir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87" w:type="dxa"/>
                  <w:vMerge w:val="restart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szCs w:val="22"/>
                    </w:rPr>
                  </w:r>
                </w:p>
                <w:p>
                  <w:pPr>
                    <w:pStyle w:val="TableContents"/>
                    <w:pBdr/>
                    <w:bidi w:val="0"/>
                    <w:spacing w:lineRule="auto" w:line="240"/>
                    <w:ind w:left="0" w:right="0" w:hanging="0"/>
                    <w:jc w:val="lef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Avenir" w:hAnsi="Avenir"/>
                      <w:b/>
                      <w:bCs/>
                      <w:i w:val="false"/>
                      <w:iCs w:val="false"/>
                      <w:color w:val="000000"/>
                      <w:sz w:val="18"/>
                      <w:szCs w:val="18"/>
                    </w:rPr>
                    <w:t>Total Financial Resources</w:t>
                  </w:r>
                  <w:r>
                    <w:rPr>
                      <w:rFonts w:ascii="Avenir" w:hAnsi="Avenir"/>
                      <w:b/>
                      <w:bCs/>
                      <w:i w:val="false"/>
                      <w:iCs w:val="false"/>
                      <w:color w:val="000000"/>
                      <w:sz w:val="18"/>
                      <w:szCs w:val="18"/>
                    </w:rPr>
                    <w:t>:</w:t>
                  </w:r>
                  <w:r>
                    <w:rPr>
                      <w:rFonts w:ascii="Avenir" w:hAnsi="Avenir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>
              <w:trPr/>
              <w:tc>
                <w:tcPr>
                  <w:tcW w:w="4485" w:type="dxa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szCs w:val="22"/>
                    </w:rPr>
                  </w:r>
                </w:p>
              </w:tc>
              <w:tc>
                <w:tcPr>
                  <w:tcW w:w="4487" w:type="dxa"/>
                  <w:vMerge w:val="continue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Avenir" w:hAnsi="Avenir"/>
                <w:sz w:val="22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 xml:space="preserve">Source 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f Funding:</w:t>
            </w:r>
            <w:r>
              <w:rPr>
                <w:rFonts w:ascii="Calibri;sans-serif" w:hAnsi="Calibri;sans-serif"/>
                <w:sz w:val="22"/>
              </w:rPr>
              <w:t xml:space="preserve">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92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false"/>
              <w:bidi w:val="0"/>
              <w:spacing w:lineRule="auto" w:line="24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venir" w:hAnsi="Avenir"/>
                <w:i w:val="false"/>
                <w:iCs w:val="false"/>
                <w:sz w:val="18"/>
                <w:szCs w:val="18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/>
                <w:b/>
                <w:bCs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i w:val="false"/>
                <w:iCs w:val="false"/>
                <w:sz w:val="18"/>
                <w:szCs w:val="18"/>
              </w:rPr>
              <w:t>Other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>
                <w:trHeight w:val="14" w:hRule="atLeast"/>
              </w:trPr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3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District Initiative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/>
        </w:tc>
      </w:tr>
      <w:tr>
        <w:trPr>
          <w:trHeight w:val="1240" w:hRule="exac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28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818515"/>
                  <wp:effectExtent l="0" t="0" r="0" b="0"/>
                  <wp:wrapNone/>
                  <wp:docPr id="90" name="imgfit_var_image5-DM-P8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gfit_var_image5-DM-P8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2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91" name="imgfit_var_image4-DM-O8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imgfit_var_image4-DM-O8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9" w:type="dxa"/>
              <w:left w:w="28" w:type="dxa"/>
              <w:bottom w:w="29" w:type="dxa"/>
              <w:right w:w="29" w:type="dxa"/>
            </w:tcMar>
          </w:tcPr>
          <w:p>
            <w:pPr>
              <w:pStyle w:val="Normal"/>
              <w:jc w:val="left"/>
              <w:rPr>
                <w:rFonts w:ascii="Avenir" w:hAnsi="Avenir"/>
                <w:b w:val="false"/>
                <w:b w:val="false"/>
                <w:i w:val="false"/>
                <w:i w:val="false"/>
                <w:iCs w:val="false"/>
                <w:sz w:val="22"/>
                <w:szCs w:val="18"/>
                <w:u w:val="single"/>
              </w:rPr>
            </w:pPr>
            <w:r>
              <w:rPr>
                <w:rFonts w:ascii="Avenir" w:hAnsi="Avenir"/>
                <w:b w:val="false"/>
                <w:i w:val="false"/>
                <w:iCs w:val="false"/>
                <w:sz w:val="22"/>
                <w:szCs w:val="18"/>
                <w:u w:val="single"/>
              </w:rPr>
              <w:t>Critical Initiative</w:t>
            </w:r>
          </w:p>
          <w:p>
            <w:pPr>
              <w:pStyle w:val="Normal"/>
              <w:spacing w:lineRule="auto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bidi w:val="0"/>
              <w:spacing w:lineRule="auto"/>
              <w:ind w:left="72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b w:val="false"/>
                <w:i w:val="false"/>
                <w:sz w:val="18"/>
              </w:rPr>
              <w:t xml:space="preserve">   </w:t>
            </w:r>
            <w:r>
              <w:rPr>
                <w:b w:val="false"/>
                <w:i w:val="false"/>
                <w:sz w:val="18"/>
              </w:rPr>
              <w:t>Provide all employees access to mental, social, and cognitive resources.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i w:val="false"/>
                <w:iCs w:val="false"/>
                <w:szCs w:val="18"/>
              </w:rPr>
            </w:r>
          </w:p>
        </w:tc>
      </w:tr>
      <w:tr>
        <w:trPr/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1221105"/>
                  <wp:effectExtent l="0" t="0" r="0" b="0"/>
                  <wp:wrapNone/>
                  <wp:docPr id="92" name="imgfit_var_image7-DM-T8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gfit_var_image7-DM-T8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93" name="imgfit_var_image6-DM-N8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imgfit_var_image6-DM-N8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jc w:val="left"/>
              <w:rPr>
                <w:rFonts w:ascii="Avenir" w:hAnsi="Avenir"/>
                <w:i w:val="false"/>
                <w:i w:val="false"/>
                <w:iCs w:val="false"/>
                <w:sz w:val="6"/>
                <w:szCs w:val="6"/>
              </w:rPr>
            </w:pPr>
            <w:r>
              <w:rPr>
                <w:rFonts w:ascii="Avenir" w:hAnsi="Avenir"/>
                <w:i w:val="false"/>
                <w:iCs w:val="false"/>
                <w:sz w:val="6"/>
                <w:szCs w:val="6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Key Measures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Teacher Attendance data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MRA Results</w:t>
                  </w:r>
                </w:p>
              </w:tc>
            </w:tr>
          </w:tbl>
          <w:p>
            <w:pPr>
              <w:pStyle w:val="TableContents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Intended Outcome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(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s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)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bidi w:val="0"/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Increased efficacy by teachers as a result of improved social and emotional wellness.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/>
        </w:tc>
      </w:tr>
      <w:tr>
        <w:trPr>
          <w:trHeight w:val="802" w:hRule="exac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34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610870"/>
                  <wp:effectExtent l="0" t="0" r="0" b="0"/>
                  <wp:wrapNone/>
                  <wp:docPr id="94" name="imgfit_var_image9-DM-R8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gfit_var_image9-DM-R8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71">
                  <wp:simplePos x="0" y="0"/>
                  <wp:positionH relativeFrom="column">
                    <wp:align>left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Square wrapText="largest"/>
                  <wp:docPr id="95" name="imgfit_var_image8-DM-M8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imgfit_var_image8-DM-M8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/>
                <w:b/>
                <w:bCs/>
                <w:i w:val="false"/>
                <w:i w:val="false"/>
                <w:color w:val="666666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/>
                <w:bCs/>
                <w:i w:val="false"/>
                <w:color w:val="666666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Objective</w:t>
            </w:r>
          </w:p>
          <w:p>
            <w:pPr>
              <w:pStyle w:val="TableContents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>Provide an environment within the school that promotes a positive climate and culture.</w:t>
            </w:r>
          </w:p>
        </w:tc>
      </w:tr>
      <w:tr>
        <w:trPr>
          <w:trHeight w:val="1440" w:hRule="atLeast"/>
          <w:cantSplit w:val="true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keepNext w:val="true"/>
              <w:bidi w:val="0"/>
              <w:spacing w:lineRule="auto" w:line="240" w:before="0" w:after="0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drawing>
                <wp:anchor behindDoc="0" distT="0" distB="0" distL="0" distR="0" simplePos="0" locked="0" layoutInCell="1" allowOverlap="1" relativeHeight="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914400"/>
                  <wp:effectExtent l="0" t="0" r="0" b="0"/>
                  <wp:wrapNone/>
                  <wp:docPr id="96" name="Image5-DM-Q8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5-DM-Q8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-18415</wp:posOffset>
                  </wp:positionV>
                  <wp:extent cx="292735" cy="293370"/>
                  <wp:effectExtent l="0" t="0" r="0" b="0"/>
                  <wp:wrapNone/>
                  <wp:docPr id="97" name="imgfit_var_image10-DM-E8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imgfit_var_image10-DM-E8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top w:val="single" w:sz="2" w:space="0" w:color="000000"/>
            </w:tcBorders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keepNext w:val="true"/>
              <w:pBdr/>
              <w:bidi w:val="0"/>
              <w:spacing w:lineRule="auto" w:line="240"/>
              <w:ind w:left="0" w:right="0" w:hanging="0"/>
              <w:jc w:val="center"/>
              <w:textAlignment w:val="center"/>
              <w:rPr>
                <w:rFonts w:ascii="Avenir" w:hAnsi="Avenir"/>
                <w:b w:val="false"/>
                <w:b w:val="false"/>
                <w:bCs w:val="false"/>
                <w:i w:val="false"/>
                <w:i w:val="false"/>
                <w:color w:val="666666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Vision</w:t>
            </w:r>
          </w:p>
        </w:tc>
        <w:tc>
          <w:tcPr>
            <w:tcW w:w="9030" w:type="dxa"/>
            <w:tcBorders>
              <w:top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keepNext w:val="true"/>
              <w:pBdr/>
              <w:bidi w:val="0"/>
              <w:spacing w:lineRule="auto" w:line="240" w:before="0" w:after="0"/>
              <w:ind w:left="115" w:right="115" w:hanging="0"/>
              <w:jc w:val="left"/>
              <w:textAlignment w:val="center"/>
              <w:rPr>
                <w:rFonts w:ascii="Calibri" w:hAnsi="Calibri"/>
                <w:i w:val="false"/>
                <w:i w:val="false"/>
                <w:iCs w:val="false"/>
                <w:sz w:val="12"/>
                <w:szCs w:val="12"/>
              </w:rPr>
            </w:pPr>
            <w:r>
              <w:rPr>
                <w:rFonts w:ascii="Calibri" w:hAnsi="Calibri"/>
                <w:i w:val="false"/>
                <w:iCs w:val="false"/>
                <w:sz w:val="12"/>
                <w:szCs w:val="12"/>
              </w:rPr>
            </w:r>
          </w:p>
          <w:p>
            <w:pPr>
              <w:pStyle w:val="Normal"/>
              <w:keepNext w:val="true"/>
              <w:pBdr/>
              <w:bidi w:val="0"/>
              <w:spacing w:lineRule="auto" w:line="240" w:before="115" w:after="0"/>
              <w:ind w:left="115" w:right="115" w:hanging="0"/>
              <w:jc w:val="left"/>
              <w:textAlignment w:val="center"/>
              <w:rPr/>
            </w:pPr>
            <w:bookmarkStart w:id="78" w:name="__UnoMark__30314_2797404612"/>
            <w:bookmarkStart w:id="79" w:name="__UnoMark__30312_2797404612"/>
            <w:bookmarkStart w:id="80" w:name="__UnoMark__30310_2797404612"/>
            <w:bookmarkStart w:id="81" w:name="__UnoMark__30314_2797404612"/>
            <w:bookmarkStart w:id="82" w:name="__UnoMark__30312_2797404612"/>
            <w:bookmarkStart w:id="83" w:name="__UnoMark__30310_2797404612"/>
            <w:bookmarkEnd w:id="81"/>
            <w:bookmarkEnd w:id="82"/>
            <w:bookmarkEnd w:id="83"/>
            <w:r>
              <w:rPr/>
            </w:r>
          </w:p>
        </w:tc>
      </w:tr>
      <w:tr>
        <w:trPr>
          <w:trHeight w:val="605" w:hRule="exact"/>
          <w:cantSplit w:val="true"/>
        </w:trPr>
        <w:tc>
          <w:tcPr>
            <w:tcW w:w="2400" w:type="dxa"/>
            <w:gridSpan w:val="2"/>
            <w:tcBorders/>
            <w:shd w:fill="FFFFFF" w:val="clear"/>
          </w:tcPr>
          <w:p>
            <w:pPr>
              <w:pStyle w:val="TableContents"/>
              <w:widowControl w:val="false"/>
              <w:bidi w:val="0"/>
              <w:snapToGrid w:val="false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drawing>
                <wp:anchor behindDoc="0" distT="0" distB="0" distL="0" distR="0" simplePos="0" locked="0" layoutInCell="1" allowOverlap="1" relativeHeight="1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374650"/>
                  <wp:effectExtent l="0" t="0" r="0" b="0"/>
                  <wp:wrapNone/>
                  <wp:docPr id="98" name="Image2-DM-O9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2-DM-O9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0" w:type="dxa"/>
            <w:tcBorders/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widowControl w:val="false"/>
              <w:pBdr/>
              <w:bidi w:val="0"/>
              <w:snapToGrid w:val="false"/>
              <w:spacing w:lineRule="auto" w:line="240" w:before="0" w:after="0"/>
              <w:ind w:left="115" w:right="115" w:hanging="0"/>
              <w:jc w:val="left"/>
              <w:textAlignment w:val="center"/>
              <w:rPr>
                <w:i w:val="false"/>
                <w:i w:val="false"/>
                <w:iCs w:val="false"/>
                <w:sz w:val="12"/>
                <w:szCs w:val="12"/>
              </w:rPr>
            </w:pPr>
            <w:r>
              <w:rPr>
                <w:i w:val="false"/>
                <w:iCs w:val="false"/>
                <w:sz w:val="12"/>
                <w:szCs w:val="12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>
          <w:color w:val="324D5C"/>
          <w:sz w:val="26"/>
          <w:szCs w:val="26"/>
        </w:rPr>
      </w:pPr>
      <w:r>
        <w:rPr>
          <w:color w:val="324D5C"/>
          <w:sz w:val="26"/>
          <w:szCs w:val="26"/>
        </w:rPr>
        <w:t xml:space="preserve"> </w:t>
      </w:r>
    </w:p>
    <w:tbl>
      <w:tblPr>
        <w:tblW w:w="1166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664"/>
      </w:tblGrid>
      <w:tr>
        <w:trPr>
          <w:trHeight w:val="451" w:hRule="atLeast"/>
        </w:trPr>
        <w:tc>
          <w:tcPr>
            <w:tcW w:w="11664" w:type="dxa"/>
            <w:tcBorders/>
            <w:shd w:fill="auto" w:val="clear"/>
          </w:tcPr>
          <w:p>
            <w:pPr>
              <w:pStyle w:val="Title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2021-2022 FLYH ACIP</w:t>
            </w:r>
          </w:p>
        </w:tc>
      </w:tr>
      <w:tr>
        <w:trPr>
          <w:trHeight w:val="86" w:hRule="exact"/>
        </w:trPr>
        <w:tc>
          <w:tcPr>
            <w:tcW w:w="11664" w:type="dxa"/>
            <w:tcBorders/>
            <w:shd w:fill="auto" w:val="clear"/>
          </w:tcPr>
          <w:p>
            <w:pPr>
              <w:pStyle w:val="TableContents"/>
              <w:rPr>
                <w:rFonts w:ascii="Avenir" w:hAnsi="Avenir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Avenir" w:hAnsi="Avenir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99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style="position:absolute;flip:y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1664" w:type="dxa"/>
            <w:tcBorders/>
            <w:shd w:fill="auto" w:val="clear"/>
          </w:tcPr>
          <w:p>
            <w:pPr>
              <w:pStyle w:val="Title"/>
              <w:bidi w:val="0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Foley High School</w:t>
            </w:r>
          </w:p>
        </w:tc>
      </w:tr>
    </w:tbl>
    <w:p>
      <w:pPr>
        <w:pStyle w:val="Normal"/>
        <w:bidi w:val="0"/>
        <w:spacing w:lineRule="auto" w:line="240"/>
        <w:jc w:val="left"/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tbl>
      <w:tblPr>
        <w:tblW w:w="4900" w:type="pct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1943"/>
        <w:gridCol w:w="9030"/>
      </w:tblGrid>
      <w:tr>
        <w:trPr>
          <w:trHeight w:val="1440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drawing>
                <wp:anchor behindDoc="0" distT="0" distB="0" distL="0" distR="0" simplePos="0" locked="0" layoutInCell="1" allowOverlap="1" relativeHeight="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311150</wp:posOffset>
                  </wp:positionV>
                  <wp:extent cx="292735" cy="758825"/>
                  <wp:effectExtent l="0" t="0" r="0" b="0"/>
                  <wp:wrapNone/>
                  <wp:docPr id="100" name="Image4-DM-V9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4-DM-V9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91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338455"/>
                  <wp:effectExtent l="0" t="0" r="0" b="0"/>
                  <wp:wrapNone/>
                  <wp:docPr id="101" name="Image1-DM-V9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Image1-DM-V9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bottom w:val="single" w:sz="2" w:space="0" w:color="000000"/>
              <w:insideH w:val="single" w:sz="2" w:space="0" w:color="000000"/>
            </w:tcBorders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jc w:val="center"/>
              <w:textAlignment w:val="center"/>
              <w:rPr>
                <w:rFonts w:ascii="Avenir" w:hAnsi="Avenir"/>
                <w:b w:val="false"/>
                <w:b w:val="false"/>
                <w:bCs w:val="false"/>
                <w:color w:val="666666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M</w:t>
            </w: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ission</w:t>
            </w:r>
          </w:p>
        </w:tc>
        <w:tc>
          <w:tcPr>
            <w:tcW w:w="903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/>
            </w:pPr>
            <w:bookmarkStart w:id="84" w:name="__UnoMark__30319_2797404612"/>
            <w:bookmarkStart w:id="85" w:name="__UnoMark__30317_2797404612"/>
            <w:bookmarkStart w:id="86" w:name="__UnoMark__30315_2797404612"/>
            <w:bookmarkStart w:id="87" w:name="__UnoMark__30319_2797404612"/>
            <w:bookmarkStart w:id="88" w:name="__UnoMark__30317_2797404612"/>
            <w:bookmarkStart w:id="89" w:name="__UnoMark__30315_2797404612"/>
            <w:bookmarkEnd w:id="87"/>
            <w:bookmarkEnd w:id="88"/>
            <w:bookmarkEnd w:id="89"/>
            <w:r>
              <w:rPr/>
            </w:r>
          </w:p>
        </w:tc>
      </w:tr>
      <w:tr>
        <w:trPr>
          <w:trHeight w:val="2333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16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607310"/>
                  <wp:effectExtent l="0" t="0" r="0" b="0"/>
                  <wp:wrapNone/>
                  <wp:docPr id="102" name="imgfit_var_image3-DM-N9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gfit_var_image3-DM-N9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60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98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None/>
                  <wp:docPr id="103" name="imgfit_var_image2-DM-B9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imgfit_var_image2-DM-B9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keepNext w:val="false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none"/>
              </w:rPr>
            </w:r>
          </w:p>
        </w:tc>
        <w:tc>
          <w:tcPr>
            <w:tcW w:w="9030" w:type="dxa"/>
            <w:tcBorders/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2"/>
                <w:szCs w:val="22"/>
              </w:rPr>
            </w:pPr>
            <w:r>
              <w:rPr>
                <w:rFonts w:ascii="Avenir" w:hAnsi="Avenir"/>
                <w:sz w:val="22"/>
                <w:szCs w:val="22"/>
              </w:rPr>
            </w:r>
          </w:p>
          <w:tbl>
            <w:tblPr>
              <w:tblW w:w="8972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485"/>
              <w:gridCol w:w="4487"/>
            </w:tblGrid>
            <w:tr>
              <w:trPr>
                <w:trHeight w:val="368" w:hRule="atLeast"/>
              </w:trPr>
              <w:tc>
                <w:tcPr>
                  <w:tcW w:w="4485" w:type="dxa"/>
                  <w:tcBorders/>
                  <w:shd w:fill="auto" w:val="clear"/>
                </w:tcPr>
                <w:p>
                  <w:pPr>
                    <w:pStyle w:val="TableContents"/>
                    <w:pBdr/>
                    <w:bidi w:val="0"/>
                    <w:spacing w:lineRule="auto" w:line="240"/>
                    <w:ind w:left="0" w:right="0" w:hanging="0"/>
                    <w:jc w:val="left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Resource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(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s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)</w:t>
                  </w:r>
                  <w:r>
                    <w:rPr>
                      <w:rFonts w:ascii="Avenir" w:hAnsi="Avenir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87" w:type="dxa"/>
                  <w:vMerge w:val="restart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szCs w:val="22"/>
                    </w:rPr>
                  </w:r>
                </w:p>
                <w:p>
                  <w:pPr>
                    <w:pStyle w:val="TableContents"/>
                    <w:pBdr/>
                    <w:bidi w:val="0"/>
                    <w:spacing w:lineRule="auto" w:line="240"/>
                    <w:ind w:left="0" w:right="0" w:hanging="0"/>
                    <w:jc w:val="lef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Avenir" w:hAnsi="Avenir"/>
                      <w:b/>
                      <w:bCs/>
                      <w:i w:val="false"/>
                      <w:iCs w:val="false"/>
                      <w:color w:val="000000"/>
                      <w:sz w:val="18"/>
                      <w:szCs w:val="18"/>
                    </w:rPr>
                    <w:t>Total Financial Resources</w:t>
                  </w:r>
                  <w:r>
                    <w:rPr>
                      <w:rFonts w:ascii="Avenir" w:hAnsi="Avenir"/>
                      <w:b/>
                      <w:bCs/>
                      <w:i w:val="false"/>
                      <w:iCs w:val="false"/>
                      <w:color w:val="000000"/>
                      <w:sz w:val="18"/>
                      <w:szCs w:val="18"/>
                    </w:rPr>
                    <w:t>:</w:t>
                  </w:r>
                  <w:r>
                    <w:rPr>
                      <w:rFonts w:ascii="Avenir" w:hAnsi="Avenir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>
              <w:trPr/>
              <w:tc>
                <w:tcPr>
                  <w:tcW w:w="4485" w:type="dxa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szCs w:val="22"/>
                    </w:rPr>
                  </w:r>
                </w:p>
              </w:tc>
              <w:tc>
                <w:tcPr>
                  <w:tcW w:w="4487" w:type="dxa"/>
                  <w:vMerge w:val="continue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;sans-serif" w:hAnsi="Calibri;sans-serif"/>
                <w:sz w:val="22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 xml:space="preserve">Source 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f Funding:</w:t>
            </w:r>
            <w:r>
              <w:rPr>
                <w:rFonts w:ascii="Calibri;sans-serif" w:hAnsi="Calibri;sans-serif"/>
                <w:sz w:val="22"/>
              </w:rPr>
              <w:t xml:space="preserve">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92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false"/>
              <w:bidi w:val="0"/>
              <w:spacing w:lineRule="auto" w:line="24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venir" w:hAnsi="Avenir"/>
                <w:i w:val="false"/>
                <w:iCs w:val="false"/>
                <w:sz w:val="18"/>
                <w:szCs w:val="18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/>
                <w:b/>
                <w:bCs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i w:val="false"/>
                <w:iCs w:val="false"/>
                <w:sz w:val="18"/>
                <w:szCs w:val="18"/>
              </w:rPr>
              <w:t>Other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>
                <w:trHeight w:val="14" w:hRule="atLeast"/>
              </w:trPr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3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Homeroom Advisory Log/Goal Sheet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/>
        </w:tc>
      </w:tr>
      <w:tr>
        <w:trPr>
          <w:trHeight w:val="1240" w:hRule="exac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2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818515"/>
                  <wp:effectExtent l="0" t="0" r="0" b="0"/>
                  <wp:wrapNone/>
                  <wp:docPr id="104" name="imgfit_var_image5-DM-X9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gfit_var_image5-DM-X9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28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105" name="imgfit_var_image4-DM-T9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imgfit_var_image4-DM-T9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9" w:type="dxa"/>
              <w:left w:w="28" w:type="dxa"/>
              <w:bottom w:w="29" w:type="dxa"/>
              <w:right w:w="29" w:type="dxa"/>
            </w:tcMar>
          </w:tcPr>
          <w:p>
            <w:pPr>
              <w:pStyle w:val="Normal"/>
              <w:jc w:val="left"/>
              <w:rPr>
                <w:rFonts w:ascii="Avenir" w:hAnsi="Avenir"/>
                <w:b w:val="false"/>
                <w:b w:val="false"/>
                <w:i w:val="false"/>
                <w:i w:val="false"/>
                <w:iCs w:val="false"/>
                <w:sz w:val="22"/>
                <w:szCs w:val="18"/>
                <w:u w:val="single"/>
              </w:rPr>
            </w:pPr>
            <w:r>
              <w:rPr>
                <w:rFonts w:ascii="Avenir" w:hAnsi="Avenir"/>
                <w:b w:val="false"/>
                <w:i w:val="false"/>
                <w:iCs w:val="false"/>
                <w:sz w:val="22"/>
                <w:szCs w:val="18"/>
                <w:u w:val="single"/>
              </w:rPr>
              <w:t>Critical Initiative</w:t>
            </w:r>
          </w:p>
          <w:p>
            <w:pPr>
              <w:pStyle w:val="Normal"/>
              <w:spacing w:lineRule="auto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bidi w:val="0"/>
              <w:spacing w:lineRule="auto"/>
              <w:ind w:left="72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b w:val="false"/>
                <w:i w:val="false"/>
                <w:sz w:val="18"/>
              </w:rPr>
              <w:t xml:space="preserve">   </w:t>
            </w:r>
            <w:r>
              <w:rPr>
                <w:b w:val="false"/>
                <w:i w:val="false"/>
                <w:sz w:val="18"/>
              </w:rPr>
              <w:t>Engage students in their growth and achievement of personal and academic goals through strategies, tracking and reflection.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i w:val="false"/>
                <w:iCs w:val="false"/>
                <w:szCs w:val="18"/>
              </w:rPr>
            </w:r>
          </w:p>
        </w:tc>
      </w:tr>
      <w:tr>
        <w:trPr/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1221105"/>
                  <wp:effectExtent l="0" t="0" r="0" b="0"/>
                  <wp:wrapNone/>
                  <wp:docPr id="106" name="imgfit_var_image7-DM-U9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gfit_var_image7-DM-U9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107" name="imgfit_var_image6-DM-R9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imgfit_var_image6-DM-R9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jc w:val="left"/>
              <w:rPr>
                <w:rFonts w:ascii="Avenir" w:hAnsi="Avenir"/>
                <w:i w:val="false"/>
                <w:i w:val="false"/>
                <w:iCs w:val="false"/>
                <w:sz w:val="6"/>
                <w:szCs w:val="6"/>
              </w:rPr>
            </w:pPr>
            <w:r>
              <w:rPr>
                <w:rFonts w:ascii="Avenir" w:hAnsi="Avenir"/>
                <w:i w:val="false"/>
                <w:iCs w:val="false"/>
                <w:sz w:val="6"/>
                <w:szCs w:val="6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Key Measures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STAR Growth Reports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Conference Logs</w:t>
                  </w:r>
                </w:p>
              </w:tc>
            </w:tr>
          </w:tbl>
          <w:p>
            <w:pPr>
              <w:pStyle w:val="TableContents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Intended Outcome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(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s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)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bidi w:val="0"/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Increased student growth as evidenced by data logs/notebooks.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/>
        </w:tc>
      </w:tr>
      <w:tr>
        <w:trPr>
          <w:trHeight w:val="802" w:hRule="exac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35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610870"/>
                  <wp:effectExtent l="0" t="0" r="0" b="0"/>
                  <wp:wrapNone/>
                  <wp:docPr id="108" name="imgfit_var_image9-DM-E10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gfit_var_image9-DM-E10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70">
                  <wp:simplePos x="0" y="0"/>
                  <wp:positionH relativeFrom="column">
                    <wp:align>left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Square wrapText="largest"/>
                  <wp:docPr id="109" name="imgfit_var_image8-DM-D9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imgfit_var_image8-DM-D9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/>
                <w:b/>
                <w:bCs/>
                <w:i w:val="false"/>
                <w:i w:val="false"/>
                <w:color w:val="666666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/>
                <w:bCs/>
                <w:i w:val="false"/>
                <w:color w:val="666666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Objective</w:t>
            </w:r>
          </w:p>
          <w:p>
            <w:pPr>
              <w:pStyle w:val="TableContents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>Increase student achievement in all academic areas with a focus on reading and math.</w:t>
            </w:r>
          </w:p>
        </w:tc>
      </w:tr>
      <w:tr>
        <w:trPr>
          <w:trHeight w:val="1440" w:hRule="atLeast"/>
          <w:cantSplit w:val="true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keepNext w:val="true"/>
              <w:bidi w:val="0"/>
              <w:spacing w:lineRule="auto" w:line="240" w:before="0" w:after="0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drawing>
                <wp:anchor behindDoc="0" distT="0" distB="0" distL="0" distR="0" simplePos="0" locked="0" layoutInCell="1" allowOverlap="1" relativeHeight="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914400"/>
                  <wp:effectExtent l="0" t="0" r="0" b="0"/>
                  <wp:wrapNone/>
                  <wp:docPr id="110" name="Image5-DM-N10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-DM-N10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-18415</wp:posOffset>
                  </wp:positionV>
                  <wp:extent cx="292735" cy="293370"/>
                  <wp:effectExtent l="0" t="0" r="0" b="0"/>
                  <wp:wrapNone/>
                  <wp:docPr id="111" name="imgfit_var_image10-DM-N10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imgfit_var_image10-DM-N10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top w:val="single" w:sz="2" w:space="0" w:color="000000"/>
            </w:tcBorders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keepNext w:val="true"/>
              <w:pBdr/>
              <w:bidi w:val="0"/>
              <w:spacing w:lineRule="auto" w:line="240"/>
              <w:ind w:left="0" w:right="0" w:hanging="0"/>
              <w:jc w:val="center"/>
              <w:textAlignment w:val="center"/>
              <w:rPr>
                <w:rFonts w:ascii="Avenir" w:hAnsi="Avenir"/>
                <w:b w:val="false"/>
                <w:b w:val="false"/>
                <w:bCs w:val="false"/>
                <w:i w:val="false"/>
                <w:i w:val="false"/>
                <w:color w:val="666666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Vision</w:t>
            </w:r>
          </w:p>
        </w:tc>
        <w:tc>
          <w:tcPr>
            <w:tcW w:w="9030" w:type="dxa"/>
            <w:tcBorders>
              <w:top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keepNext w:val="true"/>
              <w:pBdr/>
              <w:bidi w:val="0"/>
              <w:spacing w:lineRule="auto" w:line="240" w:before="0" w:after="0"/>
              <w:ind w:left="115" w:right="115" w:hanging="0"/>
              <w:jc w:val="left"/>
              <w:textAlignment w:val="center"/>
              <w:rPr>
                <w:rFonts w:ascii="Calibri" w:hAnsi="Calibri"/>
                <w:i w:val="false"/>
                <w:i w:val="false"/>
                <w:iCs w:val="false"/>
                <w:sz w:val="12"/>
                <w:szCs w:val="12"/>
              </w:rPr>
            </w:pPr>
            <w:r>
              <w:rPr>
                <w:rFonts w:ascii="Calibri" w:hAnsi="Calibri"/>
                <w:i w:val="false"/>
                <w:iCs w:val="false"/>
                <w:sz w:val="12"/>
                <w:szCs w:val="12"/>
              </w:rPr>
            </w:r>
          </w:p>
          <w:p>
            <w:pPr>
              <w:pStyle w:val="Normal"/>
              <w:keepNext w:val="true"/>
              <w:pBdr/>
              <w:bidi w:val="0"/>
              <w:spacing w:lineRule="auto" w:line="240" w:before="115" w:after="0"/>
              <w:ind w:left="115" w:right="115" w:hanging="0"/>
              <w:jc w:val="left"/>
              <w:textAlignment w:val="center"/>
              <w:rPr/>
            </w:pPr>
            <w:bookmarkStart w:id="90" w:name="__UnoMark__30324_2797404612"/>
            <w:bookmarkStart w:id="91" w:name="__UnoMark__30322_2797404612"/>
            <w:bookmarkStart w:id="92" w:name="__UnoMark__30320_2797404612"/>
            <w:bookmarkStart w:id="93" w:name="__UnoMark__30324_2797404612"/>
            <w:bookmarkStart w:id="94" w:name="__UnoMark__30322_2797404612"/>
            <w:bookmarkStart w:id="95" w:name="__UnoMark__30320_2797404612"/>
            <w:bookmarkEnd w:id="93"/>
            <w:bookmarkEnd w:id="94"/>
            <w:bookmarkEnd w:id="95"/>
            <w:r>
              <w:rPr/>
            </w:r>
          </w:p>
        </w:tc>
      </w:tr>
      <w:tr>
        <w:trPr>
          <w:trHeight w:val="605" w:hRule="exact"/>
          <w:cantSplit w:val="true"/>
        </w:trPr>
        <w:tc>
          <w:tcPr>
            <w:tcW w:w="2400" w:type="dxa"/>
            <w:gridSpan w:val="2"/>
            <w:tcBorders/>
            <w:shd w:fill="FFFFFF" w:val="clear"/>
          </w:tcPr>
          <w:p>
            <w:pPr>
              <w:pStyle w:val="TableContents"/>
              <w:widowControl w:val="false"/>
              <w:bidi w:val="0"/>
              <w:snapToGrid w:val="false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drawing>
                <wp:anchor behindDoc="0" distT="0" distB="0" distL="0" distR="0" simplePos="0" locked="0" layoutInCell="1" allowOverlap="1" relativeHeight="1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374650"/>
                  <wp:effectExtent l="0" t="0" r="0" b="0"/>
                  <wp:wrapNone/>
                  <wp:docPr id="112" name="Image2-DM-X10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2-DM-X10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0" w:type="dxa"/>
            <w:tcBorders/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widowControl w:val="false"/>
              <w:pBdr/>
              <w:bidi w:val="0"/>
              <w:snapToGrid w:val="false"/>
              <w:spacing w:lineRule="auto" w:line="240" w:before="0" w:after="0"/>
              <w:ind w:left="115" w:right="115" w:hanging="0"/>
              <w:jc w:val="left"/>
              <w:textAlignment w:val="center"/>
              <w:rPr>
                <w:i w:val="false"/>
                <w:i w:val="false"/>
                <w:iCs w:val="false"/>
                <w:sz w:val="12"/>
                <w:szCs w:val="12"/>
              </w:rPr>
            </w:pPr>
            <w:r>
              <w:rPr>
                <w:i w:val="false"/>
                <w:iCs w:val="false"/>
                <w:sz w:val="12"/>
                <w:szCs w:val="12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>
          <w:color w:val="324D5C"/>
          <w:sz w:val="26"/>
          <w:szCs w:val="26"/>
        </w:rPr>
      </w:pPr>
      <w:r>
        <w:rPr>
          <w:color w:val="324D5C"/>
          <w:sz w:val="26"/>
          <w:szCs w:val="26"/>
        </w:rPr>
        <w:t xml:space="preserve"> </w:t>
      </w:r>
    </w:p>
    <w:tbl>
      <w:tblPr>
        <w:tblW w:w="1166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664"/>
      </w:tblGrid>
      <w:tr>
        <w:trPr>
          <w:trHeight w:val="451" w:hRule="atLeast"/>
        </w:trPr>
        <w:tc>
          <w:tcPr>
            <w:tcW w:w="11664" w:type="dxa"/>
            <w:tcBorders/>
            <w:shd w:fill="auto" w:val="clear"/>
          </w:tcPr>
          <w:p>
            <w:pPr>
              <w:pStyle w:val="Title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2021-2022 FLYH ACIP</w:t>
            </w:r>
          </w:p>
        </w:tc>
      </w:tr>
      <w:tr>
        <w:trPr>
          <w:trHeight w:val="86" w:hRule="exact"/>
        </w:trPr>
        <w:tc>
          <w:tcPr>
            <w:tcW w:w="11664" w:type="dxa"/>
            <w:tcBorders/>
            <w:shd w:fill="auto" w:val="clear"/>
          </w:tcPr>
          <w:p>
            <w:pPr>
              <w:pStyle w:val="TableContents"/>
              <w:rPr>
                <w:rFonts w:ascii="Avenir" w:hAnsi="Avenir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Avenir" w:hAnsi="Avenir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13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style="position:absolute;flip:y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1664" w:type="dxa"/>
            <w:tcBorders/>
            <w:shd w:fill="auto" w:val="clear"/>
          </w:tcPr>
          <w:p>
            <w:pPr>
              <w:pStyle w:val="Title"/>
              <w:bidi w:val="0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Foley High School</w:t>
            </w:r>
          </w:p>
        </w:tc>
      </w:tr>
    </w:tbl>
    <w:p>
      <w:pPr>
        <w:pStyle w:val="Normal"/>
        <w:bidi w:val="0"/>
        <w:spacing w:lineRule="auto" w:line="240"/>
        <w:jc w:val="left"/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tbl>
      <w:tblPr>
        <w:tblW w:w="4900" w:type="pct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1943"/>
        <w:gridCol w:w="9030"/>
      </w:tblGrid>
      <w:tr>
        <w:trPr>
          <w:trHeight w:val="1440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drawing>
                <wp:anchor behindDoc="0" distT="0" distB="0" distL="0" distR="0" simplePos="0" locked="0" layoutInCell="1" allowOverlap="1" relativeHeight="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311150</wp:posOffset>
                  </wp:positionV>
                  <wp:extent cx="292735" cy="758825"/>
                  <wp:effectExtent l="0" t="0" r="0" b="0"/>
                  <wp:wrapNone/>
                  <wp:docPr id="114" name="Image4-DM-R10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4-DM-R10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85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338455"/>
                  <wp:effectExtent l="0" t="0" r="0" b="0"/>
                  <wp:wrapNone/>
                  <wp:docPr id="115" name="Image1-DM-Q10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Image1-DM-Q10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bottom w:val="single" w:sz="2" w:space="0" w:color="000000"/>
              <w:insideH w:val="single" w:sz="2" w:space="0" w:color="000000"/>
            </w:tcBorders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jc w:val="center"/>
              <w:textAlignment w:val="center"/>
              <w:rPr>
                <w:rFonts w:ascii="Avenir" w:hAnsi="Avenir"/>
                <w:b w:val="false"/>
                <w:b w:val="false"/>
                <w:bCs w:val="false"/>
                <w:color w:val="666666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M</w:t>
            </w: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ission</w:t>
            </w:r>
          </w:p>
        </w:tc>
        <w:tc>
          <w:tcPr>
            <w:tcW w:w="903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/>
            </w:pPr>
            <w:bookmarkStart w:id="96" w:name="__UnoMark__30329_2797404612"/>
            <w:bookmarkStart w:id="97" w:name="__UnoMark__30327_2797404612"/>
            <w:bookmarkStart w:id="98" w:name="__UnoMark__30325_2797404612"/>
            <w:bookmarkStart w:id="99" w:name="__UnoMark__30329_2797404612"/>
            <w:bookmarkStart w:id="100" w:name="__UnoMark__30327_2797404612"/>
            <w:bookmarkStart w:id="101" w:name="__UnoMark__30325_2797404612"/>
            <w:bookmarkEnd w:id="99"/>
            <w:bookmarkEnd w:id="100"/>
            <w:bookmarkEnd w:id="101"/>
            <w:r>
              <w:rPr/>
            </w:r>
          </w:p>
        </w:tc>
      </w:tr>
      <w:tr>
        <w:trPr>
          <w:trHeight w:val="2333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2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607310"/>
                  <wp:effectExtent l="0" t="0" r="0" b="0"/>
                  <wp:wrapNone/>
                  <wp:docPr id="116" name="imgfit_var_image3-DM-V10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gfit_var_image3-DM-V10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60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99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None/>
                  <wp:docPr id="117" name="imgfit_var_image2-DM-J10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imgfit_var_image2-DM-J10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keepNext w:val="false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none"/>
              </w:rPr>
            </w:r>
          </w:p>
        </w:tc>
        <w:tc>
          <w:tcPr>
            <w:tcW w:w="9030" w:type="dxa"/>
            <w:tcBorders/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2"/>
                <w:szCs w:val="22"/>
              </w:rPr>
            </w:pPr>
            <w:r>
              <w:rPr>
                <w:rFonts w:ascii="Avenir" w:hAnsi="Avenir"/>
                <w:sz w:val="22"/>
                <w:szCs w:val="22"/>
              </w:rPr>
            </w:r>
          </w:p>
          <w:tbl>
            <w:tblPr>
              <w:tblW w:w="8972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485"/>
              <w:gridCol w:w="4487"/>
            </w:tblGrid>
            <w:tr>
              <w:trPr>
                <w:trHeight w:val="368" w:hRule="atLeast"/>
              </w:trPr>
              <w:tc>
                <w:tcPr>
                  <w:tcW w:w="4485" w:type="dxa"/>
                  <w:tcBorders/>
                  <w:shd w:fill="auto" w:val="clear"/>
                </w:tcPr>
                <w:p>
                  <w:pPr>
                    <w:pStyle w:val="TableContents"/>
                    <w:pBdr/>
                    <w:bidi w:val="0"/>
                    <w:spacing w:lineRule="auto" w:line="240"/>
                    <w:ind w:left="0" w:right="0" w:hanging="0"/>
                    <w:jc w:val="left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Resource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(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s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)</w:t>
                  </w:r>
                  <w:r>
                    <w:rPr>
                      <w:rFonts w:ascii="Avenir" w:hAnsi="Avenir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87" w:type="dxa"/>
                  <w:vMerge w:val="restart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szCs w:val="22"/>
                    </w:rPr>
                  </w:r>
                </w:p>
                <w:p>
                  <w:pPr>
                    <w:pStyle w:val="TableContents"/>
                    <w:pBdr/>
                    <w:bidi w:val="0"/>
                    <w:spacing w:lineRule="auto" w:line="240"/>
                    <w:ind w:left="0" w:right="0" w:hanging="0"/>
                    <w:jc w:val="lef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Avenir" w:hAnsi="Avenir"/>
                      <w:b/>
                      <w:bCs/>
                      <w:i w:val="false"/>
                      <w:iCs w:val="false"/>
                      <w:color w:val="000000"/>
                      <w:sz w:val="18"/>
                      <w:szCs w:val="18"/>
                    </w:rPr>
                    <w:t>Total Financial Resources</w:t>
                  </w:r>
                  <w:r>
                    <w:rPr>
                      <w:rFonts w:ascii="Avenir" w:hAnsi="Avenir"/>
                      <w:b/>
                      <w:bCs/>
                      <w:i w:val="false"/>
                      <w:iCs w:val="false"/>
                      <w:color w:val="000000"/>
                      <w:sz w:val="18"/>
                      <w:szCs w:val="18"/>
                    </w:rPr>
                    <w:t>:</w:t>
                  </w:r>
                  <w:r>
                    <w:rPr>
                      <w:rFonts w:ascii="Avenir" w:hAnsi="Avenir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>
              <w:trPr/>
              <w:tc>
                <w:tcPr>
                  <w:tcW w:w="4485" w:type="dxa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szCs w:val="22"/>
                    </w:rPr>
                  </w:r>
                </w:p>
              </w:tc>
              <w:tc>
                <w:tcPr>
                  <w:tcW w:w="4487" w:type="dxa"/>
                  <w:vMerge w:val="continue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Avenir" w:hAnsi="Avenir"/>
                <w:sz w:val="22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 xml:space="preserve">Source 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f Funding:</w:t>
            </w:r>
            <w:r>
              <w:rPr>
                <w:rFonts w:ascii="Calibri;sans-serif" w:hAnsi="Calibri;sans-serif"/>
                <w:sz w:val="22"/>
              </w:rPr>
              <w:t xml:space="preserve">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92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false"/>
              <w:bidi w:val="0"/>
              <w:spacing w:lineRule="auto" w:line="24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venir" w:hAnsi="Avenir"/>
                <w:i w:val="false"/>
                <w:iCs w:val="false"/>
                <w:sz w:val="18"/>
                <w:szCs w:val="18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/>
                <w:b/>
                <w:bCs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i w:val="false"/>
                <w:iCs w:val="false"/>
                <w:sz w:val="18"/>
                <w:szCs w:val="18"/>
              </w:rPr>
              <w:t>Other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>
                <w:trHeight w:val="14" w:hRule="atLeast"/>
              </w:trPr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3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 xml:space="preserve">Dedicated PLC and Department meeting time.  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4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STAR Test</w:t>
                  </w:r>
                </w:p>
              </w:tc>
            </w:tr>
          </w:tbl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>
                <w:trHeight w:val="14" w:hRule="atLeast"/>
              </w:trPr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3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CERT, scheduled academic support time each day during 4th period.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/>
        </w:tc>
      </w:tr>
      <w:tr>
        <w:trPr>
          <w:trHeight w:val="1240" w:hRule="exac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30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818515"/>
                  <wp:effectExtent l="0" t="0" r="0" b="0"/>
                  <wp:wrapNone/>
                  <wp:docPr id="118" name="imgfit_var_image5-DM-K10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gfit_var_image5-DM-K10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30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119" name="imgfit_var_image4-DM-A10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imgfit_var_image4-DM-A10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9" w:type="dxa"/>
              <w:left w:w="28" w:type="dxa"/>
              <w:bottom w:w="29" w:type="dxa"/>
              <w:right w:w="29" w:type="dxa"/>
            </w:tcMar>
          </w:tcPr>
          <w:p>
            <w:pPr>
              <w:pStyle w:val="Normal"/>
              <w:jc w:val="left"/>
              <w:rPr>
                <w:rFonts w:ascii="Avenir" w:hAnsi="Avenir"/>
                <w:b w:val="false"/>
                <w:b w:val="false"/>
                <w:i w:val="false"/>
                <w:i w:val="false"/>
                <w:iCs w:val="false"/>
                <w:sz w:val="22"/>
                <w:szCs w:val="18"/>
                <w:u w:val="single"/>
              </w:rPr>
            </w:pPr>
            <w:r>
              <w:rPr>
                <w:rFonts w:ascii="Avenir" w:hAnsi="Avenir"/>
                <w:b w:val="false"/>
                <w:i w:val="false"/>
                <w:iCs w:val="false"/>
                <w:sz w:val="22"/>
                <w:szCs w:val="18"/>
                <w:u w:val="single"/>
              </w:rPr>
              <w:t>Critical Initiative</w:t>
            </w:r>
          </w:p>
          <w:p>
            <w:pPr>
              <w:pStyle w:val="Normal"/>
              <w:spacing w:lineRule="auto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bidi w:val="0"/>
              <w:spacing w:lineRule="auto"/>
              <w:ind w:left="72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b w:val="false"/>
                <w:i w:val="false"/>
                <w:sz w:val="18"/>
              </w:rPr>
              <w:t xml:space="preserve">   </w:t>
            </w:r>
            <w:r>
              <w:rPr>
                <w:b w:val="false"/>
                <w:i w:val="false"/>
                <w:sz w:val="18"/>
              </w:rPr>
              <w:t>Increase reading achievement on local and state level benchmarks and assessments (ACAP, STAR, WIDA, PreACT, ACT), through best practices and research-based strategies.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i w:val="false"/>
                <w:iCs w:val="false"/>
                <w:szCs w:val="18"/>
              </w:rPr>
            </w:r>
          </w:p>
        </w:tc>
      </w:tr>
      <w:tr>
        <w:trPr/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1488440"/>
                  <wp:effectExtent l="0" t="0" r="0" b="0"/>
                  <wp:wrapNone/>
                  <wp:docPr id="120" name="imgfit_var_image7-DM-W1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gfit_var_image7-DM-W1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48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121" name="imgfit_var_image6-DM-Z1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imgfit_var_image6-DM-Z1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jc w:val="left"/>
              <w:rPr>
                <w:rFonts w:ascii="Avenir" w:hAnsi="Avenir"/>
                <w:i w:val="false"/>
                <w:i w:val="false"/>
                <w:iCs w:val="false"/>
                <w:sz w:val="6"/>
                <w:szCs w:val="6"/>
              </w:rPr>
            </w:pPr>
            <w:r>
              <w:rPr>
                <w:rFonts w:ascii="Avenir" w:hAnsi="Avenir"/>
                <w:i w:val="false"/>
                <w:iCs w:val="false"/>
                <w:sz w:val="6"/>
                <w:szCs w:val="6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Key Measures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STAR data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ACT data</w:t>
                  </w:r>
                </w:p>
              </w:tc>
            </w:tr>
          </w:tbl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Promotion/Retention rates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Intended Outcome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(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s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)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bidi w:val="0"/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Increase ELA proficiency as identified through assessment scores.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/>
        </w:tc>
      </w:tr>
      <w:tr>
        <w:trPr>
          <w:trHeight w:val="802" w:hRule="exac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36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610870"/>
                  <wp:effectExtent l="0" t="0" r="0" b="0"/>
                  <wp:wrapNone/>
                  <wp:docPr id="122" name="imgfit_var_image9-DM-Z1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gfit_var_image9-DM-Z1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64">
                  <wp:simplePos x="0" y="0"/>
                  <wp:positionH relativeFrom="column">
                    <wp:align>left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Square wrapText="largest"/>
                  <wp:docPr id="123" name="imgfit_var_image8-DM-H1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imgfit_var_image8-DM-H1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/>
                <w:b/>
                <w:bCs/>
                <w:i w:val="false"/>
                <w:i w:val="false"/>
                <w:color w:val="666666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/>
                <w:bCs/>
                <w:i w:val="false"/>
                <w:color w:val="666666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Objective</w:t>
            </w:r>
          </w:p>
          <w:p>
            <w:pPr>
              <w:pStyle w:val="TableContents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>Increase student achievement in all academic areas with a focus on reading and math.</w:t>
            </w:r>
          </w:p>
        </w:tc>
      </w:tr>
      <w:tr>
        <w:trPr>
          <w:trHeight w:val="1440" w:hRule="atLeast"/>
          <w:cantSplit w:val="true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keepNext w:val="true"/>
              <w:bidi w:val="0"/>
              <w:spacing w:lineRule="auto" w:line="240" w:before="0" w:after="0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drawing>
                <wp:anchor behindDoc="0" distT="0" distB="0" distL="0" distR="0" simplePos="0" locked="0" layoutInCell="1" allowOverlap="1" relativeHeight="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914400"/>
                  <wp:effectExtent l="0" t="0" r="0" b="0"/>
                  <wp:wrapNone/>
                  <wp:docPr id="124" name="Image5-DM-D1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5-DM-D1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-18415</wp:posOffset>
                  </wp:positionV>
                  <wp:extent cx="292735" cy="293370"/>
                  <wp:effectExtent l="0" t="0" r="0" b="0"/>
                  <wp:wrapNone/>
                  <wp:docPr id="125" name="imgfit_var_image10-DM-H1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imgfit_var_image10-DM-H1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top w:val="single" w:sz="2" w:space="0" w:color="000000"/>
            </w:tcBorders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keepNext w:val="true"/>
              <w:pBdr/>
              <w:bidi w:val="0"/>
              <w:spacing w:lineRule="auto" w:line="240"/>
              <w:ind w:left="0" w:right="0" w:hanging="0"/>
              <w:jc w:val="center"/>
              <w:textAlignment w:val="center"/>
              <w:rPr>
                <w:rFonts w:ascii="Avenir" w:hAnsi="Avenir"/>
                <w:b w:val="false"/>
                <w:b w:val="false"/>
                <w:bCs w:val="false"/>
                <w:i w:val="false"/>
                <w:i w:val="false"/>
                <w:color w:val="666666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Vision</w:t>
            </w:r>
          </w:p>
        </w:tc>
        <w:tc>
          <w:tcPr>
            <w:tcW w:w="9030" w:type="dxa"/>
            <w:tcBorders>
              <w:top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keepNext w:val="true"/>
              <w:pBdr/>
              <w:bidi w:val="0"/>
              <w:spacing w:lineRule="auto" w:line="240" w:before="0" w:after="0"/>
              <w:ind w:left="115" w:right="115" w:hanging="0"/>
              <w:jc w:val="left"/>
              <w:textAlignment w:val="center"/>
              <w:rPr>
                <w:rFonts w:ascii="Calibri" w:hAnsi="Calibri"/>
                <w:i w:val="false"/>
                <w:i w:val="false"/>
                <w:iCs w:val="false"/>
                <w:sz w:val="12"/>
                <w:szCs w:val="12"/>
              </w:rPr>
            </w:pPr>
            <w:r>
              <w:rPr>
                <w:rFonts w:ascii="Calibri" w:hAnsi="Calibri"/>
                <w:i w:val="false"/>
                <w:iCs w:val="false"/>
                <w:sz w:val="12"/>
                <w:szCs w:val="12"/>
              </w:rPr>
            </w:r>
          </w:p>
          <w:p>
            <w:pPr>
              <w:pStyle w:val="Normal"/>
              <w:keepNext w:val="true"/>
              <w:pBdr/>
              <w:bidi w:val="0"/>
              <w:spacing w:lineRule="auto" w:line="240" w:before="115" w:after="0"/>
              <w:ind w:left="115" w:right="115" w:hanging="0"/>
              <w:jc w:val="left"/>
              <w:textAlignment w:val="center"/>
              <w:rPr/>
            </w:pPr>
            <w:bookmarkStart w:id="102" w:name="__UnoMark__30334_2797404612"/>
            <w:bookmarkStart w:id="103" w:name="__UnoMark__30332_2797404612"/>
            <w:bookmarkStart w:id="104" w:name="__UnoMark__30330_2797404612"/>
            <w:bookmarkStart w:id="105" w:name="__UnoMark__30334_2797404612"/>
            <w:bookmarkStart w:id="106" w:name="__UnoMark__30332_2797404612"/>
            <w:bookmarkStart w:id="107" w:name="__UnoMark__30330_2797404612"/>
            <w:bookmarkEnd w:id="105"/>
            <w:bookmarkEnd w:id="106"/>
            <w:bookmarkEnd w:id="107"/>
            <w:r>
              <w:rPr/>
            </w:r>
          </w:p>
        </w:tc>
      </w:tr>
      <w:tr>
        <w:trPr>
          <w:trHeight w:val="605" w:hRule="exact"/>
          <w:cantSplit w:val="true"/>
        </w:trPr>
        <w:tc>
          <w:tcPr>
            <w:tcW w:w="2400" w:type="dxa"/>
            <w:gridSpan w:val="2"/>
            <w:tcBorders/>
            <w:shd w:fill="FFFFFF" w:val="clear"/>
          </w:tcPr>
          <w:p>
            <w:pPr>
              <w:pStyle w:val="TableContents"/>
              <w:widowControl w:val="false"/>
              <w:bidi w:val="0"/>
              <w:snapToGrid w:val="false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drawing>
                <wp:anchor behindDoc="0" distT="0" distB="0" distL="0" distR="0" simplePos="0" locked="0" layoutInCell="1" allowOverlap="1" relativeHeight="1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374650"/>
                  <wp:effectExtent l="0" t="0" r="0" b="0"/>
                  <wp:wrapNone/>
                  <wp:docPr id="126" name="Image2-DM-X1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2-DM-X1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0" w:type="dxa"/>
            <w:tcBorders/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widowControl w:val="false"/>
              <w:pBdr/>
              <w:bidi w:val="0"/>
              <w:snapToGrid w:val="false"/>
              <w:spacing w:lineRule="auto" w:line="240" w:before="0" w:after="0"/>
              <w:ind w:left="115" w:right="115" w:hanging="0"/>
              <w:jc w:val="left"/>
              <w:textAlignment w:val="center"/>
              <w:rPr>
                <w:i w:val="false"/>
                <w:i w:val="false"/>
                <w:iCs w:val="false"/>
                <w:sz w:val="12"/>
                <w:szCs w:val="12"/>
              </w:rPr>
            </w:pPr>
            <w:r>
              <w:rPr>
                <w:i w:val="false"/>
                <w:iCs w:val="false"/>
                <w:sz w:val="12"/>
                <w:szCs w:val="12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>
          <w:color w:val="324D5C"/>
          <w:sz w:val="26"/>
          <w:szCs w:val="26"/>
        </w:rPr>
      </w:pPr>
      <w:r>
        <w:rPr>
          <w:color w:val="324D5C"/>
          <w:sz w:val="26"/>
          <w:szCs w:val="26"/>
        </w:rPr>
        <w:t xml:space="preserve"> </w:t>
      </w:r>
    </w:p>
    <w:tbl>
      <w:tblPr>
        <w:tblW w:w="1166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664"/>
      </w:tblGrid>
      <w:tr>
        <w:trPr>
          <w:trHeight w:val="451" w:hRule="atLeast"/>
        </w:trPr>
        <w:tc>
          <w:tcPr>
            <w:tcW w:w="11664" w:type="dxa"/>
            <w:tcBorders/>
            <w:shd w:fill="auto" w:val="clear"/>
          </w:tcPr>
          <w:p>
            <w:pPr>
              <w:pStyle w:val="Title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2021-2022 FLYH ACIP</w:t>
            </w:r>
          </w:p>
        </w:tc>
      </w:tr>
      <w:tr>
        <w:trPr>
          <w:trHeight w:val="86" w:hRule="exact"/>
        </w:trPr>
        <w:tc>
          <w:tcPr>
            <w:tcW w:w="11664" w:type="dxa"/>
            <w:tcBorders/>
            <w:shd w:fill="auto" w:val="clear"/>
          </w:tcPr>
          <w:p>
            <w:pPr>
              <w:pStyle w:val="TableContents"/>
              <w:rPr>
                <w:rFonts w:ascii="Avenir" w:hAnsi="Avenir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Avenir" w:hAnsi="Avenir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27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style="position:absolute;flip:y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1664" w:type="dxa"/>
            <w:tcBorders/>
            <w:shd w:fill="auto" w:val="clear"/>
          </w:tcPr>
          <w:p>
            <w:pPr>
              <w:pStyle w:val="Title"/>
              <w:bidi w:val="0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Foley High School</w:t>
            </w:r>
          </w:p>
        </w:tc>
      </w:tr>
    </w:tbl>
    <w:p>
      <w:pPr>
        <w:pStyle w:val="Normal"/>
        <w:bidi w:val="0"/>
        <w:spacing w:lineRule="auto" w:line="240"/>
        <w:jc w:val="left"/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tbl>
      <w:tblPr>
        <w:tblW w:w="4900" w:type="pct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1943"/>
        <w:gridCol w:w="9030"/>
      </w:tblGrid>
      <w:tr>
        <w:trPr>
          <w:trHeight w:val="1440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drawing>
                <wp:anchor behindDoc="0" distT="0" distB="0" distL="0" distR="0" simplePos="0" locked="0" layoutInCell="1" allowOverlap="1" relativeHeight="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311150</wp:posOffset>
                  </wp:positionV>
                  <wp:extent cx="292735" cy="758825"/>
                  <wp:effectExtent l="0" t="0" r="0" b="0"/>
                  <wp:wrapNone/>
                  <wp:docPr id="128" name="Image4-DM-O1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4-DM-O1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82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338455"/>
                  <wp:effectExtent l="0" t="0" r="0" b="0"/>
                  <wp:wrapNone/>
                  <wp:docPr id="129" name="Image1-DM-H1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Image1-DM-H1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bottom w:val="single" w:sz="2" w:space="0" w:color="000000"/>
              <w:insideH w:val="single" w:sz="2" w:space="0" w:color="000000"/>
            </w:tcBorders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jc w:val="center"/>
              <w:textAlignment w:val="center"/>
              <w:rPr>
                <w:rFonts w:ascii="Avenir" w:hAnsi="Avenir"/>
                <w:b w:val="false"/>
                <w:b w:val="false"/>
                <w:bCs w:val="false"/>
                <w:color w:val="666666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M</w:t>
            </w: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ission</w:t>
            </w:r>
          </w:p>
        </w:tc>
        <w:tc>
          <w:tcPr>
            <w:tcW w:w="903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/>
            </w:pPr>
            <w:bookmarkStart w:id="108" w:name="__UnoMark__30339_2797404612"/>
            <w:bookmarkStart w:id="109" w:name="__UnoMark__30337_2797404612"/>
            <w:bookmarkStart w:id="110" w:name="__UnoMark__30335_2797404612"/>
            <w:bookmarkStart w:id="111" w:name="__UnoMark__30339_2797404612"/>
            <w:bookmarkStart w:id="112" w:name="__UnoMark__30337_2797404612"/>
            <w:bookmarkStart w:id="113" w:name="__UnoMark__30335_2797404612"/>
            <w:bookmarkEnd w:id="111"/>
            <w:bookmarkEnd w:id="112"/>
            <w:bookmarkEnd w:id="113"/>
            <w:r>
              <w:rPr/>
            </w:r>
          </w:p>
        </w:tc>
      </w:tr>
      <w:tr>
        <w:trPr>
          <w:trHeight w:val="2333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20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607310"/>
                  <wp:effectExtent l="0" t="0" r="0" b="0"/>
                  <wp:wrapNone/>
                  <wp:docPr id="130" name="imgfit_var_image3-DM-P1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gfit_var_image3-DM-P1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60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93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None/>
                  <wp:docPr id="131" name="imgfit_var_image2-DM-A1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imgfit_var_image2-DM-A1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keepNext w:val="false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none"/>
              </w:rPr>
            </w:r>
          </w:p>
        </w:tc>
        <w:tc>
          <w:tcPr>
            <w:tcW w:w="9030" w:type="dxa"/>
            <w:tcBorders/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2"/>
                <w:szCs w:val="22"/>
              </w:rPr>
            </w:pPr>
            <w:r>
              <w:rPr>
                <w:rFonts w:ascii="Avenir" w:hAnsi="Avenir"/>
                <w:sz w:val="22"/>
                <w:szCs w:val="22"/>
              </w:rPr>
            </w:r>
          </w:p>
          <w:tbl>
            <w:tblPr>
              <w:tblW w:w="8972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485"/>
              <w:gridCol w:w="4487"/>
            </w:tblGrid>
            <w:tr>
              <w:trPr>
                <w:trHeight w:val="368" w:hRule="atLeast"/>
              </w:trPr>
              <w:tc>
                <w:tcPr>
                  <w:tcW w:w="4485" w:type="dxa"/>
                  <w:tcBorders/>
                  <w:shd w:fill="auto" w:val="clear"/>
                </w:tcPr>
                <w:p>
                  <w:pPr>
                    <w:pStyle w:val="TableContents"/>
                    <w:pBdr/>
                    <w:bidi w:val="0"/>
                    <w:spacing w:lineRule="auto" w:line="240"/>
                    <w:ind w:left="0" w:right="0" w:hanging="0"/>
                    <w:jc w:val="left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Resource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(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s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)</w:t>
                  </w:r>
                  <w:r>
                    <w:rPr>
                      <w:rFonts w:ascii="Avenir" w:hAnsi="Avenir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87" w:type="dxa"/>
                  <w:vMerge w:val="restart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szCs w:val="22"/>
                    </w:rPr>
                  </w:r>
                </w:p>
                <w:p>
                  <w:pPr>
                    <w:pStyle w:val="TableContents"/>
                    <w:pBdr/>
                    <w:bidi w:val="0"/>
                    <w:spacing w:lineRule="auto" w:line="240"/>
                    <w:ind w:left="0" w:right="0" w:hanging="0"/>
                    <w:jc w:val="lef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Avenir" w:hAnsi="Avenir"/>
                      <w:b/>
                      <w:bCs/>
                      <w:i w:val="false"/>
                      <w:iCs w:val="false"/>
                      <w:color w:val="000000"/>
                      <w:sz w:val="18"/>
                      <w:szCs w:val="18"/>
                    </w:rPr>
                    <w:t>Total Financial Resources</w:t>
                  </w:r>
                  <w:r>
                    <w:rPr>
                      <w:rFonts w:ascii="Avenir" w:hAnsi="Avenir"/>
                      <w:b/>
                      <w:bCs/>
                      <w:i w:val="false"/>
                      <w:iCs w:val="false"/>
                      <w:color w:val="000000"/>
                      <w:sz w:val="18"/>
                      <w:szCs w:val="18"/>
                    </w:rPr>
                    <w:t>:</w:t>
                  </w:r>
                  <w:r>
                    <w:rPr>
                      <w:rFonts w:ascii="Avenir" w:hAnsi="Avenir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>
              <w:trPr/>
              <w:tc>
                <w:tcPr>
                  <w:tcW w:w="4485" w:type="dxa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szCs w:val="22"/>
                    </w:rPr>
                  </w:r>
                </w:p>
              </w:tc>
              <w:tc>
                <w:tcPr>
                  <w:tcW w:w="4487" w:type="dxa"/>
                  <w:vMerge w:val="continue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Avenir" w:hAnsi="Avenir"/>
                <w:color w:val="000000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 xml:space="preserve">Source 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f Funding:</w:t>
            </w:r>
            <w:r>
              <w:rPr>
                <w:rFonts w:ascii="Calibri;sans-serif" w:hAnsi="Calibri;sans-serif"/>
                <w:sz w:val="22"/>
              </w:rPr>
              <w:t xml:space="preserve">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92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false"/>
              <w:bidi w:val="0"/>
              <w:spacing w:lineRule="auto" w:line="24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venir" w:hAnsi="Avenir"/>
                <w:i w:val="false"/>
                <w:iCs w:val="false"/>
                <w:sz w:val="18"/>
                <w:szCs w:val="18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/>
                <w:b/>
                <w:bCs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i w:val="false"/>
                <w:iCs w:val="false"/>
                <w:sz w:val="18"/>
                <w:szCs w:val="18"/>
              </w:rPr>
              <w:t>Other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>
                <w:trHeight w:val="14" w:hRule="atLeast"/>
              </w:trPr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3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 xml:space="preserve">Dedicated time for PLC and Department meetings.  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4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STAR Test</w:t>
                  </w:r>
                </w:p>
              </w:tc>
            </w:tr>
          </w:tbl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>
                <w:trHeight w:val="14" w:hRule="atLeast"/>
              </w:trPr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3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CERT, scheduled academic support time each day during 4th period.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/>
        </w:tc>
      </w:tr>
      <w:tr>
        <w:trPr>
          <w:trHeight w:val="1240" w:hRule="exac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2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818515"/>
                  <wp:effectExtent l="0" t="0" r="0" b="0"/>
                  <wp:wrapNone/>
                  <wp:docPr id="132" name="imgfit_var_image5-DM-F1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gfit_var_image5-DM-F1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27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133" name="imgfit_var_image4-DM-W1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imgfit_var_image4-DM-W1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9" w:type="dxa"/>
              <w:left w:w="28" w:type="dxa"/>
              <w:bottom w:w="29" w:type="dxa"/>
              <w:right w:w="29" w:type="dxa"/>
            </w:tcMar>
          </w:tcPr>
          <w:p>
            <w:pPr>
              <w:pStyle w:val="Normal"/>
              <w:jc w:val="left"/>
              <w:rPr>
                <w:rFonts w:ascii="Avenir" w:hAnsi="Avenir"/>
                <w:b w:val="false"/>
                <w:b w:val="false"/>
                <w:i w:val="false"/>
                <w:i w:val="false"/>
                <w:iCs w:val="false"/>
                <w:sz w:val="22"/>
                <w:szCs w:val="18"/>
                <w:u w:val="single"/>
              </w:rPr>
            </w:pPr>
            <w:r>
              <w:rPr>
                <w:rFonts w:ascii="Avenir" w:hAnsi="Avenir"/>
                <w:b w:val="false"/>
                <w:i w:val="false"/>
                <w:iCs w:val="false"/>
                <w:sz w:val="22"/>
                <w:szCs w:val="18"/>
                <w:u w:val="single"/>
              </w:rPr>
              <w:t>Critical Initiative</w:t>
            </w:r>
          </w:p>
          <w:p>
            <w:pPr>
              <w:pStyle w:val="Normal"/>
              <w:spacing w:lineRule="auto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bidi w:val="0"/>
              <w:spacing w:lineRule="auto"/>
              <w:ind w:left="72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b w:val="false"/>
                <w:i w:val="false"/>
                <w:sz w:val="18"/>
              </w:rPr>
              <w:t xml:space="preserve">   </w:t>
            </w:r>
            <w:r>
              <w:rPr>
                <w:b w:val="false"/>
                <w:i w:val="false"/>
                <w:sz w:val="18"/>
              </w:rPr>
              <w:t>Increase math achievement on local and state level benchmarks and assessments (ACAP, STAR, WIDA, PreACT, ACT) through best practices and research-based strategies.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i w:val="false"/>
                <w:iCs w:val="false"/>
                <w:szCs w:val="18"/>
              </w:rPr>
            </w:r>
          </w:p>
        </w:tc>
      </w:tr>
      <w:tr>
        <w:trPr/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1488440"/>
                  <wp:effectExtent l="0" t="0" r="0" b="0"/>
                  <wp:wrapNone/>
                  <wp:docPr id="134" name="imgfit_var_image7-DM-W1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gfit_var_image7-DM-W1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48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135" name="imgfit_var_image6-DM-Z1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imgfit_var_image6-DM-Z1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jc w:val="left"/>
              <w:rPr>
                <w:rFonts w:ascii="Avenir" w:hAnsi="Avenir"/>
                <w:i w:val="false"/>
                <w:i w:val="false"/>
                <w:iCs w:val="false"/>
                <w:sz w:val="6"/>
                <w:szCs w:val="6"/>
              </w:rPr>
            </w:pPr>
            <w:r>
              <w:rPr>
                <w:rFonts w:ascii="Avenir" w:hAnsi="Avenir"/>
                <w:i w:val="false"/>
                <w:iCs w:val="false"/>
                <w:sz w:val="6"/>
                <w:szCs w:val="6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Key Measures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STAR data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ACT data</w:t>
                  </w:r>
                </w:p>
              </w:tc>
            </w:tr>
          </w:tbl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Promotion/Retention rates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Intended Outcome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(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s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)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bidi w:val="0"/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Increase math proficiency as identified through assessment scores.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/>
        </w:tc>
      </w:tr>
      <w:tr>
        <w:trPr>
          <w:trHeight w:val="802" w:hRule="exac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32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610870"/>
                  <wp:effectExtent l="0" t="0" r="0" b="0"/>
                  <wp:wrapNone/>
                  <wp:docPr id="136" name="imgfit_var_image9-DM-H1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gfit_var_image9-DM-H1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66">
                  <wp:simplePos x="0" y="0"/>
                  <wp:positionH relativeFrom="column">
                    <wp:align>left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Square wrapText="largest"/>
                  <wp:docPr id="137" name="imgfit_var_image8-DM-R1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imgfit_var_image8-DM-R1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/>
                <w:b/>
                <w:bCs/>
                <w:i w:val="false"/>
                <w:i w:val="false"/>
                <w:color w:val="666666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/>
                <w:bCs/>
                <w:i w:val="false"/>
                <w:color w:val="666666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Objective</w:t>
            </w:r>
          </w:p>
          <w:p>
            <w:pPr>
              <w:pStyle w:val="TableContents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>Increase student achievement in all academic areas with a focus on reading and math.</w:t>
            </w:r>
          </w:p>
        </w:tc>
      </w:tr>
      <w:tr>
        <w:trPr>
          <w:trHeight w:val="1440" w:hRule="atLeast"/>
          <w:cantSplit w:val="true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keepNext w:val="true"/>
              <w:bidi w:val="0"/>
              <w:spacing w:lineRule="auto" w:line="240" w:before="0" w:after="0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drawing>
                <wp:anchor behindDoc="0" distT="0" distB="0" distL="0" distR="0" simplePos="0" locked="0" layoutInCell="1" allowOverlap="1" relativeHeight="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914400"/>
                  <wp:effectExtent l="0" t="0" r="0" b="0"/>
                  <wp:wrapNone/>
                  <wp:docPr id="138" name="Image5-DM-K1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5-DM-K1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-18415</wp:posOffset>
                  </wp:positionV>
                  <wp:extent cx="292735" cy="293370"/>
                  <wp:effectExtent l="0" t="0" r="0" b="0"/>
                  <wp:wrapNone/>
                  <wp:docPr id="139" name="imgfit_var_image10-DM-B12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imgfit_var_image10-DM-B12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top w:val="single" w:sz="2" w:space="0" w:color="000000"/>
            </w:tcBorders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keepNext w:val="true"/>
              <w:pBdr/>
              <w:bidi w:val="0"/>
              <w:spacing w:lineRule="auto" w:line="240"/>
              <w:ind w:left="0" w:right="0" w:hanging="0"/>
              <w:jc w:val="center"/>
              <w:textAlignment w:val="center"/>
              <w:rPr>
                <w:rFonts w:ascii="Avenir" w:hAnsi="Avenir"/>
                <w:b w:val="false"/>
                <w:b w:val="false"/>
                <w:bCs w:val="false"/>
                <w:i w:val="false"/>
                <w:i w:val="false"/>
                <w:color w:val="666666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Vision</w:t>
            </w:r>
          </w:p>
        </w:tc>
        <w:tc>
          <w:tcPr>
            <w:tcW w:w="9030" w:type="dxa"/>
            <w:tcBorders>
              <w:top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keepNext w:val="true"/>
              <w:pBdr/>
              <w:bidi w:val="0"/>
              <w:spacing w:lineRule="auto" w:line="240" w:before="0" w:after="0"/>
              <w:ind w:left="115" w:right="115" w:hanging="0"/>
              <w:jc w:val="left"/>
              <w:textAlignment w:val="center"/>
              <w:rPr>
                <w:rFonts w:ascii="Calibri" w:hAnsi="Calibri"/>
                <w:i w:val="false"/>
                <w:i w:val="false"/>
                <w:iCs w:val="false"/>
                <w:sz w:val="12"/>
                <w:szCs w:val="12"/>
              </w:rPr>
            </w:pPr>
            <w:r>
              <w:rPr>
                <w:rFonts w:ascii="Calibri" w:hAnsi="Calibri"/>
                <w:i w:val="false"/>
                <w:iCs w:val="false"/>
                <w:sz w:val="12"/>
                <w:szCs w:val="12"/>
              </w:rPr>
            </w:r>
          </w:p>
          <w:p>
            <w:pPr>
              <w:pStyle w:val="Normal"/>
              <w:keepNext w:val="true"/>
              <w:pBdr/>
              <w:bidi w:val="0"/>
              <w:spacing w:lineRule="auto" w:line="240" w:before="115" w:after="0"/>
              <w:ind w:left="115" w:right="115" w:hanging="0"/>
              <w:jc w:val="left"/>
              <w:textAlignment w:val="center"/>
              <w:rPr/>
            </w:pPr>
            <w:bookmarkStart w:id="114" w:name="__UnoMark__30344_2797404612"/>
            <w:bookmarkStart w:id="115" w:name="__UnoMark__30342_2797404612"/>
            <w:bookmarkStart w:id="116" w:name="__UnoMark__30340_2797404612"/>
            <w:bookmarkStart w:id="117" w:name="__UnoMark__30344_2797404612"/>
            <w:bookmarkStart w:id="118" w:name="__UnoMark__30342_2797404612"/>
            <w:bookmarkStart w:id="119" w:name="__UnoMark__30340_2797404612"/>
            <w:bookmarkEnd w:id="117"/>
            <w:bookmarkEnd w:id="118"/>
            <w:bookmarkEnd w:id="119"/>
            <w:r>
              <w:rPr/>
            </w:r>
          </w:p>
        </w:tc>
      </w:tr>
      <w:tr>
        <w:trPr>
          <w:trHeight w:val="605" w:hRule="exact"/>
          <w:cantSplit w:val="true"/>
        </w:trPr>
        <w:tc>
          <w:tcPr>
            <w:tcW w:w="2400" w:type="dxa"/>
            <w:gridSpan w:val="2"/>
            <w:tcBorders/>
            <w:shd w:fill="FFFFFF" w:val="clear"/>
          </w:tcPr>
          <w:p>
            <w:pPr>
              <w:pStyle w:val="TableContents"/>
              <w:widowControl w:val="false"/>
              <w:bidi w:val="0"/>
              <w:snapToGrid w:val="false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drawing>
                <wp:anchor behindDoc="0" distT="0" distB="0" distL="0" distR="0" simplePos="0" locked="0" layoutInCell="1" allowOverlap="1" relativeHeight="1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374650"/>
                  <wp:effectExtent l="0" t="0" r="0" b="0"/>
                  <wp:wrapNone/>
                  <wp:docPr id="140" name="Image2-DM-P12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2-DM-P12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0" w:type="dxa"/>
            <w:tcBorders/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widowControl w:val="false"/>
              <w:pBdr/>
              <w:bidi w:val="0"/>
              <w:snapToGrid w:val="false"/>
              <w:spacing w:lineRule="auto" w:line="240" w:before="0" w:after="0"/>
              <w:ind w:left="115" w:right="115" w:hanging="0"/>
              <w:jc w:val="left"/>
              <w:textAlignment w:val="center"/>
              <w:rPr>
                <w:i w:val="false"/>
                <w:i w:val="false"/>
                <w:iCs w:val="false"/>
                <w:sz w:val="12"/>
                <w:szCs w:val="12"/>
              </w:rPr>
            </w:pPr>
            <w:r>
              <w:rPr>
                <w:i w:val="false"/>
                <w:iCs w:val="false"/>
                <w:sz w:val="12"/>
                <w:szCs w:val="12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sectPr>
      <w:footerReference w:type="default" r:id="rId132"/>
      <w:type w:val="nextPage"/>
      <w:pgSz w:w="12240" w:h="15840"/>
      <w:pgMar w:left="288" w:right="288" w:header="0" w:top="288" w:footer="288" w:bottom="778" w:gutter="0"/>
      <w:pgNumType w:fmt="upperRoman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auto"/>
    <w:pitch w:val="default"/>
  </w:font>
  <w:font w:name="OpenSymbol">
    <w:altName w:val="Arial Unicode MS"/>
    <w:charset w:val="02"/>
    <w:family w:val="auto"/>
    <w:pitch w:val="default"/>
  </w:font>
  <w:font w:name="Avenir">
    <w:charset w:val="00"/>
    <w:family w:val="auto"/>
    <w:pitch w:val="default"/>
  </w:font>
  <w:font w:name="Avenir Next">
    <w:charset w:val="00"/>
    <w:family w:val="auto"/>
    <w:pitch w:val="default"/>
  </w:font>
  <w:font w:name="Avenir">
    <w:charset w:val="00"/>
    <w:family w:val="auto"/>
    <w:pitch w:val="variable"/>
  </w:font>
  <w:font w:name="Calibri">
    <w:charset w:val="00"/>
    <w:family w:val="swiss"/>
    <w:pitch w:val="default"/>
  </w:font>
  <w:font w:name="Calibri">
    <w:altName w:val="sans-serif"/>
    <w:charset w:val="00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4100" w:type="pct"/>
      <w:jc w:val="center"/>
      <w:tblInd w:w="0" w:type="dxa"/>
      <w:tblBorders>
        <w:top w:val="single" w:sz="2" w:space="0" w:color="B2B2B2"/>
      </w:tblBorders>
      <w:tblCellMar>
        <w:top w:w="29" w:type="dxa"/>
        <w:left w:w="29" w:type="dxa"/>
        <w:bottom w:w="29" w:type="dxa"/>
        <w:right w:w="29" w:type="dxa"/>
      </w:tblCellMar>
    </w:tblPr>
    <w:tblGrid>
      <w:gridCol w:w="3188"/>
      <w:gridCol w:w="3188"/>
      <w:gridCol w:w="3188"/>
    </w:tblGrid>
    <w:tr>
      <w:trPr/>
      <w:tc>
        <w:tcPr>
          <w:tcW w:w="3188" w:type="dxa"/>
          <w:tcBorders>
            <w:top w:val="single" w:sz="2" w:space="0" w:color="B2B2B2"/>
          </w:tcBorders>
          <w:shd w:fill="auto" w:val="clear"/>
        </w:tcPr>
        <w:p>
          <w:pPr>
            <w:pStyle w:val="TableContents"/>
            <w:jc w:val="left"/>
            <w:rPr>
              <w:rFonts w:ascii="Avenir" w:hAnsi="Avenir"/>
              <w:sz w:val="18"/>
              <w:szCs w:val="18"/>
            </w:rPr>
          </w:pPr>
          <w:r>
            <w:rPr>
              <w:rFonts w:ascii="Avenir" w:hAnsi="Avenir"/>
              <w:szCs w:val="18"/>
            </w:rPr>
            <w:drawing>
              <wp:inline distT="0" distB="0" distL="0" distR="0">
                <wp:extent cx="502920" cy="118745"/>
                <wp:effectExtent l="0" t="0" r="0" b="0"/>
                <wp:docPr id="141" name="Image25-DM-D0Image25-DM-T1" descr="Created with sketchtoo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" name="Image25-DM-D0Image25-DM-T1" descr="Created with sketchtool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118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TableContents"/>
            <w:jc w:val="left"/>
            <w:rPr>
              <w:sz w:val="12"/>
              <w:szCs w:val="12"/>
            </w:rPr>
          </w:pPr>
          <w:r>
            <w:rPr>
              <w:rFonts w:ascii="Calibri" w:hAnsi="Calibri"/>
              <w:b w:val="false"/>
              <w:i w:val="false"/>
              <w:caps w:val="false"/>
              <w:smallCaps w:val="false"/>
              <w:color w:val="000000"/>
              <w:spacing w:val="0"/>
              <w:sz w:val="12"/>
              <w:szCs w:val="12"/>
            </w:rPr>
            <w:t>©</w:t>
          </w:r>
          <w:r>
            <w:rPr>
              <w:rFonts w:ascii="Calibri" w:hAnsi="Calibri"/>
              <w:b w:val="false"/>
              <w:i w:val="false"/>
              <w:caps w:val="false"/>
              <w:smallCaps w:val="false"/>
              <w:color w:val="000000"/>
              <w:spacing w:val="0"/>
              <w:sz w:val="12"/>
              <w:szCs w:val="12"/>
            </w:rPr>
            <w:t xml:space="preserve"> </w:t>
          </w:r>
          <w:r>
            <w:rPr>
              <w:rFonts w:ascii="Calibri" w:hAnsi="Calibri"/>
              <w:b w:val="false"/>
              <w:i w:val="false"/>
              <w:caps w:val="false"/>
              <w:smallCaps w:val="false"/>
              <w:color w:val="000000"/>
              <w:spacing w:val="0"/>
              <w:sz w:val="12"/>
              <w:szCs w:val="12"/>
            </w:rPr>
            <w:t>Cognia</w:t>
          </w:r>
          <w:r>
            <w:rPr>
              <w:b w:val="false"/>
              <w:i w:val="false"/>
              <w:caps w:val="false"/>
              <w:smallCaps w:val="false"/>
              <w:color w:val="222222"/>
              <w:spacing w:val="0"/>
              <w:sz w:val="12"/>
              <w:szCs w:val="12"/>
            </w:rPr>
            <w:t>, Inc.</w:t>
          </w:r>
        </w:p>
      </w:tc>
      <w:tc>
        <w:tcPr>
          <w:tcW w:w="3188" w:type="dxa"/>
          <w:tcBorders>
            <w:top w:val="single" w:sz="2" w:space="0" w:color="B2B2B2"/>
          </w:tcBorders>
          <w:shd w:fill="auto" w:val="clear"/>
          <w:vAlign w:val="center"/>
        </w:tcPr>
        <w:p>
          <w:pPr>
            <w:pStyle w:val="TableContents"/>
            <w:jc w:val="center"/>
            <w:rPr>
              <w:rFonts w:ascii="Avenir" w:hAnsi="Avenir"/>
              <w:b/>
              <w:b/>
              <w:bCs/>
              <w:i w:val="false"/>
              <w:i w:val="false"/>
              <w:iCs w:val="false"/>
              <w:sz w:val="22"/>
              <w:szCs w:val="22"/>
            </w:rPr>
          </w:pPr>
          <w:r>
            <w:rPr>
              <w:rFonts w:ascii="Avenir" w:hAnsi="Avenir"/>
              <w:b/>
              <w:bCs/>
              <w:i w:val="false"/>
              <w:iCs w:val="false"/>
              <w:sz w:val="22"/>
              <w:szCs w:val="22"/>
            </w:rPr>
            <w:t>Theory Of Action</w:t>
          </w:r>
        </w:p>
      </w:tc>
      <w:tc>
        <w:tcPr>
          <w:tcW w:w="3188" w:type="dxa"/>
          <w:tcBorders>
            <w:top w:val="single" w:sz="2" w:space="0" w:color="B2B2B2"/>
          </w:tcBorders>
          <w:shd w:fill="auto" w:val="clear"/>
          <w:vAlign w:val="center"/>
        </w:tcPr>
        <w:p>
          <w:pPr>
            <w:pStyle w:val="TableContents"/>
            <w:jc w:val="right"/>
            <w:rPr>
              <w:rFonts w:ascii="Avenir" w:hAnsi="Avenir"/>
              <w:sz w:val="14"/>
              <w:szCs w:val="14"/>
            </w:rPr>
          </w:pPr>
          <w:r>
            <w:rPr>
              <w:rFonts w:ascii="Avenir" w:hAnsi="Avenir"/>
              <w:sz w:val="14"/>
              <w:szCs w:val="14"/>
            </w:rPr>
            <w:t xml:space="preserve">Page </w:t>
          </w:r>
          <w:r>
            <w:rPr>
              <w:rFonts w:ascii="Avenir" w:hAnsi="Avenir"/>
              <w:sz w:val="14"/>
              <w:szCs w:val="14"/>
            </w:rPr>
            <w:fldChar w:fldCharType="begin"/>
          </w:r>
          <w:r>
            <w:instrText> PAGE \* ARABIC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rPr>
              <w:rFonts w:ascii="Avenir" w:hAnsi="Avenir"/>
              <w:sz w:val="14"/>
              <w:szCs w:val="14"/>
            </w:rPr>
            <w:t xml:space="preserve"> of </w:t>
          </w:r>
          <w:r>
            <w:rPr>
              <w:rFonts w:ascii="Avenir" w:hAnsi="Avenir"/>
              <w:sz w:val="14"/>
              <w:szCs w:val="14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10</w:t>
          </w:r>
          <w:r>
            <w:fldChar w:fldCharType="end"/>
          </w:r>
        </w:p>
      </w:tc>
    </w:tr>
  </w:tbl>
  <w:p>
    <w:pPr>
      <w:pStyle w:val="Footer"/>
      <w:jc w:val="center"/>
      <w:rPr>
        <w:rFonts w:ascii="Avenir" w:hAnsi="Avenir"/>
        <w:b w:val="false"/>
        <w:i w:val="false"/>
        <w:caps w:val="false"/>
        <w:smallCaps w:val="false"/>
        <w:color w:val="222222"/>
        <w:spacing w:val="0"/>
        <w:sz w:val="18"/>
        <w:szCs w:val="18"/>
      </w:rPr>
    </w:pPr>
    <w:r>
      <w:rPr>
        <w:rFonts w:ascii="Avenir" w:hAnsi="Avenir"/>
        <w:b w:val="false"/>
        <w:i w:val="false"/>
        <w:caps w:val="false"/>
        <w:smallCaps w:val="false"/>
        <w:color w:val="222222"/>
        <w:spacing w:val="0"/>
        <w:sz w:val="18"/>
        <w:szCs w:val="18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kern w:val="2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widowControl/>
      <w:pBdr/>
      <w:kinsoku w:val="true"/>
      <w:overflowPunct w:val="true"/>
      <w:autoSpaceDE w:val="true"/>
      <w:bidi w:val="0"/>
      <w:spacing w:lineRule="auto" w:line="259" w:before="0" w:after="0"/>
      <w:contextualSpacing/>
      <w:jc w:val="left"/>
      <w:textAlignment w:val="top"/>
    </w:pPr>
    <w:rPr>
      <w:rFonts w:ascii="Calibri" w:hAnsi="Calibri" w:eastAsia="Calibri" w:cs="Tahoma"/>
      <w:color w:val="auto"/>
      <w:kern w:val="2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>
      <w:bidi w:val="0"/>
    </w:pPr>
    <w:rPr/>
  </w:style>
  <w:style w:type="paragraph" w:styleId="Heading2">
    <w:name w:val="Heading 2"/>
    <w:basedOn w:val="Heading"/>
    <w:qFormat/>
    <w:pPr>
      <w:bidi w:val="0"/>
    </w:pPr>
    <w:rPr/>
  </w:style>
  <w:style w:type="paragraph" w:styleId="Heading3">
    <w:name w:val="Heading 3"/>
    <w:basedOn w:val="Heading"/>
    <w:qFormat/>
    <w:pPr>
      <w:bidi w:val="0"/>
    </w:pPr>
    <w:rPr/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808080"/>
      <w:highlight w:val="whit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IndexLink">
    <w:name w:val="Index Link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bidi w:val="0"/>
      <w:spacing w:before="144" w:after="115"/>
    </w:pPr>
    <w:rPr>
      <w:rFonts w:ascii="Avenir" w:hAnsi="Avenir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Avenir Next" w:hAnsi="Avenir Next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venir Next" w:hAnsi="Avenir Next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venir Next" w:hAnsi="Avenir Next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bidi w:val="0"/>
      <w:spacing w:before="0" w:after="160"/>
      <w:ind w:left="720" w:right="0" w:hanging="0"/>
      <w:contextualSpacing/>
    </w:pPr>
    <w:rPr>
      <w:sz w:val="18"/>
    </w:rPr>
  </w:style>
  <w:style w:type="paragraph" w:styleId="ContentsHeading">
    <w:name w:val="TOA Heading"/>
    <w:basedOn w:val="Heading"/>
    <w:pPr/>
    <w:rPr/>
  </w:style>
  <w:style w:type="paragraph" w:styleId="TableContents">
    <w:name w:val="Table Contents"/>
    <w:basedOn w:val="Normal"/>
    <w:qFormat/>
    <w:pPr>
      <w:bidi w:val="0"/>
      <w:jc w:val="center"/>
    </w:pPr>
    <w:rPr>
      <w:i/>
      <w:sz w:val="18"/>
    </w:rPr>
  </w:style>
  <w:style w:type="paragraph" w:styleId="Contents1">
    <w:name w:val="TOC 1"/>
    <w:basedOn w:val="Index"/>
    <w:pPr/>
    <w:rPr/>
  </w:style>
  <w:style w:type="paragraph" w:styleId="Contents2">
    <w:name w:val="TOC 2"/>
    <w:basedOn w:val="Index"/>
    <w:pPr/>
    <w:rPr/>
  </w:style>
  <w:style w:type="paragraph" w:styleId="Contents3">
    <w:name w:val="TOC 3"/>
    <w:basedOn w:val="Index"/>
    <w:pPr/>
    <w:rPr/>
  </w:style>
  <w:style w:type="paragraph" w:styleId="FrameContents">
    <w:name w:val="Frame Contents"/>
    <w:basedOn w:val="Normal"/>
    <w:qFormat/>
    <w:pPr/>
    <w:rPr/>
  </w:style>
  <w:style w:type="paragraph" w:styleId="Title">
    <w:name w:val="Title"/>
    <w:basedOn w:val="Heading"/>
    <w:qFormat/>
    <w:pPr>
      <w:bidi w:val="0"/>
      <w:spacing w:lineRule="auto" w:line="240" w:before="115" w:after="29"/>
    </w:pPr>
    <w:rPr/>
  </w:style>
  <w:style w:type="paragraph" w:styleId="Text">
    <w:name w:val="Text"/>
    <w:basedOn w:val="Caption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PreformattedText">
    <w:name w:val="Preformatted Text"/>
    <w:basedOn w:val="Normal"/>
    <w:qFormat/>
    <w:pPr/>
    <w:rPr/>
  </w:style>
  <w:style w:type="paragraph" w:styleId="HorizontalLine">
    <w:name w:val="Horizontal Line"/>
    <w:basedOn w:val="Normal"/>
    <w:qFormat/>
    <w:pPr/>
    <w:rPr/>
  </w:style>
  <w:style w:type="paragraph" w:styleId="Illustration">
    <w:name w:val="Illustration"/>
    <w:basedOn w:val="Caption"/>
    <w:qFormat/>
    <w:pPr/>
    <w:rPr/>
  </w:style>
  <w:style w:type="paragraph" w:styleId="ListContents">
    <w:name w:val="List Contents"/>
    <w:basedOn w:val="Normal"/>
    <w:qFormat/>
    <w:pPr>
      <w:bidi w:val="0"/>
    </w:pPr>
    <w:rPr>
      <w:sz w:val="18"/>
    </w:rPr>
  </w:style>
  <w:style w:type="paragraph" w:styleId="ListHeading">
    <w:name w:val="List Heading"/>
    <w:basedOn w:val="Normal"/>
    <w:qFormat/>
    <w:pPr>
      <w:bidi w:val="0"/>
    </w:pPr>
    <w:rPr>
      <w:sz w:val="18"/>
    </w:rPr>
  </w:style>
  <w:style w:type="paragraph" w:styleId="TopHeader">
    <w:name w:val="Top-Header"/>
    <w:basedOn w:val="TableContents"/>
    <w:qFormat/>
    <w:pPr>
      <w:pBdr/>
      <w:bidi w:val="0"/>
      <w:jc w:val="center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png"/><Relationship Id="rId34" Type="http://schemas.openxmlformats.org/officeDocument/2006/relationships/image" Target="media/image33.png"/><Relationship Id="rId35" Type="http://schemas.openxmlformats.org/officeDocument/2006/relationships/image" Target="media/image34.png"/><Relationship Id="rId36" Type="http://schemas.openxmlformats.org/officeDocument/2006/relationships/image" Target="media/image35.png"/><Relationship Id="rId37" Type="http://schemas.openxmlformats.org/officeDocument/2006/relationships/image" Target="media/image36.png"/><Relationship Id="rId38" Type="http://schemas.openxmlformats.org/officeDocument/2006/relationships/image" Target="media/image37.png"/><Relationship Id="rId39" Type="http://schemas.openxmlformats.org/officeDocument/2006/relationships/image" Target="media/image38.png"/><Relationship Id="rId40" Type="http://schemas.openxmlformats.org/officeDocument/2006/relationships/image" Target="media/image39.png"/><Relationship Id="rId41" Type="http://schemas.openxmlformats.org/officeDocument/2006/relationships/image" Target="media/image40.png"/><Relationship Id="rId42" Type="http://schemas.openxmlformats.org/officeDocument/2006/relationships/image" Target="media/image41.png"/><Relationship Id="rId43" Type="http://schemas.openxmlformats.org/officeDocument/2006/relationships/image" Target="media/image42.png"/><Relationship Id="rId44" Type="http://schemas.openxmlformats.org/officeDocument/2006/relationships/image" Target="media/image43.png"/><Relationship Id="rId45" Type="http://schemas.openxmlformats.org/officeDocument/2006/relationships/image" Target="media/image44.png"/><Relationship Id="rId46" Type="http://schemas.openxmlformats.org/officeDocument/2006/relationships/image" Target="media/image45.png"/><Relationship Id="rId47" Type="http://schemas.openxmlformats.org/officeDocument/2006/relationships/image" Target="media/image46.png"/><Relationship Id="rId48" Type="http://schemas.openxmlformats.org/officeDocument/2006/relationships/image" Target="media/image47.png"/><Relationship Id="rId49" Type="http://schemas.openxmlformats.org/officeDocument/2006/relationships/image" Target="media/image48.png"/><Relationship Id="rId50" Type="http://schemas.openxmlformats.org/officeDocument/2006/relationships/image" Target="media/image49.png"/><Relationship Id="rId51" Type="http://schemas.openxmlformats.org/officeDocument/2006/relationships/image" Target="media/image50.png"/><Relationship Id="rId52" Type="http://schemas.openxmlformats.org/officeDocument/2006/relationships/image" Target="media/image51.png"/><Relationship Id="rId53" Type="http://schemas.openxmlformats.org/officeDocument/2006/relationships/image" Target="media/image52.png"/><Relationship Id="rId54" Type="http://schemas.openxmlformats.org/officeDocument/2006/relationships/image" Target="media/image53.png"/><Relationship Id="rId55" Type="http://schemas.openxmlformats.org/officeDocument/2006/relationships/image" Target="media/image54.png"/><Relationship Id="rId56" Type="http://schemas.openxmlformats.org/officeDocument/2006/relationships/image" Target="media/image55.png"/><Relationship Id="rId57" Type="http://schemas.openxmlformats.org/officeDocument/2006/relationships/image" Target="media/image56.png"/><Relationship Id="rId58" Type="http://schemas.openxmlformats.org/officeDocument/2006/relationships/image" Target="media/image57.png"/><Relationship Id="rId59" Type="http://schemas.openxmlformats.org/officeDocument/2006/relationships/image" Target="media/image58.png"/><Relationship Id="rId60" Type="http://schemas.openxmlformats.org/officeDocument/2006/relationships/image" Target="media/image59.png"/><Relationship Id="rId61" Type="http://schemas.openxmlformats.org/officeDocument/2006/relationships/image" Target="media/image60.png"/><Relationship Id="rId62" Type="http://schemas.openxmlformats.org/officeDocument/2006/relationships/image" Target="media/image61.png"/><Relationship Id="rId63" Type="http://schemas.openxmlformats.org/officeDocument/2006/relationships/image" Target="media/image62.png"/><Relationship Id="rId64" Type="http://schemas.openxmlformats.org/officeDocument/2006/relationships/image" Target="media/image63.png"/><Relationship Id="rId65" Type="http://schemas.openxmlformats.org/officeDocument/2006/relationships/image" Target="media/image64.png"/><Relationship Id="rId66" Type="http://schemas.openxmlformats.org/officeDocument/2006/relationships/image" Target="media/image65.png"/><Relationship Id="rId67" Type="http://schemas.openxmlformats.org/officeDocument/2006/relationships/image" Target="media/image66.png"/><Relationship Id="rId68" Type="http://schemas.openxmlformats.org/officeDocument/2006/relationships/image" Target="media/image67.png"/><Relationship Id="rId69" Type="http://schemas.openxmlformats.org/officeDocument/2006/relationships/image" Target="media/image68.png"/><Relationship Id="rId70" Type="http://schemas.openxmlformats.org/officeDocument/2006/relationships/image" Target="media/image69.png"/><Relationship Id="rId71" Type="http://schemas.openxmlformats.org/officeDocument/2006/relationships/image" Target="media/image70.png"/><Relationship Id="rId72" Type="http://schemas.openxmlformats.org/officeDocument/2006/relationships/image" Target="media/image71.png"/><Relationship Id="rId73" Type="http://schemas.openxmlformats.org/officeDocument/2006/relationships/image" Target="media/image72.png"/><Relationship Id="rId74" Type="http://schemas.openxmlformats.org/officeDocument/2006/relationships/image" Target="media/image73.png"/><Relationship Id="rId75" Type="http://schemas.openxmlformats.org/officeDocument/2006/relationships/image" Target="media/image74.png"/><Relationship Id="rId76" Type="http://schemas.openxmlformats.org/officeDocument/2006/relationships/image" Target="media/image75.png"/><Relationship Id="rId77" Type="http://schemas.openxmlformats.org/officeDocument/2006/relationships/image" Target="media/image76.png"/><Relationship Id="rId78" Type="http://schemas.openxmlformats.org/officeDocument/2006/relationships/image" Target="media/image77.png"/><Relationship Id="rId79" Type="http://schemas.openxmlformats.org/officeDocument/2006/relationships/image" Target="media/image78.png"/><Relationship Id="rId80" Type="http://schemas.openxmlformats.org/officeDocument/2006/relationships/image" Target="media/image79.png"/><Relationship Id="rId81" Type="http://schemas.openxmlformats.org/officeDocument/2006/relationships/image" Target="media/image80.png"/><Relationship Id="rId82" Type="http://schemas.openxmlformats.org/officeDocument/2006/relationships/image" Target="media/image81.png"/><Relationship Id="rId83" Type="http://schemas.openxmlformats.org/officeDocument/2006/relationships/image" Target="media/image82.png"/><Relationship Id="rId84" Type="http://schemas.openxmlformats.org/officeDocument/2006/relationships/image" Target="media/image83.png"/><Relationship Id="rId85" Type="http://schemas.openxmlformats.org/officeDocument/2006/relationships/image" Target="media/image84.png"/><Relationship Id="rId86" Type="http://schemas.openxmlformats.org/officeDocument/2006/relationships/image" Target="media/image85.png"/><Relationship Id="rId87" Type="http://schemas.openxmlformats.org/officeDocument/2006/relationships/image" Target="media/image86.png"/><Relationship Id="rId88" Type="http://schemas.openxmlformats.org/officeDocument/2006/relationships/image" Target="media/image87.png"/><Relationship Id="rId89" Type="http://schemas.openxmlformats.org/officeDocument/2006/relationships/image" Target="media/image88.png"/><Relationship Id="rId90" Type="http://schemas.openxmlformats.org/officeDocument/2006/relationships/image" Target="media/image89.png"/><Relationship Id="rId91" Type="http://schemas.openxmlformats.org/officeDocument/2006/relationships/image" Target="media/image90.png"/><Relationship Id="rId92" Type="http://schemas.openxmlformats.org/officeDocument/2006/relationships/image" Target="media/image91.png"/><Relationship Id="rId93" Type="http://schemas.openxmlformats.org/officeDocument/2006/relationships/image" Target="media/image92.png"/><Relationship Id="rId94" Type="http://schemas.openxmlformats.org/officeDocument/2006/relationships/image" Target="media/image93.png"/><Relationship Id="rId95" Type="http://schemas.openxmlformats.org/officeDocument/2006/relationships/image" Target="media/image94.png"/><Relationship Id="rId96" Type="http://schemas.openxmlformats.org/officeDocument/2006/relationships/image" Target="media/image95.png"/><Relationship Id="rId97" Type="http://schemas.openxmlformats.org/officeDocument/2006/relationships/image" Target="media/image96.png"/><Relationship Id="rId98" Type="http://schemas.openxmlformats.org/officeDocument/2006/relationships/image" Target="media/image97.png"/><Relationship Id="rId99" Type="http://schemas.openxmlformats.org/officeDocument/2006/relationships/image" Target="media/image98.png"/><Relationship Id="rId100" Type="http://schemas.openxmlformats.org/officeDocument/2006/relationships/image" Target="media/image99.png"/><Relationship Id="rId101" Type="http://schemas.openxmlformats.org/officeDocument/2006/relationships/image" Target="media/image100.png"/><Relationship Id="rId102" Type="http://schemas.openxmlformats.org/officeDocument/2006/relationships/image" Target="media/image101.png"/><Relationship Id="rId103" Type="http://schemas.openxmlformats.org/officeDocument/2006/relationships/image" Target="media/image102.png"/><Relationship Id="rId104" Type="http://schemas.openxmlformats.org/officeDocument/2006/relationships/image" Target="media/image103.png"/><Relationship Id="rId105" Type="http://schemas.openxmlformats.org/officeDocument/2006/relationships/image" Target="media/image104.png"/><Relationship Id="rId106" Type="http://schemas.openxmlformats.org/officeDocument/2006/relationships/image" Target="media/image105.png"/><Relationship Id="rId107" Type="http://schemas.openxmlformats.org/officeDocument/2006/relationships/image" Target="media/image106.png"/><Relationship Id="rId108" Type="http://schemas.openxmlformats.org/officeDocument/2006/relationships/image" Target="media/image107.png"/><Relationship Id="rId109" Type="http://schemas.openxmlformats.org/officeDocument/2006/relationships/image" Target="media/image108.png"/><Relationship Id="rId110" Type="http://schemas.openxmlformats.org/officeDocument/2006/relationships/image" Target="media/image109.png"/><Relationship Id="rId111" Type="http://schemas.openxmlformats.org/officeDocument/2006/relationships/image" Target="media/image110.png"/><Relationship Id="rId112" Type="http://schemas.openxmlformats.org/officeDocument/2006/relationships/image" Target="media/image111.png"/><Relationship Id="rId113" Type="http://schemas.openxmlformats.org/officeDocument/2006/relationships/image" Target="media/image112.png"/><Relationship Id="rId114" Type="http://schemas.openxmlformats.org/officeDocument/2006/relationships/image" Target="media/image113.png"/><Relationship Id="rId115" Type="http://schemas.openxmlformats.org/officeDocument/2006/relationships/image" Target="media/image114.png"/><Relationship Id="rId116" Type="http://schemas.openxmlformats.org/officeDocument/2006/relationships/image" Target="media/image115.png"/><Relationship Id="rId117" Type="http://schemas.openxmlformats.org/officeDocument/2006/relationships/image" Target="media/image116.png"/><Relationship Id="rId118" Type="http://schemas.openxmlformats.org/officeDocument/2006/relationships/image" Target="media/image117.png"/><Relationship Id="rId119" Type="http://schemas.openxmlformats.org/officeDocument/2006/relationships/image" Target="media/image118.png"/><Relationship Id="rId120" Type="http://schemas.openxmlformats.org/officeDocument/2006/relationships/image" Target="media/image119.png"/><Relationship Id="rId121" Type="http://schemas.openxmlformats.org/officeDocument/2006/relationships/image" Target="media/image120.png"/><Relationship Id="rId122" Type="http://schemas.openxmlformats.org/officeDocument/2006/relationships/image" Target="media/image121.png"/><Relationship Id="rId123" Type="http://schemas.openxmlformats.org/officeDocument/2006/relationships/image" Target="media/image122.png"/><Relationship Id="rId124" Type="http://schemas.openxmlformats.org/officeDocument/2006/relationships/image" Target="media/image123.png"/><Relationship Id="rId125" Type="http://schemas.openxmlformats.org/officeDocument/2006/relationships/image" Target="media/image124.png"/><Relationship Id="rId126" Type="http://schemas.openxmlformats.org/officeDocument/2006/relationships/image" Target="media/image125.png"/><Relationship Id="rId127" Type="http://schemas.openxmlformats.org/officeDocument/2006/relationships/image" Target="media/image126.png"/><Relationship Id="rId128" Type="http://schemas.openxmlformats.org/officeDocument/2006/relationships/image" Target="media/image127.png"/><Relationship Id="rId129" Type="http://schemas.openxmlformats.org/officeDocument/2006/relationships/image" Target="media/image128.png"/><Relationship Id="rId130" Type="http://schemas.openxmlformats.org/officeDocument/2006/relationships/image" Target="media/image129.png"/><Relationship Id="rId131" Type="http://schemas.openxmlformats.org/officeDocument/2006/relationships/image" Target="media/image130.png"/><Relationship Id="rId132" Type="http://schemas.openxmlformats.org/officeDocument/2006/relationships/footer" Target="footer1.xml"/><Relationship Id="rId133" Type="http://schemas.openxmlformats.org/officeDocument/2006/relationships/numbering" Target="numbering.xml"/><Relationship Id="rId134" Type="http://schemas.openxmlformats.org/officeDocument/2006/relationships/fontTable" Target="fontTable.xml"/><Relationship Id="rId13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3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26589</TotalTime>
  <Application>LibreOffice/5.4.5.1$Windows_X86_64 LibreOffice_project/79c9829dd5d8054ec39a82dc51cd9eff340dbee8</Application>
  <Pages>10</Pages>
  <Words>807</Words>
  <Characters>4895</Characters>
  <CharactersWithSpaces>5542</CharactersWithSpaces>
  <Paragraphs>201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2018-02-13T02:10:00Z</dcterms:created>
  <dc:creator>Graham</dc:creator>
  <dc:description/>
  <dc:language>en-US</dc:language>
  <cp:lastModifiedBy/>
  <dcterms:modified xsi:type="dcterms:W3CDTF">2020-02-27T07:29:10Z</dcterms:modified>
  <cp:revision>1668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