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B9B7" w14:textId="6B539F01" w:rsidR="00195EA8" w:rsidRDefault="00195EA8">
      <w:pPr>
        <w:pStyle w:val="BodyText"/>
        <w:ind w:left="2536"/>
        <w:rPr>
          <w:sz w:val="20"/>
        </w:rPr>
      </w:pPr>
    </w:p>
    <w:p w14:paraId="0210B9B8" w14:textId="5151471D" w:rsidR="00195EA8" w:rsidRDefault="00195EA8">
      <w:pPr>
        <w:pStyle w:val="BodyText"/>
        <w:spacing w:before="10"/>
        <w:rPr>
          <w:sz w:val="16"/>
        </w:rPr>
      </w:pPr>
    </w:p>
    <w:p w14:paraId="4116EBA9" w14:textId="77777777" w:rsidR="00790F12" w:rsidRDefault="00790F12" w:rsidP="003204A8">
      <w:pPr>
        <w:pStyle w:val="Heading1"/>
        <w:rPr>
          <w:sz w:val="3"/>
        </w:rPr>
      </w:pPr>
      <w:r>
        <w:rPr>
          <w:noProof/>
        </w:rPr>
        <mc:AlternateContent>
          <mc:Choice Requires="wps">
            <w:drawing>
              <wp:anchor distT="0" distB="0" distL="114300" distR="114300" simplePos="0" relativeHeight="251658290" behindDoc="0" locked="0" layoutInCell="1" allowOverlap="1" wp14:anchorId="45E26FDC" wp14:editId="1FC8B91C">
                <wp:simplePos x="0" y="0"/>
                <wp:positionH relativeFrom="column">
                  <wp:posOffset>830714</wp:posOffset>
                </wp:positionH>
                <wp:positionV relativeFrom="paragraph">
                  <wp:posOffset>-409817</wp:posOffset>
                </wp:positionV>
                <wp:extent cx="1828800" cy="1828800"/>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AA4639" w14:textId="77777777" w:rsidR="00790F12" w:rsidRPr="00851890" w:rsidRDefault="00790F12" w:rsidP="00851890">
                            <w:pPr>
                              <w:pStyle w:val="BodyText"/>
                              <w:spacing w:before="10"/>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1890">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Baldwin County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E26FDC" id="_x0000_t202" coordsize="21600,21600" o:spt="202" path="m,l,21600r21600,l21600,xe">
                <v:stroke joinstyle="miter"/>
                <v:path gradientshapeok="t" o:connecttype="rect"/>
              </v:shapetype>
              <v:shape id="Text Box 203" o:spid="_x0000_s1026" type="#_x0000_t202" style="position:absolute;left:0;text-align:left;margin-left:65.4pt;margin-top:-32.25pt;width:2in;height:2in;z-index:2516582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" filled="f" stroked="f">
                <v:textbox style="mso-fit-shape-to-text:t">
                  <w:txbxContent>
                    <w:p w14:paraId="7EAA4639" w14:textId="77777777" w:rsidR="00790F12" w:rsidRPr="00851890" w:rsidRDefault="00790F12" w:rsidP="00851890">
                      <w:pPr>
                        <w:pStyle w:val="BodyText"/>
                        <w:spacing w:before="10"/>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1890">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Baldwin County</w:t>
                      </w:r>
                    </w:p>
                  </w:txbxContent>
                </v:textbox>
              </v:shape>
            </w:pict>
          </mc:Fallback>
        </mc:AlternateContent>
      </w:r>
    </w:p>
    <w:p w14:paraId="0210B9B9" w14:textId="77777777" w:rsidR="00195EA8" w:rsidRDefault="00195EA8">
      <w:pPr>
        <w:pStyle w:val="BodyText"/>
        <w:rPr>
          <w:sz w:val="20"/>
        </w:rPr>
      </w:pPr>
    </w:p>
    <w:p w14:paraId="0210B9BA" w14:textId="77777777" w:rsidR="00195EA8" w:rsidRDefault="00195EA8">
      <w:pPr>
        <w:pStyle w:val="BodyText"/>
        <w:rPr>
          <w:sz w:val="20"/>
        </w:rPr>
      </w:pPr>
    </w:p>
    <w:p w14:paraId="0210B9BB" w14:textId="77777777" w:rsidR="00195EA8" w:rsidRDefault="00195EA8">
      <w:pPr>
        <w:pStyle w:val="BodyText"/>
        <w:rPr>
          <w:sz w:val="20"/>
        </w:rPr>
      </w:pPr>
    </w:p>
    <w:p w14:paraId="0210B9BC" w14:textId="77777777" w:rsidR="00195EA8" w:rsidRDefault="00195EA8">
      <w:pPr>
        <w:pStyle w:val="BodyText"/>
        <w:rPr>
          <w:sz w:val="20"/>
        </w:rPr>
      </w:pPr>
    </w:p>
    <w:p w14:paraId="0210B9BD" w14:textId="2EE44EC9" w:rsidR="00195EA8" w:rsidRDefault="00195EA8">
      <w:pPr>
        <w:pStyle w:val="BodyText"/>
        <w:rPr>
          <w:sz w:val="29"/>
        </w:rPr>
      </w:pPr>
    </w:p>
    <w:p w14:paraId="0210B9BE" w14:textId="5FF6F6FC" w:rsidR="00195EA8" w:rsidRDefault="00195EA8">
      <w:pPr>
        <w:pStyle w:val="BodyText"/>
        <w:rPr>
          <w:sz w:val="20"/>
        </w:rPr>
      </w:pPr>
    </w:p>
    <w:p w14:paraId="0210B9BF" w14:textId="555F1B4F" w:rsidR="00195EA8" w:rsidRDefault="00195EA8">
      <w:pPr>
        <w:pStyle w:val="BodyText"/>
        <w:rPr>
          <w:sz w:val="20"/>
        </w:rPr>
      </w:pPr>
    </w:p>
    <w:p w14:paraId="0210B9C0" w14:textId="07AF4BDD" w:rsidR="00195EA8" w:rsidRDefault="008139DC">
      <w:pPr>
        <w:pStyle w:val="BodyText"/>
        <w:rPr>
          <w:sz w:val="20"/>
        </w:rPr>
      </w:pPr>
      <w:r>
        <w:rPr>
          <w:noProof/>
        </w:rPr>
        <w:drawing>
          <wp:anchor distT="0" distB="0" distL="0" distR="0" simplePos="0" relativeHeight="251658288" behindDoc="0" locked="0" layoutInCell="1" allowOverlap="1" wp14:anchorId="0210BD06" wp14:editId="33F70B7A">
            <wp:simplePos x="0" y="0"/>
            <wp:positionH relativeFrom="page">
              <wp:posOffset>2313940</wp:posOffset>
            </wp:positionH>
            <wp:positionV relativeFrom="paragraph">
              <wp:posOffset>266065</wp:posOffset>
            </wp:positionV>
            <wp:extent cx="2921127" cy="3055239"/>
            <wp:effectExtent l="0" t="0" r="0" b="0"/>
            <wp:wrapTopAndBottom/>
            <wp:docPr id="1" name="image5.jpeg" descr="A drawing of a fa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8" cstate="print"/>
                    <a:stretch>
                      <a:fillRect/>
                    </a:stretch>
                  </pic:blipFill>
                  <pic:spPr>
                    <a:xfrm>
                      <a:off x="0" y="0"/>
                      <a:ext cx="2921127" cy="3055239"/>
                    </a:xfrm>
                    <a:prstGeom prst="rect">
                      <a:avLst/>
                    </a:prstGeom>
                  </pic:spPr>
                </pic:pic>
              </a:graphicData>
            </a:graphic>
          </wp:anchor>
        </w:drawing>
      </w:r>
    </w:p>
    <w:p w14:paraId="0210B9C1" w14:textId="59CAE3E4" w:rsidR="00195EA8" w:rsidRDefault="00195EA8">
      <w:pPr>
        <w:pStyle w:val="BodyText"/>
        <w:rPr>
          <w:sz w:val="20"/>
        </w:rPr>
      </w:pPr>
    </w:p>
    <w:p w14:paraId="0210B9C2" w14:textId="70D97E96" w:rsidR="00195EA8" w:rsidRDefault="00195EA8">
      <w:pPr>
        <w:pStyle w:val="BodyText"/>
        <w:rPr>
          <w:sz w:val="20"/>
        </w:rPr>
      </w:pPr>
    </w:p>
    <w:p w14:paraId="0210B9C3" w14:textId="6379FB4D" w:rsidR="00195EA8" w:rsidRDefault="00195EA8">
      <w:pPr>
        <w:pStyle w:val="BodyText"/>
        <w:spacing w:before="8"/>
        <w:rPr>
          <w:sz w:val="11"/>
        </w:rPr>
      </w:pPr>
    </w:p>
    <w:p w14:paraId="0210B9C4" w14:textId="76A8548F" w:rsidR="00195EA8" w:rsidRDefault="00750F87">
      <w:pPr>
        <w:pStyle w:val="BodyText"/>
        <w:rPr>
          <w:sz w:val="20"/>
        </w:rPr>
      </w:pPr>
      <w:r>
        <w:rPr>
          <w:noProof/>
        </w:rPr>
        <mc:AlternateContent>
          <mc:Choice Requires="wps">
            <w:drawing>
              <wp:anchor distT="0" distB="0" distL="114300" distR="114300" simplePos="0" relativeHeight="251658287" behindDoc="0" locked="0" layoutInCell="1" allowOverlap="1" wp14:anchorId="427F66E3" wp14:editId="29715FF6">
                <wp:simplePos x="0" y="0"/>
                <wp:positionH relativeFrom="column">
                  <wp:posOffset>495746</wp:posOffset>
                </wp:positionH>
                <wp:positionV relativeFrom="paragraph">
                  <wp:posOffset>98350</wp:posOffset>
                </wp:positionV>
                <wp:extent cx="1828800" cy="1828800"/>
                <wp:effectExtent l="0" t="0" r="0" b="0"/>
                <wp:wrapNone/>
                <wp:docPr id="218" name="Text Box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21B5B" w14:textId="34997B0B" w:rsidR="00851890" w:rsidRDefault="00851890" w:rsidP="00851890">
                            <w:pPr>
                              <w:pStyle w:val="BodyText"/>
                              <w:spacing w:before="8"/>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1890">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Athletic Handbook</w:t>
                            </w:r>
                          </w:p>
                          <w:p w14:paraId="7F122876" w14:textId="02072231" w:rsidR="008139DC" w:rsidRPr="00851890" w:rsidRDefault="00E24F81" w:rsidP="00851890">
                            <w:pPr>
                              <w:pStyle w:val="BodyText"/>
                              <w:spacing w:before="8"/>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FD0323">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7F66E3" id="Text Box 218" o:spid="_x0000_s1027" type="#_x0000_t202" style="position:absolute;margin-left:39.05pt;margin-top:7.75pt;width:2in;height:2in;z-index:25165828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" filled="f" stroked="f">
                <v:textbox style="mso-fit-shape-to-text:t">
                  <w:txbxContent>
                    <w:p w14:paraId="33B21B5B" w14:textId="34997B0B" w:rsidR="00851890" w:rsidRDefault="00851890" w:rsidP="00851890">
                      <w:pPr>
                        <w:pStyle w:val="BodyText"/>
                        <w:spacing w:before="8"/>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1890">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Athletic Handbook</w:t>
                      </w:r>
                    </w:p>
                    <w:p w14:paraId="7F122876" w14:textId="02072231" w:rsidR="008139DC" w:rsidRPr="00851890" w:rsidRDefault="00E24F81" w:rsidP="00851890">
                      <w:pPr>
                        <w:pStyle w:val="BodyText"/>
                        <w:spacing w:before="8"/>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FD0323">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4-25</w:t>
                      </w:r>
                    </w:p>
                  </w:txbxContent>
                </v:textbox>
              </v:shape>
            </w:pict>
          </mc:Fallback>
        </mc:AlternateContent>
      </w:r>
    </w:p>
    <w:p w14:paraId="0210B9C5" w14:textId="51AD0BBE" w:rsidR="00195EA8" w:rsidRDefault="00B11674">
      <w:pPr>
        <w:pStyle w:val="BodyText"/>
        <w:spacing w:before="5"/>
        <w:rPr>
          <w:sz w:val="12"/>
        </w:rPr>
      </w:pPr>
      <w:r>
        <w:rPr>
          <w:noProof/>
        </w:rPr>
        <mc:AlternateContent>
          <mc:Choice Requires="wps">
            <w:drawing>
              <wp:anchor distT="0" distB="0" distL="114300" distR="114300" simplePos="0" relativeHeight="251658286" behindDoc="0" locked="0" layoutInCell="1" allowOverlap="1" wp14:anchorId="4D683369" wp14:editId="68A54706">
                <wp:simplePos x="0" y="0"/>
                <wp:positionH relativeFrom="column">
                  <wp:posOffset>1947862</wp:posOffset>
                </wp:positionH>
                <wp:positionV relativeFrom="paragraph">
                  <wp:posOffset>5080</wp:posOffset>
                </wp:positionV>
                <wp:extent cx="2867025" cy="723900"/>
                <wp:effectExtent l="0" t="0" r="0" b="0"/>
                <wp:wrapNone/>
                <wp:docPr id="217" name="Text Box 217"/>
                <wp:cNvGraphicFramePr/>
                <a:graphic xmlns:a="http://schemas.openxmlformats.org/drawingml/2006/main">
                  <a:graphicData uri="http://schemas.microsoft.com/office/word/2010/wordprocessingShape">
                    <wps:wsp>
                      <wps:cNvSpPr txBox="1"/>
                      <wps:spPr>
                        <a:xfrm>
                          <a:off x="0" y="0"/>
                          <a:ext cx="2867025" cy="723900"/>
                        </a:xfrm>
                        <a:prstGeom prst="rect">
                          <a:avLst/>
                        </a:prstGeom>
                        <a:noFill/>
                        <a:ln>
                          <a:noFill/>
                        </a:ln>
                      </wps:spPr>
                      <wps:txbx>
                        <w:txbxContent>
                          <w:p w14:paraId="7FDC64A6" w14:textId="3162C12C" w:rsidR="00B11674" w:rsidRPr="00B11674" w:rsidRDefault="00B11674" w:rsidP="00B11674">
                            <w:pPr>
                              <w:pStyle w:val="BodyText"/>
                              <w:spacing w:before="8"/>
                              <w:jc w:val="center"/>
                              <w:rPr>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3369" id="Text Box 217" o:spid="_x0000_s1028" type="#_x0000_t202" style="position:absolute;margin-left:153.35pt;margin-top:.4pt;width:225.75pt;height:57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" filled="f" stroked="f">
                <v:textbox>
                  <w:txbxContent>
                    <w:p w14:paraId="7FDC64A6" w14:textId="3162C12C" w:rsidR="00B11674" w:rsidRPr="00B11674" w:rsidRDefault="00B11674" w:rsidP="00B11674">
                      <w:pPr>
                        <w:pStyle w:val="BodyText"/>
                        <w:spacing w:before="8"/>
                        <w:jc w:val="center"/>
                        <w:rPr>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p>
    <w:p w14:paraId="0210B9C6" w14:textId="77777777" w:rsidR="00195EA8" w:rsidRDefault="00195EA8">
      <w:pPr>
        <w:rPr>
          <w:sz w:val="12"/>
        </w:rPr>
        <w:sectPr w:rsidR="00195EA8" w:rsidSect="00C956B4">
          <w:footerReference w:type="even" r:id="rId9"/>
          <w:footerReference w:type="default" r:id="rId10"/>
          <w:type w:val="continuous"/>
          <w:pgSz w:w="12240" w:h="15840"/>
          <w:pgMar w:top="1440" w:right="720" w:bottom="576" w:left="1152" w:header="720" w:footer="720" w:gutter="0"/>
          <w:cols w:space="720"/>
        </w:sectPr>
      </w:pPr>
    </w:p>
    <w:p w14:paraId="0210B9C7" w14:textId="77777777" w:rsidR="00195EA8" w:rsidRPr="00711464" w:rsidRDefault="006647DC">
      <w:pPr>
        <w:pStyle w:val="Heading2"/>
        <w:spacing w:before="73"/>
        <w:rPr>
          <w:sz w:val="32"/>
          <w:szCs w:val="32"/>
        </w:rPr>
      </w:pPr>
      <w:r w:rsidRPr="00711464">
        <w:rPr>
          <w:sz w:val="32"/>
          <w:szCs w:val="32"/>
        </w:rPr>
        <w:lastRenderedPageBreak/>
        <w:t>ATHLETIC STATEMENT</w:t>
      </w:r>
    </w:p>
    <w:p w14:paraId="0210B9C8" w14:textId="07C2E6AC" w:rsidR="00195EA8" w:rsidRDefault="006647DC">
      <w:pPr>
        <w:pStyle w:val="BodyText"/>
        <w:spacing w:before="275"/>
        <w:ind w:left="1019" w:right="757"/>
      </w:pPr>
      <w:r>
        <w:t>This athletic handbook is designed to inform the student athlete, parents and coaches of the rules, regulations, and information that helped develop the rich tradition of competition in Baldwin County athletics. Participation in athletics is a privilege, which carries with it varying degrees of honor, responsibility and sacrifice. Since competition is a privilege and not a right, those who choose to participate shall be expected to follow the rules established by the AHSAA, Baldwin County and other specific coaches’ rules for their sport. Eac</w:t>
      </w:r>
      <w:r w:rsidR="00917A76">
        <w:t>h</w:t>
      </w:r>
      <w:r>
        <w:t xml:space="preserve"> student athlete represents his/her school and student body. It is the student athlete’s duty to conduct himself/herself in a manner becoming the student athlete, his/her family, school and the community. While an attempt has been made to answer as many questions as possible and provide information on all aspects of athletic participation, it is possible that there may be some questions that are not answered here. Please contact the principal and/or Athletic Director of your school for this information. Baldwin County Schools will enforce all rules and regulations as described in this handbook.</w:t>
      </w:r>
    </w:p>
    <w:p w14:paraId="0210B9C9" w14:textId="77777777" w:rsidR="00195EA8" w:rsidRDefault="00195EA8">
      <w:pPr>
        <w:pStyle w:val="BodyText"/>
        <w:spacing w:before="2"/>
        <w:rPr>
          <w:sz w:val="17"/>
        </w:rPr>
      </w:pPr>
    </w:p>
    <w:p w14:paraId="0210B9CA" w14:textId="77777777" w:rsidR="00195EA8" w:rsidRPr="00711464" w:rsidRDefault="006647DC">
      <w:pPr>
        <w:pStyle w:val="Heading2"/>
        <w:spacing w:before="93"/>
        <w:ind w:right="1189"/>
        <w:rPr>
          <w:sz w:val="28"/>
          <w:szCs w:val="28"/>
        </w:rPr>
      </w:pPr>
      <w:r w:rsidRPr="00711464">
        <w:rPr>
          <w:sz w:val="28"/>
          <w:szCs w:val="28"/>
        </w:rPr>
        <w:t>Departmental Philosophy</w:t>
      </w:r>
    </w:p>
    <w:p w14:paraId="0210B9CB" w14:textId="77777777" w:rsidR="00195EA8" w:rsidRDefault="006647DC">
      <w:pPr>
        <w:pStyle w:val="BodyText"/>
        <w:spacing w:before="275"/>
        <w:ind w:left="1020" w:right="822"/>
      </w:pPr>
      <w:r>
        <w:t xml:space="preserve">The goal of athletics in Baldwin County is to provide the best opportunities for student athletes to excel in teamwork, sportsmanship, self-discipline and character. In addition to developing skill in a sport, the purpose is to provide each participant with experiences that will be positive and </w:t>
      </w:r>
      <w:proofErr w:type="gramStart"/>
      <w:r>
        <w:t>memorable</w:t>
      </w:r>
      <w:proofErr w:type="gramEnd"/>
      <w:r>
        <w:t xml:space="preserve"> and that help develop the capacity for commitment to a cause, acceptance of responsibility and loyalty toward any chosen endeavor.</w:t>
      </w:r>
    </w:p>
    <w:p w14:paraId="0210B9CC" w14:textId="77777777" w:rsidR="00195EA8" w:rsidRDefault="00195EA8">
      <w:pPr>
        <w:pStyle w:val="BodyText"/>
        <w:spacing w:before="10"/>
        <w:rPr>
          <w:sz w:val="16"/>
        </w:rPr>
      </w:pPr>
    </w:p>
    <w:p w14:paraId="0210B9CD" w14:textId="77777777" w:rsidR="00195EA8" w:rsidRPr="00711464" w:rsidRDefault="006647DC">
      <w:pPr>
        <w:pStyle w:val="Heading2"/>
        <w:spacing w:before="93"/>
        <w:ind w:right="1189"/>
        <w:rPr>
          <w:sz w:val="28"/>
          <w:szCs w:val="28"/>
        </w:rPr>
      </w:pPr>
      <w:r w:rsidRPr="00711464">
        <w:rPr>
          <w:sz w:val="28"/>
          <w:szCs w:val="28"/>
        </w:rPr>
        <w:t>Student-Athletes and Academic Priorities</w:t>
      </w:r>
    </w:p>
    <w:p w14:paraId="0210B9CE" w14:textId="77777777" w:rsidR="00195EA8" w:rsidRDefault="006647DC">
      <w:pPr>
        <w:pStyle w:val="BodyText"/>
        <w:spacing w:before="276"/>
        <w:ind w:left="1020" w:right="1222"/>
      </w:pPr>
      <w:r>
        <w:t>Student-athletes attend Baldwin County Schools primarily for a quality education. Nothing should interfere with this objective. Athletics are a part of education, requiring student-athletes to use discipline and demonstrate good work habits in organizing a study schedule which will help lead to academic success. A student’s grades should not suffer because of athletics; however, academic difficulties can occur because of a student’s inability to organize their workload adequately.</w:t>
      </w:r>
    </w:p>
    <w:p w14:paraId="0210B9CF" w14:textId="77777777" w:rsidR="00195EA8" w:rsidRDefault="006647DC">
      <w:pPr>
        <w:pStyle w:val="BodyText"/>
        <w:spacing w:before="2"/>
        <w:ind w:left="1020" w:right="866" w:hanging="1"/>
      </w:pPr>
      <w:r>
        <w:t xml:space="preserve">Participation in athletics requires a great deal of personal commitment from the student-athlete. Each student-athlete is expected to organize and discipline him/herself so that academic and athletic endeavors do not conflict. Coaches, sponsors, and administrators can determine student participation in all activities based on academic, behavior, and attendance records. Students first have an obligation to perform in the classroom </w:t>
      </w:r>
      <w:proofErr w:type="gramStart"/>
      <w:r>
        <w:t>on a daily basis</w:t>
      </w:r>
      <w:proofErr w:type="gramEnd"/>
      <w:r>
        <w:t xml:space="preserve"> with acceptable academics, exemplary behavior, and consistent attendance. Participation (not eligibility) decisions for all extra-curricular activities will be made by evaluating each student, making the final decision with the student’s academic, behavior, and attendance record in mind.</w:t>
      </w:r>
    </w:p>
    <w:p w14:paraId="0210B9D0" w14:textId="77777777" w:rsidR="00195EA8" w:rsidRDefault="00195EA8">
      <w:pPr>
        <w:pStyle w:val="BodyText"/>
        <w:spacing w:before="8"/>
        <w:rPr>
          <w:sz w:val="16"/>
        </w:rPr>
      </w:pPr>
    </w:p>
    <w:p w14:paraId="0210B9D1" w14:textId="77777777" w:rsidR="00195EA8" w:rsidRPr="00711464" w:rsidRDefault="006647DC">
      <w:pPr>
        <w:pStyle w:val="Heading2"/>
        <w:spacing w:before="94"/>
        <w:ind w:right="1189"/>
        <w:rPr>
          <w:sz w:val="28"/>
          <w:szCs w:val="28"/>
        </w:rPr>
      </w:pPr>
      <w:r w:rsidRPr="00711464">
        <w:rPr>
          <w:sz w:val="28"/>
          <w:szCs w:val="28"/>
        </w:rPr>
        <w:t>SPORTSMANSHIP</w:t>
      </w:r>
    </w:p>
    <w:p w14:paraId="0210B9D2" w14:textId="77777777" w:rsidR="00195EA8" w:rsidRDefault="006647DC">
      <w:pPr>
        <w:pStyle w:val="BodyText"/>
        <w:spacing w:before="275" w:line="242" w:lineRule="auto"/>
        <w:ind w:left="1020" w:right="2255"/>
      </w:pPr>
      <w:r>
        <w:t>A policy statement from the National Federation of State High School Associations expresses the concept of sportsmanship as follows:</w:t>
      </w:r>
    </w:p>
    <w:p w14:paraId="0210B9D3" w14:textId="77777777" w:rsidR="00195EA8" w:rsidRDefault="00195EA8">
      <w:pPr>
        <w:pStyle w:val="BodyText"/>
        <w:spacing w:before="8"/>
        <w:rPr>
          <w:sz w:val="23"/>
        </w:rPr>
      </w:pPr>
    </w:p>
    <w:p w14:paraId="150B378C" w14:textId="77777777" w:rsidR="00711464" w:rsidRDefault="006647DC" w:rsidP="00264EA6">
      <w:pPr>
        <w:pStyle w:val="BodyText"/>
        <w:ind w:left="1740" w:right="2255"/>
      </w:pPr>
      <w:r>
        <w:t xml:space="preserve">“The ideals of good sportsmanship, ethical behavior, and integrity permeate our culture. The values of good citizenship and high behavioral standards apply equally to all activity disciplines. In perception and practice, good sportsmanship shall be defined as those qualities of behavior which are characterized by generosity and genuine concern for others. </w:t>
      </w:r>
      <w:r>
        <w:lastRenderedPageBreak/>
        <w:t xml:space="preserve">Further, awareness is expected of the impact of an individual’s influence </w:t>
      </w:r>
    </w:p>
    <w:p w14:paraId="3166F9F0" w14:textId="374CB6BD" w:rsidR="00195EA8" w:rsidRDefault="006647DC" w:rsidP="00264EA6">
      <w:pPr>
        <w:pStyle w:val="BodyText"/>
        <w:ind w:left="1740" w:right="2255"/>
      </w:pPr>
      <w:r>
        <w:t>on the behavior of others. Good sportsmanship is viewed as a concrete measure of the understanding and commitment to fair play, ethical behavior, and integrity.”</w:t>
      </w:r>
    </w:p>
    <w:p w14:paraId="3B4F1E7A" w14:textId="36B09CFC" w:rsidR="00264EA6" w:rsidRDefault="00264EA6" w:rsidP="003204A8">
      <w:pPr>
        <w:tabs>
          <w:tab w:val="left" w:pos="1395"/>
        </w:tabs>
        <w:rPr>
          <w:sz w:val="24"/>
          <w:szCs w:val="24"/>
        </w:rPr>
      </w:pPr>
    </w:p>
    <w:p w14:paraId="67AF5292" w14:textId="54A4A86D" w:rsidR="00264EA6" w:rsidRDefault="00264EA6" w:rsidP="003204A8">
      <w:pPr>
        <w:pStyle w:val="BodyText"/>
        <w:spacing w:before="75"/>
        <w:ind w:left="540" w:right="962"/>
      </w:pPr>
      <w:r>
        <w:t xml:space="preserve">We have a duty to teach and equip our young people for the future. Sportsmanship must be taught, modeled, expected and reinforced in the classroom and in </w:t>
      </w:r>
      <w:proofErr w:type="gramStart"/>
      <w:r>
        <w:t>all of</w:t>
      </w:r>
      <w:proofErr w:type="gramEnd"/>
      <w:r>
        <w:t xml:space="preserve"> our Baldwin County Schools’ competitive activities. Knowing that athletics has become an integral part of the total educational program in Alabama high schools, we must embrace the concepts of good sportsmanship. Good sportsmanship requires that everyone be treated with respect. This includes members of the opposing team, officials, coaches and spectators. The contest is </w:t>
      </w:r>
      <w:r w:rsidR="008D2193">
        <w:t>exciting but</w:t>
      </w:r>
      <w:r>
        <w:t xml:space="preserve"> winning at any cost is not the goal. Negative treatment of any participant is outside the spirit and interest of the contest.</w:t>
      </w:r>
    </w:p>
    <w:p w14:paraId="4BFF96C9" w14:textId="77777777" w:rsidR="00264EA6" w:rsidRDefault="00264EA6" w:rsidP="00264EA6">
      <w:pPr>
        <w:pStyle w:val="BodyText"/>
      </w:pPr>
    </w:p>
    <w:p w14:paraId="27487E81" w14:textId="77777777" w:rsidR="00264EA6" w:rsidRDefault="00264EA6" w:rsidP="00264EA6">
      <w:pPr>
        <w:pStyle w:val="BodyText"/>
        <w:spacing w:line="242" w:lineRule="auto"/>
        <w:ind w:left="1020" w:right="749"/>
      </w:pPr>
      <w:r>
        <w:t xml:space="preserve">All AHSAA sanctioned events </w:t>
      </w:r>
      <w:proofErr w:type="gramStart"/>
      <w:r>
        <w:t>are a reflection of</w:t>
      </w:r>
      <w:proofErr w:type="gramEnd"/>
      <w:r>
        <w:t xml:space="preserve"> our community and school. The conduct of the team is extended to parents and fans before, during, and after athletic events.</w:t>
      </w:r>
    </w:p>
    <w:p w14:paraId="2329DA68" w14:textId="77777777" w:rsidR="00264EA6" w:rsidRDefault="00264EA6" w:rsidP="00264EA6">
      <w:pPr>
        <w:pStyle w:val="BodyText"/>
        <w:spacing w:line="271" w:lineRule="exact"/>
        <w:ind w:left="1020"/>
      </w:pPr>
      <w:r>
        <w:t>Expectations of all Baldwin County Schools’ staff, students, and stakeholders</w:t>
      </w:r>
    </w:p>
    <w:p w14:paraId="17AC7C75" w14:textId="77777777" w:rsidR="00264EA6" w:rsidRDefault="00264EA6" w:rsidP="00264EA6">
      <w:pPr>
        <w:pStyle w:val="BodyText"/>
      </w:pPr>
    </w:p>
    <w:p w14:paraId="4F2F6294" w14:textId="77777777" w:rsidR="00264EA6" w:rsidRDefault="00264EA6" w:rsidP="00264EA6">
      <w:pPr>
        <w:pStyle w:val="BodyText"/>
        <w:ind w:left="1020"/>
      </w:pPr>
      <w:r>
        <w:t>Coaches</w:t>
      </w:r>
    </w:p>
    <w:p w14:paraId="67E5ABF1" w14:textId="77777777" w:rsidR="00264EA6" w:rsidRDefault="00264EA6" w:rsidP="00264EA6">
      <w:pPr>
        <w:pStyle w:val="ListParagraph"/>
        <w:numPr>
          <w:ilvl w:val="0"/>
          <w:numId w:val="20"/>
        </w:numPr>
        <w:tabs>
          <w:tab w:val="left" w:pos="1260"/>
        </w:tabs>
        <w:spacing w:before="2" w:line="275" w:lineRule="exact"/>
        <w:rPr>
          <w:sz w:val="24"/>
        </w:rPr>
      </w:pPr>
      <w:proofErr w:type="gramStart"/>
      <w:r>
        <w:rPr>
          <w:sz w:val="24"/>
        </w:rPr>
        <w:t>Follow the rules of the contest at all</w:t>
      </w:r>
      <w:r>
        <w:rPr>
          <w:spacing w:val="-2"/>
          <w:sz w:val="24"/>
        </w:rPr>
        <w:t xml:space="preserve"> </w:t>
      </w:r>
      <w:r>
        <w:rPr>
          <w:sz w:val="24"/>
        </w:rPr>
        <w:t>times</w:t>
      </w:r>
      <w:proofErr w:type="gramEnd"/>
      <w:r>
        <w:rPr>
          <w:sz w:val="24"/>
        </w:rPr>
        <w:t>.</w:t>
      </w:r>
    </w:p>
    <w:p w14:paraId="71023721" w14:textId="77777777" w:rsidR="00264EA6" w:rsidRDefault="00264EA6" w:rsidP="00264EA6">
      <w:pPr>
        <w:pStyle w:val="ListParagraph"/>
        <w:numPr>
          <w:ilvl w:val="0"/>
          <w:numId w:val="20"/>
        </w:numPr>
        <w:tabs>
          <w:tab w:val="left" w:pos="1260"/>
        </w:tabs>
        <w:spacing w:line="275" w:lineRule="exact"/>
        <w:rPr>
          <w:sz w:val="24"/>
        </w:rPr>
      </w:pPr>
      <w:r>
        <w:rPr>
          <w:sz w:val="24"/>
        </w:rPr>
        <w:t>Accept the decisions of contest</w:t>
      </w:r>
      <w:r>
        <w:rPr>
          <w:spacing w:val="-2"/>
          <w:sz w:val="24"/>
        </w:rPr>
        <w:t xml:space="preserve"> </w:t>
      </w:r>
      <w:r>
        <w:rPr>
          <w:sz w:val="24"/>
        </w:rPr>
        <w:t>officials.</w:t>
      </w:r>
    </w:p>
    <w:p w14:paraId="7D09F37B" w14:textId="77777777" w:rsidR="00264EA6" w:rsidRDefault="00264EA6" w:rsidP="00264EA6">
      <w:pPr>
        <w:pStyle w:val="ListParagraph"/>
        <w:numPr>
          <w:ilvl w:val="0"/>
          <w:numId w:val="20"/>
        </w:numPr>
        <w:tabs>
          <w:tab w:val="left" w:pos="1260"/>
        </w:tabs>
        <w:spacing w:before="3" w:line="275" w:lineRule="exact"/>
        <w:rPr>
          <w:sz w:val="24"/>
        </w:rPr>
      </w:pPr>
      <w:r>
        <w:rPr>
          <w:sz w:val="24"/>
        </w:rPr>
        <w:t>Display modesty in victory and graciousness in</w:t>
      </w:r>
      <w:r>
        <w:rPr>
          <w:spacing w:val="-2"/>
          <w:sz w:val="24"/>
        </w:rPr>
        <w:t xml:space="preserve"> </w:t>
      </w:r>
      <w:r>
        <w:rPr>
          <w:sz w:val="24"/>
        </w:rPr>
        <w:t>defeat.</w:t>
      </w:r>
    </w:p>
    <w:p w14:paraId="01CEB7B0" w14:textId="77777777" w:rsidR="00264EA6" w:rsidRDefault="00264EA6" w:rsidP="00264EA6">
      <w:pPr>
        <w:pStyle w:val="ListParagraph"/>
        <w:numPr>
          <w:ilvl w:val="0"/>
          <w:numId w:val="20"/>
        </w:numPr>
        <w:tabs>
          <w:tab w:val="left" w:pos="1260"/>
        </w:tabs>
        <w:spacing w:line="275" w:lineRule="exact"/>
        <w:rPr>
          <w:sz w:val="24"/>
        </w:rPr>
      </w:pPr>
      <w:r>
        <w:rPr>
          <w:sz w:val="24"/>
        </w:rPr>
        <w:t>Avoid public criticism of game</w:t>
      </w:r>
      <w:r>
        <w:rPr>
          <w:spacing w:val="-2"/>
          <w:sz w:val="24"/>
        </w:rPr>
        <w:t xml:space="preserve"> </w:t>
      </w:r>
      <w:r>
        <w:rPr>
          <w:sz w:val="24"/>
        </w:rPr>
        <w:t>officials.</w:t>
      </w:r>
    </w:p>
    <w:p w14:paraId="7269941B" w14:textId="77777777" w:rsidR="00264EA6" w:rsidRDefault="00264EA6" w:rsidP="00264EA6">
      <w:pPr>
        <w:pStyle w:val="ListParagraph"/>
        <w:numPr>
          <w:ilvl w:val="0"/>
          <w:numId w:val="20"/>
        </w:numPr>
        <w:tabs>
          <w:tab w:val="left" w:pos="1260"/>
        </w:tabs>
        <w:spacing w:before="2" w:line="275" w:lineRule="exact"/>
        <w:rPr>
          <w:sz w:val="24"/>
        </w:rPr>
      </w:pPr>
      <w:r>
        <w:rPr>
          <w:sz w:val="24"/>
        </w:rPr>
        <w:t>Teach sportsmanship and reward/acknowledge players that display good</w:t>
      </w:r>
      <w:r>
        <w:rPr>
          <w:spacing w:val="-6"/>
          <w:sz w:val="24"/>
        </w:rPr>
        <w:t xml:space="preserve"> </w:t>
      </w:r>
      <w:r>
        <w:rPr>
          <w:sz w:val="24"/>
        </w:rPr>
        <w:t>sportsmanship.</w:t>
      </w:r>
    </w:p>
    <w:p w14:paraId="5763C05A" w14:textId="77777777" w:rsidR="00264EA6" w:rsidRDefault="00264EA6" w:rsidP="00264EA6">
      <w:pPr>
        <w:pStyle w:val="ListParagraph"/>
        <w:numPr>
          <w:ilvl w:val="0"/>
          <w:numId w:val="20"/>
        </w:numPr>
        <w:tabs>
          <w:tab w:val="left" w:pos="1260"/>
        </w:tabs>
        <w:spacing w:line="275" w:lineRule="exact"/>
        <w:rPr>
          <w:sz w:val="24"/>
        </w:rPr>
      </w:pPr>
      <w:r>
        <w:rPr>
          <w:sz w:val="24"/>
        </w:rPr>
        <w:t>Be a role model for our players and the community.</w:t>
      </w:r>
    </w:p>
    <w:p w14:paraId="28D726DF" w14:textId="77777777" w:rsidR="00264EA6" w:rsidRDefault="00264EA6" w:rsidP="00264EA6">
      <w:pPr>
        <w:pStyle w:val="BodyText"/>
      </w:pPr>
    </w:p>
    <w:p w14:paraId="60FAFB3F" w14:textId="77777777" w:rsidR="00264EA6" w:rsidRDefault="00264EA6" w:rsidP="00264EA6">
      <w:pPr>
        <w:pStyle w:val="BodyText"/>
        <w:ind w:left="1020"/>
      </w:pPr>
      <w:r>
        <w:t>Student/Athletes</w:t>
      </w:r>
    </w:p>
    <w:p w14:paraId="17858F9C" w14:textId="77777777" w:rsidR="00264EA6" w:rsidRDefault="00264EA6" w:rsidP="00264EA6">
      <w:pPr>
        <w:pStyle w:val="ListParagraph"/>
        <w:numPr>
          <w:ilvl w:val="0"/>
          <w:numId w:val="19"/>
        </w:numPr>
        <w:tabs>
          <w:tab w:val="left" w:pos="1260"/>
        </w:tabs>
        <w:spacing w:before="3" w:line="275" w:lineRule="exact"/>
        <w:rPr>
          <w:sz w:val="24"/>
        </w:rPr>
      </w:pPr>
      <w:r>
        <w:rPr>
          <w:sz w:val="24"/>
        </w:rPr>
        <w:t xml:space="preserve">Show respect for opponents, coaches and game officials </w:t>
      </w:r>
      <w:proofErr w:type="gramStart"/>
      <w:r>
        <w:rPr>
          <w:sz w:val="24"/>
        </w:rPr>
        <w:t>at all</w:t>
      </w:r>
      <w:r>
        <w:rPr>
          <w:spacing w:val="-2"/>
          <w:sz w:val="24"/>
        </w:rPr>
        <w:t xml:space="preserve"> </w:t>
      </w:r>
      <w:r>
        <w:rPr>
          <w:sz w:val="24"/>
        </w:rPr>
        <w:t>times</w:t>
      </w:r>
      <w:proofErr w:type="gramEnd"/>
      <w:r>
        <w:rPr>
          <w:sz w:val="24"/>
        </w:rPr>
        <w:t>.</w:t>
      </w:r>
    </w:p>
    <w:p w14:paraId="79E3007A" w14:textId="77777777" w:rsidR="00264EA6" w:rsidRDefault="00264EA6" w:rsidP="00264EA6">
      <w:pPr>
        <w:pStyle w:val="ListParagraph"/>
        <w:numPr>
          <w:ilvl w:val="0"/>
          <w:numId w:val="19"/>
        </w:numPr>
        <w:tabs>
          <w:tab w:val="left" w:pos="1260"/>
        </w:tabs>
        <w:spacing w:line="275" w:lineRule="exact"/>
        <w:rPr>
          <w:sz w:val="24"/>
        </w:rPr>
      </w:pPr>
      <w:r>
        <w:rPr>
          <w:sz w:val="24"/>
        </w:rPr>
        <w:t>Accept the decisions of contest</w:t>
      </w:r>
      <w:r>
        <w:rPr>
          <w:spacing w:val="-2"/>
          <w:sz w:val="24"/>
        </w:rPr>
        <w:t xml:space="preserve"> </w:t>
      </w:r>
      <w:r>
        <w:rPr>
          <w:sz w:val="24"/>
        </w:rPr>
        <w:t>officials.</w:t>
      </w:r>
    </w:p>
    <w:p w14:paraId="149639FD" w14:textId="77777777" w:rsidR="00264EA6" w:rsidRDefault="00264EA6" w:rsidP="00264EA6">
      <w:pPr>
        <w:pStyle w:val="ListParagraph"/>
        <w:numPr>
          <w:ilvl w:val="0"/>
          <w:numId w:val="19"/>
        </w:numPr>
        <w:tabs>
          <w:tab w:val="left" w:pos="1260"/>
        </w:tabs>
        <w:spacing w:before="2" w:line="275" w:lineRule="exact"/>
        <w:rPr>
          <w:sz w:val="24"/>
        </w:rPr>
      </w:pPr>
      <w:r>
        <w:rPr>
          <w:sz w:val="24"/>
        </w:rPr>
        <w:t>Avoid offensive language and</w:t>
      </w:r>
      <w:r>
        <w:rPr>
          <w:spacing w:val="-1"/>
          <w:sz w:val="24"/>
        </w:rPr>
        <w:t xml:space="preserve"> </w:t>
      </w:r>
      <w:r>
        <w:rPr>
          <w:sz w:val="24"/>
        </w:rPr>
        <w:t>gestures.</w:t>
      </w:r>
    </w:p>
    <w:p w14:paraId="623B6784" w14:textId="77777777" w:rsidR="00264EA6" w:rsidRDefault="00264EA6" w:rsidP="00264EA6">
      <w:pPr>
        <w:pStyle w:val="ListParagraph"/>
        <w:numPr>
          <w:ilvl w:val="0"/>
          <w:numId w:val="19"/>
        </w:numPr>
        <w:tabs>
          <w:tab w:val="left" w:pos="1260"/>
        </w:tabs>
        <w:spacing w:line="275" w:lineRule="exact"/>
        <w:rPr>
          <w:sz w:val="24"/>
        </w:rPr>
      </w:pPr>
      <w:r>
        <w:rPr>
          <w:sz w:val="24"/>
        </w:rPr>
        <w:t>Display modesty in victory and graciousness in</w:t>
      </w:r>
      <w:r>
        <w:rPr>
          <w:spacing w:val="-2"/>
          <w:sz w:val="24"/>
        </w:rPr>
        <w:t xml:space="preserve"> </w:t>
      </w:r>
      <w:r>
        <w:rPr>
          <w:sz w:val="24"/>
        </w:rPr>
        <w:t>defeat.</w:t>
      </w:r>
    </w:p>
    <w:p w14:paraId="1BFF0D2B" w14:textId="77777777" w:rsidR="00264EA6" w:rsidRDefault="00264EA6" w:rsidP="00264EA6">
      <w:pPr>
        <w:pStyle w:val="ListParagraph"/>
        <w:numPr>
          <w:ilvl w:val="0"/>
          <w:numId w:val="19"/>
        </w:numPr>
        <w:tabs>
          <w:tab w:val="left" w:pos="1260"/>
        </w:tabs>
        <w:spacing w:before="3" w:line="275" w:lineRule="exact"/>
        <w:rPr>
          <w:sz w:val="24"/>
        </w:rPr>
      </w:pPr>
      <w:r>
        <w:rPr>
          <w:sz w:val="24"/>
        </w:rPr>
        <w:t>Follow the rules of the</w:t>
      </w:r>
      <w:r>
        <w:rPr>
          <w:spacing w:val="-2"/>
          <w:sz w:val="24"/>
        </w:rPr>
        <w:t xml:space="preserve"> </w:t>
      </w:r>
      <w:r>
        <w:rPr>
          <w:sz w:val="24"/>
        </w:rPr>
        <w:t>game.</w:t>
      </w:r>
    </w:p>
    <w:p w14:paraId="22A8F8C6" w14:textId="77777777" w:rsidR="00264EA6" w:rsidRDefault="00264EA6" w:rsidP="00264EA6">
      <w:pPr>
        <w:pStyle w:val="ListParagraph"/>
        <w:numPr>
          <w:ilvl w:val="0"/>
          <w:numId w:val="19"/>
        </w:numPr>
        <w:tabs>
          <w:tab w:val="left" w:pos="1260"/>
        </w:tabs>
        <w:spacing w:line="275" w:lineRule="exact"/>
        <w:rPr>
          <w:sz w:val="24"/>
        </w:rPr>
      </w:pPr>
      <w:r>
        <w:rPr>
          <w:sz w:val="24"/>
        </w:rPr>
        <w:t>Show respect for public property and</w:t>
      </w:r>
      <w:r>
        <w:rPr>
          <w:spacing w:val="-2"/>
          <w:sz w:val="24"/>
        </w:rPr>
        <w:t xml:space="preserve"> </w:t>
      </w:r>
      <w:r>
        <w:rPr>
          <w:sz w:val="24"/>
        </w:rPr>
        <w:t>equipment.</w:t>
      </w:r>
    </w:p>
    <w:p w14:paraId="475C88B7" w14:textId="77777777" w:rsidR="00264EA6" w:rsidRDefault="00264EA6" w:rsidP="00264EA6">
      <w:pPr>
        <w:pStyle w:val="BodyText"/>
      </w:pPr>
    </w:p>
    <w:p w14:paraId="43F5A494" w14:textId="77777777" w:rsidR="00264EA6" w:rsidRDefault="00264EA6" w:rsidP="00264EA6">
      <w:pPr>
        <w:pStyle w:val="BodyText"/>
        <w:ind w:left="1020"/>
      </w:pPr>
      <w:r>
        <w:t>Parents/Spectators</w:t>
      </w:r>
    </w:p>
    <w:p w14:paraId="41B7A246" w14:textId="77777777" w:rsidR="00264EA6" w:rsidRDefault="00264EA6" w:rsidP="00264EA6">
      <w:pPr>
        <w:pStyle w:val="ListParagraph"/>
        <w:numPr>
          <w:ilvl w:val="0"/>
          <w:numId w:val="18"/>
        </w:numPr>
        <w:tabs>
          <w:tab w:val="left" w:pos="1260"/>
        </w:tabs>
        <w:spacing w:before="4" w:line="237" w:lineRule="auto"/>
        <w:ind w:right="1560"/>
        <w:rPr>
          <w:sz w:val="24"/>
        </w:rPr>
      </w:pPr>
      <w:r>
        <w:rPr>
          <w:sz w:val="24"/>
        </w:rPr>
        <w:t>Avoid criticism of game officials, players and sideline coaching which may sidetrack athletes from their performance.</w:t>
      </w:r>
    </w:p>
    <w:p w14:paraId="3CD92F79" w14:textId="77777777" w:rsidR="00264EA6" w:rsidRDefault="00264EA6" w:rsidP="00264EA6">
      <w:pPr>
        <w:pStyle w:val="ListParagraph"/>
        <w:numPr>
          <w:ilvl w:val="0"/>
          <w:numId w:val="18"/>
        </w:numPr>
        <w:tabs>
          <w:tab w:val="left" w:pos="1260"/>
        </w:tabs>
        <w:spacing w:before="4" w:line="275" w:lineRule="exact"/>
        <w:rPr>
          <w:sz w:val="24"/>
        </w:rPr>
      </w:pPr>
      <w:r>
        <w:rPr>
          <w:sz w:val="24"/>
        </w:rPr>
        <w:t>Work cooperatively with contest officials and supervisors in keeping</w:t>
      </w:r>
      <w:r>
        <w:rPr>
          <w:spacing w:val="-4"/>
          <w:sz w:val="24"/>
        </w:rPr>
        <w:t xml:space="preserve"> </w:t>
      </w:r>
      <w:r>
        <w:rPr>
          <w:sz w:val="24"/>
        </w:rPr>
        <w:t>order.</w:t>
      </w:r>
    </w:p>
    <w:p w14:paraId="72FEF8D7" w14:textId="77777777" w:rsidR="00264EA6" w:rsidRDefault="00264EA6" w:rsidP="00264EA6">
      <w:pPr>
        <w:pStyle w:val="ListParagraph"/>
        <w:numPr>
          <w:ilvl w:val="0"/>
          <w:numId w:val="18"/>
        </w:numPr>
        <w:tabs>
          <w:tab w:val="left" w:pos="1260"/>
        </w:tabs>
        <w:spacing w:line="275" w:lineRule="exact"/>
        <w:rPr>
          <w:sz w:val="24"/>
        </w:rPr>
      </w:pPr>
      <w:r>
        <w:rPr>
          <w:sz w:val="24"/>
        </w:rPr>
        <w:t>Stay off playing areas while athletic contest is in</w:t>
      </w:r>
      <w:r>
        <w:rPr>
          <w:spacing w:val="-3"/>
          <w:sz w:val="24"/>
        </w:rPr>
        <w:t xml:space="preserve"> </w:t>
      </w:r>
      <w:r>
        <w:rPr>
          <w:sz w:val="24"/>
        </w:rPr>
        <w:t>progress.</w:t>
      </w:r>
    </w:p>
    <w:p w14:paraId="3A9D3FAD" w14:textId="77777777" w:rsidR="00264EA6" w:rsidRDefault="00264EA6" w:rsidP="00264EA6">
      <w:pPr>
        <w:pStyle w:val="ListParagraph"/>
        <w:numPr>
          <w:ilvl w:val="0"/>
          <w:numId w:val="18"/>
        </w:numPr>
        <w:tabs>
          <w:tab w:val="left" w:pos="1260"/>
        </w:tabs>
        <w:spacing w:before="2" w:line="275" w:lineRule="exact"/>
        <w:rPr>
          <w:sz w:val="24"/>
        </w:rPr>
      </w:pPr>
      <w:r>
        <w:rPr>
          <w:sz w:val="24"/>
        </w:rPr>
        <w:t>Show respect for opposing teams, cheerleaders and</w:t>
      </w:r>
      <w:r>
        <w:rPr>
          <w:spacing w:val="-3"/>
          <w:sz w:val="24"/>
        </w:rPr>
        <w:t xml:space="preserve"> </w:t>
      </w:r>
      <w:r>
        <w:rPr>
          <w:sz w:val="24"/>
        </w:rPr>
        <w:t>bands</w:t>
      </w:r>
    </w:p>
    <w:p w14:paraId="3DA09528" w14:textId="77777777" w:rsidR="00264EA6" w:rsidRDefault="00264EA6" w:rsidP="00264EA6">
      <w:pPr>
        <w:pStyle w:val="ListParagraph"/>
        <w:numPr>
          <w:ilvl w:val="0"/>
          <w:numId w:val="18"/>
        </w:numPr>
        <w:tabs>
          <w:tab w:val="left" w:pos="1260"/>
        </w:tabs>
        <w:spacing w:line="275" w:lineRule="exact"/>
        <w:rPr>
          <w:sz w:val="24"/>
        </w:rPr>
      </w:pPr>
      <w:r>
        <w:rPr>
          <w:sz w:val="24"/>
        </w:rPr>
        <w:t>Show respect for public property and</w:t>
      </w:r>
      <w:r>
        <w:rPr>
          <w:spacing w:val="-2"/>
          <w:sz w:val="24"/>
        </w:rPr>
        <w:t xml:space="preserve"> </w:t>
      </w:r>
      <w:r>
        <w:rPr>
          <w:sz w:val="24"/>
        </w:rPr>
        <w:t>equipment.</w:t>
      </w:r>
    </w:p>
    <w:p w14:paraId="5486FA0B" w14:textId="77777777" w:rsidR="00264EA6" w:rsidRDefault="00264EA6" w:rsidP="00264EA6">
      <w:pPr>
        <w:pStyle w:val="BodyText"/>
        <w:spacing w:before="4"/>
        <w:rPr>
          <w:sz w:val="23"/>
        </w:rPr>
      </w:pPr>
    </w:p>
    <w:p w14:paraId="59336205" w14:textId="77777777" w:rsidR="00264EA6" w:rsidRDefault="00264EA6" w:rsidP="00264EA6">
      <w:pPr>
        <w:pStyle w:val="BodyText"/>
        <w:spacing w:line="237" w:lineRule="auto"/>
        <w:ind w:left="1020" w:right="1495"/>
      </w:pPr>
      <w:r>
        <w:t xml:space="preserve">All AHSAA sanctioned events </w:t>
      </w:r>
      <w:proofErr w:type="gramStart"/>
      <w:r>
        <w:t>are a reflection of</w:t>
      </w:r>
      <w:proofErr w:type="gramEnd"/>
      <w:r>
        <w:t xml:space="preserve"> our community and school. The conduct of the team is extended to parents and fans before, during, and after athletic events.</w:t>
      </w:r>
    </w:p>
    <w:p w14:paraId="2344347B" w14:textId="77777777" w:rsidR="00264EA6" w:rsidRDefault="00264EA6" w:rsidP="00264EA6">
      <w:pPr>
        <w:pStyle w:val="BodyText"/>
        <w:spacing w:before="1"/>
      </w:pPr>
    </w:p>
    <w:p w14:paraId="0A9E2449" w14:textId="48D6D0E2" w:rsidR="00264EA6" w:rsidRDefault="00264EA6" w:rsidP="00264EA6">
      <w:pPr>
        <w:pStyle w:val="BodyText"/>
        <w:spacing w:line="242" w:lineRule="auto"/>
        <w:ind w:left="1020" w:right="995"/>
      </w:pPr>
      <w:r>
        <w:t>Assault of sports officials, coaches, or administrators (SB-16): This bill became law on March 31, 2002, and creates new crimes of harassing, menacing, and assaulting sports officials,</w:t>
      </w:r>
    </w:p>
    <w:p w14:paraId="0210B9D5" w14:textId="48630750" w:rsidR="00711464" w:rsidRPr="00711464" w:rsidRDefault="00264EA6" w:rsidP="00711464">
      <w:pPr>
        <w:pStyle w:val="BodyText"/>
        <w:ind w:left="1022" w:right="536"/>
        <w:contextualSpacing/>
        <w:sectPr w:rsidR="00711464" w:rsidRPr="00711464" w:rsidSect="00711464">
          <w:pgSz w:w="12240" w:h="15840"/>
          <w:pgMar w:top="662" w:right="576" w:bottom="607" w:left="418" w:header="720" w:footer="720" w:gutter="0"/>
          <w:cols w:space="720"/>
        </w:sectPr>
      </w:pPr>
      <w:r>
        <w:t>coaches, and administrators. The punishments are harsher than normal for convictions of harassment, menacing, and assault. For example, a second-degree assault can carry a sentence of up to 10 years in prison, but under the new law, a second-degree assault of a sports official, coach, or administrator could result</w:t>
      </w:r>
      <w:r w:rsidR="00711464">
        <w:t xml:space="preserve"> in a sentence of up to 20 years.  </w:t>
      </w:r>
    </w:p>
    <w:p w14:paraId="36A34DFC" w14:textId="1E086DBB" w:rsidR="009D5F00" w:rsidRPr="00711464" w:rsidRDefault="009D5F00" w:rsidP="00711464">
      <w:pPr>
        <w:pStyle w:val="Heading3"/>
        <w:spacing w:before="62"/>
        <w:ind w:left="0" w:right="1190"/>
        <w:jc w:val="center"/>
        <w:rPr>
          <w:b w:val="0"/>
          <w:bCs w:val="0"/>
          <w:sz w:val="32"/>
          <w:szCs w:val="32"/>
        </w:rPr>
      </w:pPr>
      <w:r w:rsidRPr="00711464">
        <w:rPr>
          <w:sz w:val="32"/>
          <w:szCs w:val="32"/>
        </w:rPr>
        <w:lastRenderedPageBreak/>
        <w:t>AHSAA MEMBER</w:t>
      </w:r>
    </w:p>
    <w:p w14:paraId="7F28AEBA" w14:textId="016B93BF" w:rsidR="00D168A1" w:rsidRPr="00A26807" w:rsidRDefault="00571F18" w:rsidP="003204A8">
      <w:pPr>
        <w:pStyle w:val="Heading3"/>
        <w:spacing w:before="62"/>
        <w:ind w:left="630" w:right="1190"/>
        <w:rPr>
          <w:sz w:val="24"/>
          <w:szCs w:val="24"/>
        </w:rPr>
      </w:pPr>
      <w:r w:rsidRPr="00A26807">
        <w:rPr>
          <w:sz w:val="24"/>
          <w:szCs w:val="24"/>
        </w:rPr>
        <w:t>A</w:t>
      </w:r>
      <w:r w:rsidR="00810425" w:rsidRPr="00A26807">
        <w:rPr>
          <w:sz w:val="24"/>
          <w:szCs w:val="24"/>
        </w:rPr>
        <w:t>s a member of the Alabama High School Athletic Association, AHSAA, we are required to follow all policies and procedures</w:t>
      </w:r>
      <w:r w:rsidR="00094483" w:rsidRPr="00A26807">
        <w:rPr>
          <w:sz w:val="24"/>
          <w:szCs w:val="24"/>
        </w:rPr>
        <w:t xml:space="preserve"> </w:t>
      </w:r>
      <w:r w:rsidR="001364AD" w:rsidRPr="00A26807">
        <w:rPr>
          <w:sz w:val="24"/>
          <w:szCs w:val="24"/>
        </w:rPr>
        <w:t xml:space="preserve">included in the </w:t>
      </w:r>
      <w:r w:rsidR="00F924BC" w:rsidRPr="00A26807">
        <w:rPr>
          <w:sz w:val="24"/>
          <w:szCs w:val="24"/>
        </w:rPr>
        <w:t xml:space="preserve">“Eligibility </w:t>
      </w:r>
      <w:r w:rsidR="00DC012A" w:rsidRPr="00A26807">
        <w:rPr>
          <w:sz w:val="24"/>
          <w:szCs w:val="24"/>
        </w:rPr>
        <w:t>Byl</w:t>
      </w:r>
      <w:r w:rsidR="00F924BC" w:rsidRPr="00A26807">
        <w:rPr>
          <w:sz w:val="24"/>
          <w:szCs w:val="24"/>
        </w:rPr>
        <w:t>aw</w:t>
      </w:r>
      <w:r w:rsidR="00DC012A" w:rsidRPr="00A26807">
        <w:rPr>
          <w:sz w:val="24"/>
          <w:szCs w:val="24"/>
        </w:rPr>
        <w:t>s</w:t>
      </w:r>
      <w:r w:rsidR="00F924BC" w:rsidRPr="00A26807">
        <w:rPr>
          <w:sz w:val="24"/>
          <w:szCs w:val="24"/>
        </w:rPr>
        <w:t>” handbook and Sports</w:t>
      </w:r>
      <w:r w:rsidR="00DC164A" w:rsidRPr="00A26807">
        <w:rPr>
          <w:sz w:val="24"/>
          <w:szCs w:val="24"/>
        </w:rPr>
        <w:t xml:space="preserve"> Book.  Below is a link to these documents.  </w:t>
      </w:r>
    </w:p>
    <w:bookmarkStart w:id="0" w:name="_Hlk76473770"/>
    <w:p w14:paraId="3C6A1455" w14:textId="59EEC255" w:rsidR="00D168A1" w:rsidRPr="00A26807" w:rsidRDefault="007C0E8F" w:rsidP="003204A8">
      <w:pPr>
        <w:pStyle w:val="Heading3"/>
        <w:spacing w:before="62"/>
        <w:ind w:left="630" w:right="1190"/>
        <w:rPr>
          <w:sz w:val="24"/>
          <w:szCs w:val="24"/>
        </w:rPr>
      </w:pPr>
      <w:r w:rsidRPr="00A26807">
        <w:rPr>
          <w:sz w:val="24"/>
          <w:szCs w:val="24"/>
        </w:rPr>
        <w:fldChar w:fldCharType="begin"/>
      </w:r>
      <w:r w:rsidR="00FD0323">
        <w:rPr>
          <w:sz w:val="24"/>
          <w:szCs w:val="24"/>
        </w:rPr>
        <w:instrText>HYPERLINK "https://www.ahsaa.com/School-Parent-Resources/AHSAA/Information/AHSAA-Publications-and-Forms"</w:instrText>
      </w:r>
      <w:r w:rsidRPr="00A26807">
        <w:rPr>
          <w:sz w:val="24"/>
          <w:szCs w:val="24"/>
        </w:rPr>
      </w:r>
      <w:r w:rsidRPr="00A26807">
        <w:rPr>
          <w:sz w:val="24"/>
          <w:szCs w:val="24"/>
        </w:rPr>
        <w:fldChar w:fldCharType="separate"/>
      </w:r>
      <w:r w:rsidR="008D2193" w:rsidRPr="00A26807">
        <w:rPr>
          <w:rStyle w:val="Hyperlink"/>
          <w:sz w:val="24"/>
          <w:szCs w:val="24"/>
        </w:rPr>
        <w:t xml:space="preserve">AHSAA </w:t>
      </w:r>
      <w:proofErr w:type="spellStart"/>
      <w:r w:rsidR="008D2193" w:rsidRPr="00A26807">
        <w:rPr>
          <w:rStyle w:val="Hyperlink"/>
          <w:sz w:val="24"/>
          <w:szCs w:val="24"/>
        </w:rPr>
        <w:t>Publications_Bylaws</w:t>
      </w:r>
      <w:proofErr w:type="spellEnd"/>
      <w:r w:rsidRPr="00A26807">
        <w:rPr>
          <w:sz w:val="24"/>
          <w:szCs w:val="24"/>
        </w:rPr>
        <w:fldChar w:fldCharType="end"/>
      </w:r>
    </w:p>
    <w:bookmarkEnd w:id="0"/>
    <w:p w14:paraId="27C487CB" w14:textId="77777777" w:rsidR="009D5F00" w:rsidRDefault="009D5F00" w:rsidP="003204A8">
      <w:pPr>
        <w:pStyle w:val="BodyText"/>
        <w:spacing w:before="75"/>
        <w:ind w:right="962"/>
      </w:pPr>
    </w:p>
    <w:p w14:paraId="0210B9F8" w14:textId="3C4FC6B6" w:rsidR="00195EA8" w:rsidRDefault="006647DC" w:rsidP="003204A8">
      <w:pPr>
        <w:pStyle w:val="Heading3"/>
        <w:spacing w:before="62"/>
        <w:ind w:left="0" w:right="1190"/>
        <w:jc w:val="center"/>
      </w:pPr>
      <w:r>
        <w:t>CONDUCT RULE/EJECTION PENALTIES</w:t>
      </w:r>
    </w:p>
    <w:p w14:paraId="0195503C" w14:textId="77777777" w:rsidR="00B970FC" w:rsidRDefault="00B970FC">
      <w:pPr>
        <w:pStyle w:val="BodyText"/>
        <w:spacing w:line="276" w:lineRule="exact"/>
        <w:ind w:left="1020"/>
      </w:pPr>
    </w:p>
    <w:p w14:paraId="0210B9F9" w14:textId="2F1CDE9F" w:rsidR="00195EA8" w:rsidRDefault="006647DC">
      <w:pPr>
        <w:pStyle w:val="BodyText"/>
        <w:spacing w:line="276" w:lineRule="exact"/>
        <w:ind w:left="1020"/>
      </w:pPr>
      <w:r>
        <w:t>Penalties for coaches and players ejected from one or more contests are as follows:</w:t>
      </w:r>
    </w:p>
    <w:p w14:paraId="0210B9FA" w14:textId="77777777" w:rsidR="00195EA8" w:rsidRDefault="006647DC">
      <w:pPr>
        <w:pStyle w:val="ListParagraph"/>
        <w:numPr>
          <w:ilvl w:val="1"/>
          <w:numId w:val="18"/>
        </w:numPr>
        <w:tabs>
          <w:tab w:val="left" w:pos="1739"/>
          <w:tab w:val="left" w:pos="1740"/>
        </w:tabs>
        <w:spacing w:line="292" w:lineRule="exact"/>
        <w:rPr>
          <w:sz w:val="24"/>
        </w:rPr>
      </w:pPr>
      <w:r>
        <w:rPr>
          <w:sz w:val="24"/>
        </w:rPr>
        <w:t>First</w:t>
      </w:r>
      <w:r>
        <w:rPr>
          <w:spacing w:val="-2"/>
          <w:sz w:val="24"/>
        </w:rPr>
        <w:t xml:space="preserve"> </w:t>
      </w:r>
      <w:r>
        <w:rPr>
          <w:sz w:val="24"/>
        </w:rPr>
        <w:t>Ejection:</w:t>
      </w:r>
    </w:p>
    <w:p w14:paraId="0210B9FB" w14:textId="77777777" w:rsidR="00195EA8" w:rsidRDefault="006647DC">
      <w:pPr>
        <w:pStyle w:val="BodyText"/>
        <w:ind w:left="1740" w:right="1446"/>
      </w:pPr>
      <w:r>
        <w:t>A $300 fine (An athlete’s fine can be reduced to $100 if the athlete being ejected takes the online STAR Behavioral Mode and payment is made within 10 days of the date of the ejection.)</w:t>
      </w:r>
    </w:p>
    <w:p w14:paraId="0210B9FC" w14:textId="77777777" w:rsidR="00195EA8" w:rsidRDefault="006647DC">
      <w:pPr>
        <w:pStyle w:val="ListParagraph"/>
        <w:numPr>
          <w:ilvl w:val="1"/>
          <w:numId w:val="18"/>
        </w:numPr>
        <w:tabs>
          <w:tab w:val="left" w:pos="1739"/>
          <w:tab w:val="left" w:pos="1740"/>
        </w:tabs>
        <w:spacing w:before="3" w:line="292" w:lineRule="exact"/>
        <w:rPr>
          <w:sz w:val="24"/>
        </w:rPr>
      </w:pPr>
      <w:r>
        <w:rPr>
          <w:sz w:val="24"/>
        </w:rPr>
        <w:t>Second</w:t>
      </w:r>
      <w:r>
        <w:rPr>
          <w:spacing w:val="-2"/>
          <w:sz w:val="24"/>
        </w:rPr>
        <w:t xml:space="preserve"> </w:t>
      </w:r>
      <w:r>
        <w:rPr>
          <w:sz w:val="24"/>
        </w:rPr>
        <w:t>Ejection:</w:t>
      </w:r>
    </w:p>
    <w:p w14:paraId="0210B9FD" w14:textId="77777777" w:rsidR="00195EA8" w:rsidRDefault="006647DC">
      <w:pPr>
        <w:pStyle w:val="BodyText"/>
        <w:spacing w:line="274" w:lineRule="exact"/>
        <w:ind w:left="1740"/>
      </w:pPr>
      <w:r>
        <w:t>A one-game suspension and a $500 fine</w:t>
      </w:r>
    </w:p>
    <w:p w14:paraId="0210B9FE" w14:textId="77777777" w:rsidR="00195EA8" w:rsidRDefault="006647DC">
      <w:pPr>
        <w:pStyle w:val="ListParagraph"/>
        <w:numPr>
          <w:ilvl w:val="1"/>
          <w:numId w:val="18"/>
        </w:numPr>
        <w:tabs>
          <w:tab w:val="left" w:pos="1739"/>
          <w:tab w:val="left" w:pos="1740"/>
        </w:tabs>
        <w:spacing w:line="292" w:lineRule="exact"/>
        <w:rPr>
          <w:sz w:val="24"/>
        </w:rPr>
      </w:pPr>
      <w:r>
        <w:rPr>
          <w:sz w:val="24"/>
        </w:rPr>
        <w:t>Third Ejection:</w:t>
      </w:r>
    </w:p>
    <w:p w14:paraId="0210B9FF" w14:textId="77777777" w:rsidR="00195EA8" w:rsidRDefault="006647DC">
      <w:pPr>
        <w:pStyle w:val="BodyText"/>
        <w:spacing w:line="274" w:lineRule="exact"/>
        <w:ind w:left="1740"/>
      </w:pPr>
      <w:r>
        <w:t>Minimum penalty of a suspension for the remainder of the season plus a $750 fine</w:t>
      </w:r>
    </w:p>
    <w:p w14:paraId="0210BA00" w14:textId="77777777" w:rsidR="00195EA8" w:rsidRDefault="00195EA8">
      <w:pPr>
        <w:pStyle w:val="BodyText"/>
        <w:spacing w:before="10"/>
      </w:pPr>
    </w:p>
    <w:p w14:paraId="0210BA01" w14:textId="77777777" w:rsidR="00195EA8" w:rsidRDefault="006647DC">
      <w:pPr>
        <w:spacing w:line="249" w:lineRule="auto"/>
        <w:ind w:left="1942" w:right="1222" w:hanging="203"/>
        <w:rPr>
          <w:rFonts w:ascii="Cambria"/>
          <w:b/>
        </w:rPr>
      </w:pPr>
      <w:r>
        <w:rPr>
          <w:rFonts w:ascii="Cambria"/>
          <w:b/>
          <w:w w:val="105"/>
        </w:rPr>
        <w:t>**All fines/contest suspensions will be reviewed by the school principal to determine consequences and responsibility of payment.</w:t>
      </w:r>
    </w:p>
    <w:p w14:paraId="0210BA02" w14:textId="77777777" w:rsidR="00195EA8" w:rsidRDefault="00195EA8">
      <w:pPr>
        <w:pStyle w:val="BodyText"/>
        <w:rPr>
          <w:rFonts w:ascii="Cambria"/>
          <w:b/>
          <w:sz w:val="23"/>
        </w:rPr>
      </w:pPr>
    </w:p>
    <w:p w14:paraId="0210BA03" w14:textId="77777777" w:rsidR="00195EA8" w:rsidRDefault="006647DC">
      <w:pPr>
        <w:pStyle w:val="BodyText"/>
        <w:spacing w:line="242" w:lineRule="auto"/>
        <w:ind w:left="1020" w:right="757"/>
      </w:pPr>
      <w:r>
        <w:t>Note: If any of the ejections or suspensions occurs during the last contest of the season, a monetary fine will be placed on the school. All fines are due within 30 days.</w:t>
      </w:r>
    </w:p>
    <w:p w14:paraId="0210BA04" w14:textId="77777777" w:rsidR="00195EA8" w:rsidRDefault="00195EA8">
      <w:pPr>
        <w:pStyle w:val="BodyText"/>
        <w:spacing w:before="8"/>
        <w:rPr>
          <w:sz w:val="23"/>
        </w:rPr>
      </w:pPr>
    </w:p>
    <w:p w14:paraId="0210BA05" w14:textId="77777777" w:rsidR="00195EA8" w:rsidRDefault="006647DC">
      <w:pPr>
        <w:pStyle w:val="BodyText"/>
        <w:spacing w:before="1"/>
        <w:ind w:left="1020" w:right="790"/>
      </w:pPr>
      <w:r>
        <w:rPr>
          <w:u w:val="single"/>
        </w:rPr>
        <w:t>Leaving The Bench Ejection</w:t>
      </w:r>
      <w:r>
        <w:rPr>
          <w:b/>
        </w:rPr>
        <w:t xml:space="preserve">: </w:t>
      </w:r>
      <w:r>
        <w:t>If players come off the bench onto the court or field and are ejected under National Federation rules, they will also be suspended for 20 percent of the team’s total number of regular season contests. A tournament would count as one contest except in championship play where the suspension would be in effect contest by contest.</w:t>
      </w:r>
    </w:p>
    <w:p w14:paraId="0210BA06" w14:textId="77777777" w:rsidR="00195EA8" w:rsidRDefault="00195EA8">
      <w:pPr>
        <w:pStyle w:val="BodyText"/>
        <w:spacing w:before="8"/>
      </w:pPr>
    </w:p>
    <w:p w14:paraId="0210BA07" w14:textId="77777777" w:rsidR="00195EA8" w:rsidRPr="00711464" w:rsidRDefault="006647DC">
      <w:pPr>
        <w:pStyle w:val="Heading2"/>
        <w:spacing w:before="1"/>
        <w:ind w:right="1187"/>
        <w:rPr>
          <w:sz w:val="28"/>
          <w:szCs w:val="28"/>
        </w:rPr>
      </w:pPr>
      <w:r w:rsidRPr="00711464">
        <w:rPr>
          <w:sz w:val="28"/>
          <w:szCs w:val="28"/>
        </w:rPr>
        <w:t>COMMUNICATION</w:t>
      </w:r>
    </w:p>
    <w:p w14:paraId="6807B20C" w14:textId="77777777" w:rsidR="00CB3DDF" w:rsidRDefault="006647DC">
      <w:pPr>
        <w:pStyle w:val="BodyText"/>
        <w:spacing w:before="275"/>
        <w:ind w:left="1020" w:right="1188"/>
      </w:pPr>
      <w:r>
        <w:t xml:space="preserve">For our athletic teams to be successful, all involved must work together to ensure proper communication. The following information is intended to help our Baldwin County student/athletes have a positive experience in our program. Each coach will conduct a preseason parent meeting to discuss issues specific to his or her sport. </w:t>
      </w:r>
      <w:r w:rsidR="00B1227C">
        <w:t>The meeting dates and times should be documented</w:t>
      </w:r>
      <w:r w:rsidR="00E47F27">
        <w:t xml:space="preserve">. (click here for documentation form:  </w:t>
      </w:r>
      <w:hyperlink r:id="rId11" w:history="1">
        <w:r w:rsidR="00221D74">
          <w:rPr>
            <w:rStyle w:val="Hyperlink"/>
          </w:rPr>
          <w:t>Parent Meeting Documentation</w:t>
        </w:r>
      </w:hyperlink>
      <w:r w:rsidR="00221D74">
        <w:t xml:space="preserve"> )</w:t>
      </w:r>
    </w:p>
    <w:p w14:paraId="0210BA08" w14:textId="66C9D545" w:rsidR="00195EA8" w:rsidRDefault="006647DC">
      <w:pPr>
        <w:pStyle w:val="BodyText"/>
        <w:spacing w:before="275"/>
        <w:ind w:left="1020" w:right="1188"/>
      </w:pPr>
      <w:r>
        <w:t>General guidelines for all sports are as follows:</w:t>
      </w:r>
    </w:p>
    <w:p w14:paraId="0210BA09" w14:textId="77777777" w:rsidR="00195EA8" w:rsidRDefault="00195EA8">
      <w:pPr>
        <w:pStyle w:val="BodyText"/>
        <w:spacing w:before="2"/>
      </w:pPr>
    </w:p>
    <w:p w14:paraId="0210BA0A" w14:textId="77777777" w:rsidR="00195EA8" w:rsidRDefault="006647DC">
      <w:pPr>
        <w:pStyle w:val="BodyText"/>
        <w:spacing w:line="275" w:lineRule="exact"/>
        <w:ind w:left="1020"/>
      </w:pPr>
      <w:r>
        <w:rPr>
          <w:u w:val="single"/>
        </w:rPr>
        <w:t>Coach’s Communication to Parents Will Include</w:t>
      </w:r>
      <w:r>
        <w:t>:</w:t>
      </w:r>
    </w:p>
    <w:p w14:paraId="0210BA0B" w14:textId="77777777" w:rsidR="00195EA8" w:rsidRDefault="006647DC">
      <w:pPr>
        <w:pStyle w:val="ListParagraph"/>
        <w:numPr>
          <w:ilvl w:val="0"/>
          <w:numId w:val="17"/>
        </w:numPr>
        <w:tabs>
          <w:tab w:val="left" w:pos="1260"/>
        </w:tabs>
        <w:spacing w:line="275" w:lineRule="exact"/>
        <w:rPr>
          <w:sz w:val="24"/>
        </w:rPr>
      </w:pPr>
      <w:r>
        <w:rPr>
          <w:sz w:val="24"/>
        </w:rPr>
        <w:t>Information on coach’s philosophy</w:t>
      </w:r>
    </w:p>
    <w:p w14:paraId="0210BA0C" w14:textId="77777777" w:rsidR="00195EA8" w:rsidRDefault="006647DC">
      <w:pPr>
        <w:pStyle w:val="ListParagraph"/>
        <w:numPr>
          <w:ilvl w:val="0"/>
          <w:numId w:val="17"/>
        </w:numPr>
        <w:tabs>
          <w:tab w:val="left" w:pos="1260"/>
        </w:tabs>
        <w:spacing w:before="3" w:line="275" w:lineRule="exact"/>
        <w:rPr>
          <w:sz w:val="24"/>
        </w:rPr>
      </w:pPr>
      <w:r>
        <w:rPr>
          <w:sz w:val="24"/>
        </w:rPr>
        <w:t>Location and times of practices and games</w:t>
      </w:r>
    </w:p>
    <w:p w14:paraId="0210BA0D" w14:textId="016BF54A" w:rsidR="00195EA8" w:rsidRDefault="00057209">
      <w:pPr>
        <w:pStyle w:val="ListParagraph"/>
        <w:numPr>
          <w:ilvl w:val="0"/>
          <w:numId w:val="17"/>
        </w:numPr>
        <w:tabs>
          <w:tab w:val="left" w:pos="1260"/>
        </w:tabs>
        <w:spacing w:line="275" w:lineRule="exact"/>
        <w:rPr>
          <w:sz w:val="24"/>
        </w:rPr>
      </w:pPr>
      <w:r>
        <w:rPr>
          <w:sz w:val="24"/>
        </w:rPr>
        <w:t>Coach’s</w:t>
      </w:r>
      <w:r w:rsidR="006647DC">
        <w:rPr>
          <w:sz w:val="24"/>
        </w:rPr>
        <w:t xml:space="preserve"> expectations for players</w:t>
      </w:r>
    </w:p>
    <w:p w14:paraId="0210BA0E" w14:textId="77777777" w:rsidR="00195EA8" w:rsidRDefault="006647DC">
      <w:pPr>
        <w:pStyle w:val="ListParagraph"/>
        <w:numPr>
          <w:ilvl w:val="0"/>
          <w:numId w:val="17"/>
        </w:numPr>
        <w:tabs>
          <w:tab w:val="left" w:pos="1260"/>
        </w:tabs>
        <w:spacing w:before="2" w:line="275" w:lineRule="exact"/>
        <w:rPr>
          <w:sz w:val="24"/>
        </w:rPr>
      </w:pPr>
      <w:r>
        <w:rPr>
          <w:sz w:val="24"/>
        </w:rPr>
        <w:t>Team requirements</w:t>
      </w:r>
    </w:p>
    <w:p w14:paraId="0210BA0F" w14:textId="77777777" w:rsidR="00195EA8" w:rsidRDefault="006647DC">
      <w:pPr>
        <w:pStyle w:val="ListParagraph"/>
        <w:numPr>
          <w:ilvl w:val="0"/>
          <w:numId w:val="17"/>
        </w:numPr>
        <w:tabs>
          <w:tab w:val="left" w:pos="1260"/>
        </w:tabs>
        <w:spacing w:line="275" w:lineRule="exact"/>
        <w:rPr>
          <w:sz w:val="24"/>
        </w:rPr>
      </w:pPr>
      <w:r>
        <w:rPr>
          <w:sz w:val="24"/>
        </w:rPr>
        <w:t>Team fees</w:t>
      </w:r>
    </w:p>
    <w:p w14:paraId="0210BA10" w14:textId="77777777" w:rsidR="00195EA8" w:rsidRDefault="006647DC">
      <w:pPr>
        <w:pStyle w:val="ListParagraph"/>
        <w:numPr>
          <w:ilvl w:val="0"/>
          <w:numId w:val="17"/>
        </w:numPr>
        <w:tabs>
          <w:tab w:val="left" w:pos="1260"/>
        </w:tabs>
        <w:spacing w:before="3"/>
        <w:rPr>
          <w:sz w:val="24"/>
        </w:rPr>
      </w:pPr>
      <w:r>
        <w:rPr>
          <w:sz w:val="24"/>
        </w:rPr>
        <w:t>Request for parental support in helping the student/athletes succeed in the</w:t>
      </w:r>
      <w:r>
        <w:rPr>
          <w:spacing w:val="-9"/>
          <w:sz w:val="24"/>
        </w:rPr>
        <w:t xml:space="preserve"> </w:t>
      </w:r>
      <w:r>
        <w:rPr>
          <w:sz w:val="24"/>
        </w:rPr>
        <w:t>program</w:t>
      </w:r>
    </w:p>
    <w:p w14:paraId="0210BA11" w14:textId="77777777" w:rsidR="00195EA8" w:rsidRDefault="00195EA8">
      <w:pPr>
        <w:pStyle w:val="BodyText"/>
      </w:pPr>
    </w:p>
    <w:p w14:paraId="0ECDACD3" w14:textId="77777777" w:rsidR="00B743E1" w:rsidRDefault="00B743E1">
      <w:pPr>
        <w:pStyle w:val="BodyText"/>
        <w:spacing w:line="275" w:lineRule="exact"/>
        <w:ind w:left="1020"/>
        <w:rPr>
          <w:u w:val="single"/>
        </w:rPr>
      </w:pPr>
    </w:p>
    <w:p w14:paraId="3B296FDE" w14:textId="77777777" w:rsidR="0032203D" w:rsidRDefault="0032203D">
      <w:pPr>
        <w:pStyle w:val="BodyText"/>
        <w:spacing w:line="275" w:lineRule="exact"/>
        <w:ind w:left="1020"/>
        <w:rPr>
          <w:u w:val="single"/>
        </w:rPr>
      </w:pPr>
    </w:p>
    <w:p w14:paraId="0210BA12" w14:textId="0E179E88" w:rsidR="00195EA8" w:rsidRDefault="006647DC">
      <w:pPr>
        <w:pStyle w:val="BodyText"/>
        <w:spacing w:line="275" w:lineRule="exact"/>
        <w:ind w:left="1020"/>
      </w:pPr>
      <w:r>
        <w:rPr>
          <w:u w:val="single"/>
        </w:rPr>
        <w:t>Parent’s Communication to the Coach Will Include</w:t>
      </w:r>
    </w:p>
    <w:p w14:paraId="0210BA13" w14:textId="61EC178B" w:rsidR="00195EA8" w:rsidRDefault="006647DC">
      <w:pPr>
        <w:pStyle w:val="ListParagraph"/>
        <w:numPr>
          <w:ilvl w:val="0"/>
          <w:numId w:val="16"/>
        </w:numPr>
        <w:tabs>
          <w:tab w:val="left" w:pos="1260"/>
        </w:tabs>
        <w:ind w:right="1707"/>
        <w:rPr>
          <w:sz w:val="24"/>
        </w:rPr>
      </w:pPr>
      <w:r>
        <w:rPr>
          <w:sz w:val="24"/>
        </w:rPr>
        <w:t xml:space="preserve">Individual concerns expressed directly to the coach: This shall include the treatment </w:t>
      </w:r>
      <w:r w:rsidR="00FD0323">
        <w:rPr>
          <w:sz w:val="24"/>
        </w:rPr>
        <w:t>of their</w:t>
      </w:r>
      <w:r>
        <w:rPr>
          <w:sz w:val="24"/>
        </w:rPr>
        <w:t xml:space="preserve"> child, areas that the student/athlete can improve and concerns of their child’s behavior. It is not appropriate to discuss playing time, team strategy or other</w:t>
      </w:r>
      <w:r>
        <w:rPr>
          <w:spacing w:val="-14"/>
          <w:sz w:val="24"/>
        </w:rPr>
        <w:t xml:space="preserve"> </w:t>
      </w:r>
      <w:r>
        <w:rPr>
          <w:sz w:val="24"/>
        </w:rPr>
        <w:t>student/athletes.</w:t>
      </w:r>
    </w:p>
    <w:p w14:paraId="654FB23E" w14:textId="77777777" w:rsidR="008E4180" w:rsidRPr="003204A8" w:rsidRDefault="008E4180" w:rsidP="003204A8">
      <w:pPr>
        <w:tabs>
          <w:tab w:val="left" w:pos="1260"/>
        </w:tabs>
        <w:ind w:right="1707"/>
        <w:rPr>
          <w:sz w:val="24"/>
        </w:rPr>
      </w:pPr>
    </w:p>
    <w:p w14:paraId="0210BA14" w14:textId="16C376EE" w:rsidR="00195EA8" w:rsidRPr="003204A8" w:rsidRDefault="006647DC">
      <w:pPr>
        <w:pStyle w:val="ListParagraph"/>
        <w:numPr>
          <w:ilvl w:val="0"/>
          <w:numId w:val="16"/>
        </w:numPr>
        <w:tabs>
          <w:tab w:val="left" w:pos="1260"/>
        </w:tabs>
        <w:spacing w:before="1"/>
        <w:rPr>
          <w:sz w:val="24"/>
        </w:rPr>
      </w:pPr>
      <w:r w:rsidRPr="003204A8">
        <w:rPr>
          <w:sz w:val="24"/>
        </w:rPr>
        <w:t>Advance notification of any schedule</w:t>
      </w:r>
      <w:r w:rsidRPr="003204A8">
        <w:rPr>
          <w:spacing w:val="-3"/>
          <w:sz w:val="24"/>
        </w:rPr>
        <w:t xml:space="preserve"> </w:t>
      </w:r>
      <w:r w:rsidRPr="003204A8">
        <w:rPr>
          <w:sz w:val="24"/>
        </w:rPr>
        <w:t>conflict</w:t>
      </w:r>
    </w:p>
    <w:p w14:paraId="0210BA15" w14:textId="77777777" w:rsidR="00195EA8" w:rsidRDefault="00195EA8">
      <w:pPr>
        <w:pStyle w:val="BodyText"/>
      </w:pPr>
    </w:p>
    <w:p w14:paraId="0210BA16" w14:textId="103A9A30" w:rsidR="00195EA8" w:rsidRDefault="006647DC">
      <w:pPr>
        <w:pStyle w:val="BodyText"/>
        <w:spacing w:line="275" w:lineRule="exact"/>
        <w:ind w:left="1020"/>
      </w:pPr>
      <w:r>
        <w:rPr>
          <w:u w:val="single"/>
        </w:rPr>
        <w:t xml:space="preserve">Procedure to discuss a </w:t>
      </w:r>
      <w:r w:rsidR="003B1090">
        <w:rPr>
          <w:u w:val="single"/>
        </w:rPr>
        <w:t>c</w:t>
      </w:r>
      <w:r>
        <w:rPr>
          <w:u w:val="single"/>
        </w:rPr>
        <w:t>oncern with a Coach</w:t>
      </w:r>
    </w:p>
    <w:p w14:paraId="0210BA17" w14:textId="77777777" w:rsidR="00195EA8" w:rsidRDefault="006647DC">
      <w:pPr>
        <w:pStyle w:val="ListParagraph"/>
        <w:numPr>
          <w:ilvl w:val="0"/>
          <w:numId w:val="15"/>
        </w:numPr>
        <w:tabs>
          <w:tab w:val="left" w:pos="1260"/>
        </w:tabs>
        <w:spacing w:line="275" w:lineRule="exact"/>
        <w:rPr>
          <w:sz w:val="24"/>
        </w:rPr>
      </w:pPr>
      <w:r>
        <w:rPr>
          <w:sz w:val="24"/>
        </w:rPr>
        <w:t>Make appointment with the</w:t>
      </w:r>
      <w:r>
        <w:rPr>
          <w:spacing w:val="-3"/>
          <w:sz w:val="24"/>
        </w:rPr>
        <w:t xml:space="preserve"> </w:t>
      </w:r>
      <w:r>
        <w:rPr>
          <w:sz w:val="24"/>
        </w:rPr>
        <w:t>coach.</w:t>
      </w:r>
    </w:p>
    <w:p w14:paraId="0210BA18" w14:textId="77777777" w:rsidR="00195EA8" w:rsidRDefault="006647DC">
      <w:pPr>
        <w:pStyle w:val="ListParagraph"/>
        <w:numPr>
          <w:ilvl w:val="0"/>
          <w:numId w:val="15"/>
        </w:numPr>
        <w:tabs>
          <w:tab w:val="left" w:pos="1320"/>
        </w:tabs>
        <w:spacing w:before="3" w:line="275" w:lineRule="exact"/>
        <w:ind w:left="1320" w:hanging="300"/>
        <w:rPr>
          <w:sz w:val="24"/>
        </w:rPr>
      </w:pPr>
      <w:r>
        <w:rPr>
          <w:sz w:val="24"/>
        </w:rPr>
        <w:t>Please adhere to the 24hour rule when attempting discussions with the coaching</w:t>
      </w:r>
      <w:r>
        <w:rPr>
          <w:spacing w:val="-10"/>
          <w:sz w:val="24"/>
        </w:rPr>
        <w:t xml:space="preserve"> </w:t>
      </w:r>
      <w:r>
        <w:rPr>
          <w:sz w:val="24"/>
        </w:rPr>
        <w:t>staff.</w:t>
      </w:r>
    </w:p>
    <w:p w14:paraId="0210BA19" w14:textId="77777777" w:rsidR="00195EA8" w:rsidRDefault="006647DC">
      <w:pPr>
        <w:pStyle w:val="BodyText"/>
        <w:spacing w:line="242" w:lineRule="auto"/>
        <w:ind w:left="1320" w:right="1495"/>
      </w:pPr>
      <w:r>
        <w:t>Please do not attempt to confront a coach before, during or after a game/practice. This can be an emotional time for both the parent and coach.</w:t>
      </w:r>
    </w:p>
    <w:p w14:paraId="0210BA1C" w14:textId="503B1B0C" w:rsidR="00195EA8" w:rsidRDefault="006647DC">
      <w:pPr>
        <w:pStyle w:val="ListParagraph"/>
        <w:numPr>
          <w:ilvl w:val="0"/>
          <w:numId w:val="15"/>
        </w:numPr>
        <w:tabs>
          <w:tab w:val="left" w:pos="1320"/>
        </w:tabs>
        <w:spacing w:before="63" w:line="237" w:lineRule="auto"/>
        <w:ind w:left="1319" w:right="1714" w:hanging="300"/>
        <w:rPr>
          <w:sz w:val="24"/>
        </w:rPr>
      </w:pPr>
      <w:r w:rsidRPr="007C0E8F">
        <w:rPr>
          <w:sz w:val="24"/>
        </w:rPr>
        <w:t xml:space="preserve">If this is unsuccessful, contact the athletic director’s office to allow the athletic director </w:t>
      </w:r>
      <w:r w:rsidRPr="007C0E8F">
        <w:rPr>
          <w:spacing w:val="-7"/>
          <w:sz w:val="24"/>
        </w:rPr>
        <w:t xml:space="preserve">to </w:t>
      </w:r>
      <w:r w:rsidRPr="007C0E8F">
        <w:rPr>
          <w:sz w:val="24"/>
        </w:rPr>
        <w:t>help facilitate a meeting.</w:t>
      </w:r>
      <w:r w:rsidR="003B1090">
        <w:rPr>
          <w:sz w:val="24"/>
        </w:rPr>
        <w:t xml:space="preserve">  </w:t>
      </w:r>
      <w:r>
        <w:rPr>
          <w:sz w:val="24"/>
        </w:rPr>
        <w:t>After meeting with the athletic director and coach, if the parent is still not satisfied with the result</w:t>
      </w:r>
      <w:r w:rsidR="00C85FF1">
        <w:rPr>
          <w:sz w:val="24"/>
        </w:rPr>
        <w:t>,</w:t>
      </w:r>
      <w:r>
        <w:rPr>
          <w:sz w:val="24"/>
        </w:rPr>
        <w:t xml:space="preserve"> then he/she should contact the</w:t>
      </w:r>
      <w:r>
        <w:rPr>
          <w:spacing w:val="-3"/>
          <w:sz w:val="24"/>
        </w:rPr>
        <w:t xml:space="preserve"> </w:t>
      </w:r>
      <w:r>
        <w:rPr>
          <w:sz w:val="24"/>
        </w:rPr>
        <w:t>principal.</w:t>
      </w:r>
    </w:p>
    <w:p w14:paraId="0210BA1D" w14:textId="77777777" w:rsidR="00195EA8" w:rsidRDefault="00195EA8">
      <w:pPr>
        <w:pStyle w:val="BodyText"/>
        <w:spacing w:before="1"/>
        <w:rPr>
          <w:sz w:val="25"/>
        </w:rPr>
      </w:pPr>
    </w:p>
    <w:p w14:paraId="0210BA1E" w14:textId="77777777" w:rsidR="00195EA8" w:rsidRPr="00FB7BFA" w:rsidRDefault="006647DC">
      <w:pPr>
        <w:pStyle w:val="Heading2"/>
        <w:rPr>
          <w:sz w:val="32"/>
          <w:szCs w:val="32"/>
        </w:rPr>
      </w:pPr>
      <w:r w:rsidRPr="00FB7BFA">
        <w:rPr>
          <w:sz w:val="32"/>
          <w:szCs w:val="32"/>
        </w:rPr>
        <w:t>PLAYER ELIGIBILITY (AHSAA)</w:t>
      </w:r>
    </w:p>
    <w:p w14:paraId="0210BA1F" w14:textId="77777777" w:rsidR="00195EA8" w:rsidRPr="00711464" w:rsidRDefault="006647DC">
      <w:pPr>
        <w:spacing w:before="292"/>
        <w:ind w:left="1507" w:right="1188"/>
        <w:jc w:val="center"/>
        <w:rPr>
          <w:b/>
          <w:sz w:val="28"/>
          <w:szCs w:val="28"/>
        </w:rPr>
      </w:pPr>
      <w:r w:rsidRPr="00711464">
        <w:rPr>
          <w:b/>
          <w:sz w:val="28"/>
          <w:szCs w:val="28"/>
        </w:rPr>
        <w:t>Eligibility Requirements</w:t>
      </w:r>
    </w:p>
    <w:p w14:paraId="6A27CF96" w14:textId="12539ADC" w:rsidR="008D2193" w:rsidRPr="001C29C8" w:rsidRDefault="006647DC" w:rsidP="008D2193">
      <w:pPr>
        <w:pStyle w:val="Heading3"/>
        <w:spacing w:before="62"/>
        <w:ind w:left="630" w:right="1190"/>
        <w:rPr>
          <w:b w:val="0"/>
          <w:bCs w:val="0"/>
          <w:sz w:val="24"/>
          <w:szCs w:val="24"/>
        </w:rPr>
      </w:pPr>
      <w:r w:rsidRPr="003204A8">
        <w:rPr>
          <w:rFonts w:ascii="Cambria"/>
          <w:b w:val="0"/>
          <w:bCs w:val="0"/>
          <w:w w:val="105"/>
          <w:sz w:val="24"/>
          <w:szCs w:val="24"/>
        </w:rPr>
        <w:t>All AHSAA academic requirements for participation in middle school and high school athletics will be followed. Reference comprehensive Eligibility Bylaws at</w:t>
      </w:r>
      <w:r w:rsidR="008D2193" w:rsidRPr="003204A8">
        <w:rPr>
          <w:rFonts w:ascii="Cambria"/>
          <w:b w:val="0"/>
          <w:bCs w:val="0"/>
          <w:w w:val="105"/>
          <w:sz w:val="24"/>
          <w:szCs w:val="24"/>
        </w:rPr>
        <w:t xml:space="preserve"> </w:t>
      </w:r>
      <w:hyperlink r:id="rId12" w:history="1">
        <w:r w:rsidR="008D2193" w:rsidRPr="001C29C8">
          <w:rPr>
            <w:rStyle w:val="Hyperlink"/>
            <w:b w:val="0"/>
            <w:bCs w:val="0"/>
            <w:sz w:val="24"/>
            <w:szCs w:val="24"/>
          </w:rPr>
          <w:t xml:space="preserve">AHSAA </w:t>
        </w:r>
        <w:proofErr w:type="spellStart"/>
        <w:r w:rsidR="008D2193" w:rsidRPr="001C29C8">
          <w:rPr>
            <w:rStyle w:val="Hyperlink"/>
            <w:b w:val="0"/>
            <w:bCs w:val="0"/>
            <w:sz w:val="24"/>
            <w:szCs w:val="24"/>
          </w:rPr>
          <w:t>Publications_Bylaws</w:t>
        </w:r>
        <w:proofErr w:type="spellEnd"/>
      </w:hyperlink>
    </w:p>
    <w:p w14:paraId="0210BA20" w14:textId="0E8EEF4E" w:rsidR="00195EA8" w:rsidRDefault="006647DC">
      <w:pPr>
        <w:spacing w:before="7" w:line="249" w:lineRule="auto"/>
        <w:ind w:left="1020" w:right="830"/>
        <w:rPr>
          <w:rFonts w:ascii="Cambria"/>
        </w:rPr>
      </w:pPr>
      <w:r>
        <w:rPr>
          <w:rFonts w:ascii="Cambria"/>
          <w:w w:val="105"/>
        </w:rPr>
        <w:t xml:space="preserve"> </w:t>
      </w:r>
    </w:p>
    <w:p w14:paraId="0210BA2D" w14:textId="77777777" w:rsidR="00195EA8" w:rsidRDefault="00195EA8">
      <w:pPr>
        <w:pStyle w:val="BodyText"/>
        <w:spacing w:before="9"/>
        <w:rPr>
          <w:rFonts w:ascii="Cambria"/>
          <w:sz w:val="26"/>
        </w:rPr>
      </w:pPr>
    </w:p>
    <w:p w14:paraId="0210BA2E" w14:textId="77777777" w:rsidR="00195EA8" w:rsidRDefault="006647DC">
      <w:pPr>
        <w:pStyle w:val="Heading3"/>
        <w:ind w:left="1020"/>
      </w:pPr>
      <w:r>
        <w:t>Residency Requirements</w:t>
      </w:r>
    </w:p>
    <w:p w14:paraId="0210BA2F" w14:textId="77777777" w:rsidR="00195EA8" w:rsidRDefault="006647DC">
      <w:pPr>
        <w:pStyle w:val="BodyText"/>
        <w:spacing w:before="3"/>
        <w:ind w:left="1020" w:right="1502"/>
      </w:pPr>
      <w:r>
        <w:t xml:space="preserve">All student athletes must meet the residency requirements of the Baldwin County Board of Education as well as all requirements that the Alabama High School Athletic Association (AHSAA) may impose. Students whose parents make a bona fide move completely out of one school district into another may transfer </w:t>
      </w:r>
      <w:proofErr w:type="gramStart"/>
      <w:r>
        <w:t>all of</w:t>
      </w:r>
      <w:proofErr w:type="gramEnd"/>
      <w:r>
        <w:t xml:space="preserve"> his/her rights and privileges to the member school that serves the area where his/her parents reside.</w:t>
      </w:r>
    </w:p>
    <w:p w14:paraId="0210BA30" w14:textId="77777777" w:rsidR="00195EA8" w:rsidRDefault="00195EA8">
      <w:pPr>
        <w:pStyle w:val="BodyText"/>
      </w:pPr>
    </w:p>
    <w:p w14:paraId="0210BA31" w14:textId="77777777" w:rsidR="00195EA8" w:rsidRDefault="006647DC">
      <w:pPr>
        <w:spacing w:before="1"/>
        <w:ind w:left="1020"/>
        <w:rPr>
          <w:sz w:val="24"/>
        </w:rPr>
      </w:pPr>
      <w:r>
        <w:rPr>
          <w:sz w:val="24"/>
        </w:rPr>
        <w:t xml:space="preserve">**AHSAA guidelines determining a </w:t>
      </w:r>
      <w:r>
        <w:rPr>
          <w:b/>
          <w:sz w:val="24"/>
          <w:u w:val="single"/>
        </w:rPr>
        <w:t>bona fide move</w:t>
      </w:r>
      <w:r>
        <w:rPr>
          <w:b/>
          <w:sz w:val="24"/>
        </w:rPr>
        <w:t xml:space="preserve"> </w:t>
      </w:r>
      <w:r>
        <w:rPr>
          <w:sz w:val="24"/>
        </w:rPr>
        <w:t>include:</w:t>
      </w:r>
    </w:p>
    <w:p w14:paraId="0210BA32" w14:textId="77777777" w:rsidR="00195EA8" w:rsidRDefault="00195EA8">
      <w:pPr>
        <w:pStyle w:val="BodyText"/>
        <w:spacing w:before="2"/>
        <w:rPr>
          <w:sz w:val="16"/>
        </w:rPr>
      </w:pPr>
    </w:p>
    <w:p w14:paraId="0210BA33" w14:textId="77777777" w:rsidR="00195EA8" w:rsidRDefault="006647DC">
      <w:pPr>
        <w:pStyle w:val="ListParagraph"/>
        <w:numPr>
          <w:ilvl w:val="0"/>
          <w:numId w:val="13"/>
        </w:numPr>
        <w:tabs>
          <w:tab w:val="left" w:pos="1260"/>
        </w:tabs>
        <w:spacing w:before="90" w:line="275" w:lineRule="exact"/>
        <w:rPr>
          <w:sz w:val="24"/>
        </w:rPr>
      </w:pPr>
      <w:r>
        <w:rPr>
          <w:sz w:val="24"/>
        </w:rPr>
        <w:t>Household furniture of the family must be</w:t>
      </w:r>
      <w:r>
        <w:rPr>
          <w:spacing w:val="-2"/>
          <w:sz w:val="24"/>
        </w:rPr>
        <w:t xml:space="preserve"> </w:t>
      </w:r>
      <w:r>
        <w:rPr>
          <w:sz w:val="24"/>
        </w:rPr>
        <w:t>moved.</w:t>
      </w:r>
    </w:p>
    <w:p w14:paraId="0210BA34" w14:textId="77777777" w:rsidR="00195EA8" w:rsidRDefault="006647DC">
      <w:pPr>
        <w:pStyle w:val="ListParagraph"/>
        <w:numPr>
          <w:ilvl w:val="0"/>
          <w:numId w:val="13"/>
        </w:numPr>
        <w:tabs>
          <w:tab w:val="left" w:pos="1260"/>
        </w:tabs>
        <w:spacing w:line="275" w:lineRule="exact"/>
        <w:rPr>
          <w:sz w:val="24"/>
        </w:rPr>
      </w:pPr>
      <w:r>
        <w:rPr>
          <w:sz w:val="24"/>
        </w:rPr>
        <w:t>All principal members of the family must reside in the new place of</w:t>
      </w:r>
      <w:r>
        <w:rPr>
          <w:spacing w:val="-2"/>
          <w:sz w:val="24"/>
        </w:rPr>
        <w:t xml:space="preserve"> </w:t>
      </w:r>
      <w:r>
        <w:rPr>
          <w:sz w:val="24"/>
        </w:rPr>
        <w:t>residence.</w:t>
      </w:r>
    </w:p>
    <w:p w14:paraId="0210BA35" w14:textId="77777777" w:rsidR="00195EA8" w:rsidRDefault="006647DC">
      <w:pPr>
        <w:pStyle w:val="ListParagraph"/>
        <w:numPr>
          <w:ilvl w:val="0"/>
          <w:numId w:val="13"/>
        </w:numPr>
        <w:tabs>
          <w:tab w:val="left" w:pos="1260"/>
        </w:tabs>
        <w:spacing w:before="2" w:line="275" w:lineRule="exact"/>
        <w:rPr>
          <w:sz w:val="24"/>
        </w:rPr>
      </w:pPr>
      <w:r>
        <w:rPr>
          <w:sz w:val="24"/>
        </w:rPr>
        <w:t>The original residence should be closed, rented or disposed of and not used by the</w:t>
      </w:r>
      <w:r>
        <w:rPr>
          <w:spacing w:val="-3"/>
          <w:sz w:val="24"/>
        </w:rPr>
        <w:t xml:space="preserve"> </w:t>
      </w:r>
      <w:r>
        <w:rPr>
          <w:sz w:val="24"/>
        </w:rPr>
        <w:t>family.</w:t>
      </w:r>
    </w:p>
    <w:p w14:paraId="0210BA36" w14:textId="77777777" w:rsidR="00195EA8" w:rsidRDefault="006647DC">
      <w:pPr>
        <w:pStyle w:val="ListParagraph"/>
        <w:numPr>
          <w:ilvl w:val="0"/>
          <w:numId w:val="13"/>
        </w:numPr>
        <w:tabs>
          <w:tab w:val="left" w:pos="1260"/>
        </w:tabs>
        <w:spacing w:line="275" w:lineRule="exact"/>
        <w:rPr>
          <w:sz w:val="24"/>
        </w:rPr>
      </w:pPr>
      <w:r>
        <w:rPr>
          <w:sz w:val="24"/>
        </w:rPr>
        <w:t>Nine months at the new residence will be required to make a bona fide</w:t>
      </w:r>
      <w:r>
        <w:rPr>
          <w:spacing w:val="-4"/>
          <w:sz w:val="24"/>
        </w:rPr>
        <w:t xml:space="preserve"> </w:t>
      </w:r>
      <w:r>
        <w:rPr>
          <w:sz w:val="24"/>
        </w:rPr>
        <w:t>move.</w:t>
      </w:r>
    </w:p>
    <w:p w14:paraId="2672F6C5" w14:textId="77777777" w:rsidR="00FF3147" w:rsidRDefault="00FF3147">
      <w:pPr>
        <w:pStyle w:val="BodyText"/>
        <w:spacing w:before="75"/>
        <w:ind w:left="1020"/>
        <w:rPr>
          <w:u w:val="double"/>
        </w:rPr>
      </w:pPr>
    </w:p>
    <w:p w14:paraId="0210BA38" w14:textId="732D2861" w:rsidR="00195EA8" w:rsidRDefault="006647DC">
      <w:pPr>
        <w:pStyle w:val="BodyText"/>
        <w:spacing w:before="75"/>
        <w:ind w:left="1020"/>
      </w:pPr>
      <w:r>
        <w:rPr>
          <w:u w:val="double"/>
        </w:rPr>
        <w:t>Before</w:t>
      </w:r>
      <w:r>
        <w:t xml:space="preserve"> a student’s name is sent for eligibility approval, the following items must be completed:</w:t>
      </w:r>
    </w:p>
    <w:p w14:paraId="0210BA39" w14:textId="77777777" w:rsidR="00195EA8" w:rsidRDefault="00195EA8">
      <w:pPr>
        <w:pStyle w:val="BodyText"/>
        <w:rPr>
          <w:sz w:val="16"/>
        </w:rPr>
      </w:pPr>
    </w:p>
    <w:p w14:paraId="0210BA3A" w14:textId="77777777" w:rsidR="00195EA8" w:rsidRDefault="006647DC">
      <w:pPr>
        <w:pStyle w:val="ListParagraph"/>
        <w:numPr>
          <w:ilvl w:val="1"/>
          <w:numId w:val="13"/>
        </w:numPr>
        <w:tabs>
          <w:tab w:val="left" w:pos="1740"/>
        </w:tabs>
        <w:spacing w:before="92"/>
        <w:ind w:right="1205"/>
        <w:rPr>
          <w:sz w:val="24"/>
        </w:rPr>
      </w:pPr>
      <w:r>
        <w:rPr>
          <w:sz w:val="24"/>
          <w:u w:val="single"/>
        </w:rPr>
        <w:t>Birth Certificate</w:t>
      </w:r>
      <w:r>
        <w:rPr>
          <w:sz w:val="24"/>
        </w:rPr>
        <w:t xml:space="preserve"> – Every student athlete must have on file a valid birth certificate </w:t>
      </w:r>
      <w:proofErr w:type="gramStart"/>
      <w:r>
        <w:rPr>
          <w:sz w:val="24"/>
        </w:rPr>
        <w:t>in order to</w:t>
      </w:r>
      <w:proofErr w:type="gramEnd"/>
      <w:r>
        <w:rPr>
          <w:sz w:val="24"/>
        </w:rPr>
        <w:t xml:space="preserve"> participate in interscholastic athletics. A passport is accepted for students from another country.</w:t>
      </w:r>
    </w:p>
    <w:p w14:paraId="3794B936" w14:textId="77777777" w:rsidR="005C087D" w:rsidRDefault="006647DC">
      <w:pPr>
        <w:pStyle w:val="ListParagraph"/>
        <w:numPr>
          <w:ilvl w:val="1"/>
          <w:numId w:val="13"/>
        </w:numPr>
        <w:tabs>
          <w:tab w:val="left" w:pos="1740"/>
        </w:tabs>
        <w:spacing w:before="2"/>
        <w:ind w:right="1544"/>
        <w:rPr>
          <w:sz w:val="24"/>
        </w:rPr>
      </w:pPr>
      <w:r>
        <w:rPr>
          <w:sz w:val="24"/>
          <w:u w:val="single"/>
        </w:rPr>
        <w:t>Physical</w:t>
      </w:r>
      <w:r>
        <w:rPr>
          <w:sz w:val="24"/>
        </w:rPr>
        <w:t xml:space="preserve"> - </w:t>
      </w:r>
      <w:proofErr w:type="gramStart"/>
      <w:r>
        <w:rPr>
          <w:sz w:val="24"/>
        </w:rPr>
        <w:t>In order for</w:t>
      </w:r>
      <w:proofErr w:type="gramEnd"/>
      <w:r>
        <w:rPr>
          <w:sz w:val="24"/>
        </w:rPr>
        <w:t xml:space="preserve"> a student to be eligible for interscholastic athletics, he or she must have a current AHSAA Physical Form on file at the school. A </w:t>
      </w:r>
      <w:r>
        <w:rPr>
          <w:sz w:val="24"/>
        </w:rPr>
        <w:lastRenderedPageBreak/>
        <w:t xml:space="preserve">physical is considered valid for 1 calendar year from the month the physical is taken. </w:t>
      </w:r>
    </w:p>
    <w:p w14:paraId="0210BA3B" w14:textId="5C5803C0" w:rsidR="00195EA8" w:rsidRDefault="006647DC" w:rsidP="003204A8">
      <w:pPr>
        <w:pStyle w:val="ListParagraph"/>
        <w:tabs>
          <w:tab w:val="left" w:pos="1740"/>
        </w:tabs>
        <w:spacing w:before="2"/>
        <w:ind w:left="1740" w:right="1544" w:firstLine="0"/>
        <w:rPr>
          <w:sz w:val="24"/>
        </w:rPr>
      </w:pPr>
      <w:r>
        <w:rPr>
          <w:sz w:val="24"/>
        </w:rPr>
        <w:t>The Physical MUST be performed by an M.D. or a D.O. (Not a Nurse</w:t>
      </w:r>
      <w:r>
        <w:rPr>
          <w:spacing w:val="-9"/>
          <w:sz w:val="24"/>
        </w:rPr>
        <w:t xml:space="preserve"> </w:t>
      </w:r>
      <w:r>
        <w:rPr>
          <w:sz w:val="24"/>
        </w:rPr>
        <w:t>Practitioner).</w:t>
      </w:r>
    </w:p>
    <w:p w14:paraId="0210BA3C" w14:textId="498EE3E1" w:rsidR="00195EA8" w:rsidRDefault="006647DC">
      <w:pPr>
        <w:pStyle w:val="ListParagraph"/>
        <w:numPr>
          <w:ilvl w:val="1"/>
          <w:numId w:val="13"/>
        </w:numPr>
        <w:tabs>
          <w:tab w:val="left" w:pos="1740"/>
        </w:tabs>
        <w:ind w:right="1653"/>
        <w:rPr>
          <w:sz w:val="24"/>
        </w:rPr>
      </w:pPr>
      <w:r>
        <w:rPr>
          <w:sz w:val="24"/>
          <w:u w:val="single"/>
        </w:rPr>
        <w:t>Sportsmanship Requirement</w:t>
      </w:r>
      <w:r>
        <w:rPr>
          <w:sz w:val="24"/>
        </w:rPr>
        <w:t xml:space="preserve"> – In order for a student to be eligible for interscholastic athletics, he or she must complete the</w:t>
      </w:r>
      <w:r w:rsidR="000E337F">
        <w:rPr>
          <w:sz w:val="24"/>
        </w:rPr>
        <w:t xml:space="preserve"> </w:t>
      </w:r>
      <w:r>
        <w:rPr>
          <w:sz w:val="24"/>
        </w:rPr>
        <w:t>Sportsmanship Course</w:t>
      </w:r>
      <w:r w:rsidR="000E337F">
        <w:rPr>
          <w:sz w:val="24"/>
        </w:rPr>
        <w:t xml:space="preserve"> at NFHS.org</w:t>
      </w:r>
      <w:r>
        <w:rPr>
          <w:sz w:val="24"/>
        </w:rPr>
        <w:t xml:space="preserve">. </w:t>
      </w:r>
      <w:r w:rsidR="000E337F">
        <w:rPr>
          <w:sz w:val="24"/>
        </w:rPr>
        <w:t>(</w:t>
      </w:r>
      <w:hyperlink r:id="rId13" w:history="1">
        <w:r w:rsidR="008D5CA2" w:rsidRPr="008D5CA2">
          <w:rPr>
            <w:rStyle w:val="Hyperlink"/>
            <w:sz w:val="24"/>
          </w:rPr>
          <w:t>Sportsmanship</w:t>
        </w:r>
      </w:hyperlink>
      <w:r w:rsidR="008D5CA2">
        <w:rPr>
          <w:sz w:val="24"/>
        </w:rPr>
        <w:t xml:space="preserve">) </w:t>
      </w:r>
      <w:r>
        <w:rPr>
          <w:sz w:val="24"/>
        </w:rPr>
        <w:t xml:space="preserve">Make sure each athlete </w:t>
      </w:r>
      <w:r w:rsidR="008D5CA2">
        <w:rPr>
          <w:sz w:val="24"/>
        </w:rPr>
        <w:t>uploads</w:t>
      </w:r>
      <w:r>
        <w:rPr>
          <w:sz w:val="24"/>
        </w:rPr>
        <w:t xml:space="preserve"> a copy of the certificate </w:t>
      </w:r>
      <w:r w:rsidR="008D5CA2">
        <w:rPr>
          <w:sz w:val="24"/>
        </w:rPr>
        <w:t xml:space="preserve">in DragonFly </w:t>
      </w:r>
      <w:r>
        <w:rPr>
          <w:sz w:val="24"/>
        </w:rPr>
        <w:t>as proof of</w:t>
      </w:r>
      <w:r>
        <w:rPr>
          <w:spacing w:val="-1"/>
          <w:sz w:val="24"/>
        </w:rPr>
        <w:t xml:space="preserve"> </w:t>
      </w:r>
      <w:r>
        <w:rPr>
          <w:sz w:val="24"/>
        </w:rPr>
        <w:t>completion.</w:t>
      </w:r>
    </w:p>
    <w:p w14:paraId="0210BA3D" w14:textId="1BBBC622" w:rsidR="00195EA8" w:rsidRDefault="006647DC">
      <w:pPr>
        <w:pStyle w:val="ListParagraph"/>
        <w:numPr>
          <w:ilvl w:val="1"/>
          <w:numId w:val="13"/>
        </w:numPr>
        <w:tabs>
          <w:tab w:val="left" w:pos="1740"/>
        </w:tabs>
        <w:spacing w:line="242" w:lineRule="auto"/>
        <w:ind w:right="1412"/>
        <w:rPr>
          <w:sz w:val="24"/>
        </w:rPr>
      </w:pPr>
      <w:r>
        <w:rPr>
          <w:sz w:val="24"/>
          <w:u w:val="single"/>
        </w:rPr>
        <w:t xml:space="preserve">AHSAA </w:t>
      </w:r>
      <w:r w:rsidR="008A5AEB">
        <w:rPr>
          <w:sz w:val="24"/>
          <w:u w:val="single"/>
        </w:rPr>
        <w:t>Participation</w:t>
      </w:r>
      <w:r w:rsidR="00C11704">
        <w:rPr>
          <w:sz w:val="24"/>
          <w:u w:val="single"/>
        </w:rPr>
        <w:t>/Release</w:t>
      </w:r>
      <w:r>
        <w:rPr>
          <w:sz w:val="24"/>
          <w:u w:val="single"/>
        </w:rPr>
        <w:t xml:space="preserve"> Form</w:t>
      </w:r>
      <w:r>
        <w:rPr>
          <w:sz w:val="24"/>
        </w:rPr>
        <w:t xml:space="preserve"> – In order for the state to calculate the academic eligibility of each student-athlete, the parent and student-athlete must sign a </w:t>
      </w:r>
      <w:r w:rsidR="008A5AEB">
        <w:rPr>
          <w:sz w:val="24"/>
        </w:rPr>
        <w:t>participation</w:t>
      </w:r>
      <w:r w:rsidR="00C11704">
        <w:rPr>
          <w:sz w:val="24"/>
        </w:rPr>
        <w:t>/release</w:t>
      </w:r>
      <w:r>
        <w:rPr>
          <w:spacing w:val="-5"/>
          <w:sz w:val="24"/>
        </w:rPr>
        <w:t xml:space="preserve"> </w:t>
      </w:r>
      <w:r>
        <w:rPr>
          <w:sz w:val="24"/>
        </w:rPr>
        <w:t>form.</w:t>
      </w:r>
    </w:p>
    <w:p w14:paraId="0210BA3E" w14:textId="6B21A9D8" w:rsidR="00195EA8" w:rsidRDefault="006647DC">
      <w:pPr>
        <w:pStyle w:val="ListParagraph"/>
        <w:numPr>
          <w:ilvl w:val="1"/>
          <w:numId w:val="13"/>
        </w:numPr>
        <w:tabs>
          <w:tab w:val="left" w:pos="1740"/>
        </w:tabs>
        <w:spacing w:line="271" w:lineRule="exact"/>
        <w:rPr>
          <w:sz w:val="24"/>
        </w:rPr>
      </w:pPr>
      <w:r>
        <w:rPr>
          <w:sz w:val="24"/>
          <w:u w:val="single"/>
        </w:rPr>
        <w:t>Signed Concussion Form</w:t>
      </w:r>
      <w:r>
        <w:rPr>
          <w:sz w:val="24"/>
        </w:rPr>
        <w:t xml:space="preserve"> – As required by the State</w:t>
      </w:r>
      <w:r>
        <w:rPr>
          <w:spacing w:val="-5"/>
          <w:sz w:val="24"/>
        </w:rPr>
        <w:t xml:space="preserve"> </w:t>
      </w:r>
      <w:r>
        <w:rPr>
          <w:sz w:val="24"/>
        </w:rPr>
        <w:t>Legislature.</w:t>
      </w:r>
    </w:p>
    <w:p w14:paraId="057DAFE5" w14:textId="51A72CFA" w:rsidR="000E48D9" w:rsidRDefault="00623EB2">
      <w:pPr>
        <w:pStyle w:val="ListParagraph"/>
        <w:numPr>
          <w:ilvl w:val="1"/>
          <w:numId w:val="13"/>
        </w:numPr>
        <w:tabs>
          <w:tab w:val="left" w:pos="1740"/>
        </w:tabs>
        <w:spacing w:line="271" w:lineRule="exact"/>
        <w:rPr>
          <w:sz w:val="24"/>
        </w:rPr>
      </w:pPr>
      <w:r>
        <w:rPr>
          <w:sz w:val="24"/>
          <w:u w:val="single"/>
        </w:rPr>
        <w:t xml:space="preserve">Student in </w:t>
      </w:r>
      <w:r w:rsidR="000E48D9">
        <w:rPr>
          <w:sz w:val="24"/>
          <w:u w:val="single"/>
        </w:rPr>
        <w:t>Good Standing Form</w:t>
      </w:r>
      <w:r w:rsidR="000E48D9">
        <w:rPr>
          <w:sz w:val="24"/>
        </w:rPr>
        <w:t xml:space="preserve"> </w:t>
      </w:r>
      <w:r w:rsidR="000445F2">
        <w:rPr>
          <w:sz w:val="24"/>
        </w:rPr>
        <w:t>–</w:t>
      </w:r>
      <w:r w:rsidR="000E48D9">
        <w:rPr>
          <w:sz w:val="24"/>
        </w:rPr>
        <w:t xml:space="preserve"> </w:t>
      </w:r>
      <w:r w:rsidR="00A0445C">
        <w:rPr>
          <w:sz w:val="24"/>
        </w:rPr>
        <w:t>Tran</w:t>
      </w:r>
      <w:r w:rsidR="006D42DC">
        <w:rPr>
          <w:sz w:val="24"/>
        </w:rPr>
        <w:t>s</w:t>
      </w:r>
      <w:r w:rsidR="00A0445C">
        <w:rPr>
          <w:sz w:val="24"/>
        </w:rPr>
        <w:t>fer student</w:t>
      </w:r>
      <w:r w:rsidR="006D42DC">
        <w:rPr>
          <w:sz w:val="24"/>
        </w:rPr>
        <w:t xml:space="preserve"> enrolling in a </w:t>
      </w:r>
      <w:r w:rsidR="0056216F">
        <w:rPr>
          <w:sz w:val="24"/>
        </w:rPr>
        <w:t>new AHSAA member school.</w:t>
      </w:r>
      <w:r w:rsidR="00A0445C">
        <w:rPr>
          <w:sz w:val="24"/>
        </w:rPr>
        <w:t xml:space="preserve"> </w:t>
      </w:r>
    </w:p>
    <w:p w14:paraId="728FE3C8" w14:textId="77777777" w:rsidR="00D76E7E" w:rsidRDefault="00D76E7E" w:rsidP="003204A8">
      <w:pPr>
        <w:pStyle w:val="Heading2"/>
        <w:spacing w:before="1"/>
        <w:ind w:left="0" w:right="1190"/>
        <w:jc w:val="left"/>
      </w:pPr>
    </w:p>
    <w:p w14:paraId="0210BA40" w14:textId="5B8E062D" w:rsidR="00195EA8" w:rsidRPr="00711464" w:rsidRDefault="006647DC">
      <w:pPr>
        <w:pStyle w:val="Heading2"/>
        <w:spacing w:before="1"/>
        <w:ind w:right="1190"/>
        <w:rPr>
          <w:sz w:val="32"/>
          <w:szCs w:val="32"/>
        </w:rPr>
      </w:pPr>
      <w:r w:rsidRPr="00711464">
        <w:rPr>
          <w:sz w:val="32"/>
          <w:szCs w:val="32"/>
        </w:rPr>
        <w:t>INSURANCE</w:t>
      </w:r>
    </w:p>
    <w:p w14:paraId="0CA3F850" w14:textId="2306BB35" w:rsidR="000A465C" w:rsidRDefault="006647DC" w:rsidP="003204A8">
      <w:pPr>
        <w:spacing w:before="290" w:line="244" w:lineRule="auto"/>
        <w:ind w:left="720" w:right="32"/>
        <w:rPr>
          <w:spacing w:val="-3"/>
          <w:sz w:val="24"/>
        </w:rPr>
      </w:pPr>
      <w:r w:rsidRPr="006F5206">
        <w:t xml:space="preserve">Student athletes are </w:t>
      </w:r>
      <w:r w:rsidRPr="006F5206">
        <w:rPr>
          <w:u w:val="single"/>
        </w:rPr>
        <w:t>required</w:t>
      </w:r>
      <w:r w:rsidRPr="006F5206">
        <w:t xml:space="preserve"> to be covered under medical insurance provided by the family. Insurance verification form is in the form section. If the family does not have medical </w:t>
      </w:r>
      <w:r w:rsidR="00D76E7E" w:rsidRPr="006F5206">
        <w:t>insurance,</w:t>
      </w:r>
      <w:r w:rsidRPr="006F5206">
        <w:t xml:space="preserve"> </w:t>
      </w:r>
      <w:proofErr w:type="gramStart"/>
      <w:r w:rsidRPr="006F5206">
        <w:t>then  they</w:t>
      </w:r>
      <w:proofErr w:type="gramEnd"/>
      <w:r w:rsidRPr="006F5206">
        <w:t xml:space="preserve"> will need to purchase the </w:t>
      </w:r>
      <w:r w:rsidRPr="006F5206">
        <w:rPr>
          <w:sz w:val="24"/>
        </w:rPr>
        <w:t>Student Insurance Plan from K&amp;K Insurance Group. Parents can enroll</w:t>
      </w:r>
      <w:r w:rsidRPr="006F5206">
        <w:rPr>
          <w:spacing w:val="-6"/>
          <w:sz w:val="24"/>
        </w:rPr>
        <w:t xml:space="preserve"> </w:t>
      </w:r>
      <w:r w:rsidRPr="006F5206">
        <w:rPr>
          <w:sz w:val="24"/>
        </w:rPr>
        <w:t>their</w:t>
      </w:r>
      <w:r w:rsidRPr="006F5206">
        <w:rPr>
          <w:spacing w:val="-6"/>
          <w:sz w:val="24"/>
        </w:rPr>
        <w:t xml:space="preserve"> </w:t>
      </w:r>
      <w:r w:rsidRPr="006F5206">
        <w:rPr>
          <w:sz w:val="24"/>
        </w:rPr>
        <w:t>child</w:t>
      </w:r>
      <w:r w:rsidRPr="006F5206">
        <w:rPr>
          <w:spacing w:val="-6"/>
          <w:sz w:val="24"/>
        </w:rPr>
        <w:t xml:space="preserve"> </w:t>
      </w:r>
      <w:r w:rsidRPr="006F5206">
        <w:rPr>
          <w:sz w:val="24"/>
        </w:rPr>
        <w:t>anytime</w:t>
      </w:r>
      <w:r w:rsidRPr="006F5206">
        <w:rPr>
          <w:spacing w:val="-6"/>
          <w:sz w:val="24"/>
        </w:rPr>
        <w:t xml:space="preserve"> </w:t>
      </w:r>
      <w:r w:rsidRPr="006F5206">
        <w:rPr>
          <w:sz w:val="24"/>
        </w:rPr>
        <w:t>by</w:t>
      </w:r>
      <w:r w:rsidRPr="006F5206">
        <w:rPr>
          <w:spacing w:val="-7"/>
          <w:sz w:val="24"/>
        </w:rPr>
        <w:t xml:space="preserve"> </w:t>
      </w:r>
      <w:r w:rsidRPr="006F5206">
        <w:rPr>
          <w:sz w:val="24"/>
        </w:rPr>
        <w:t>visiting</w:t>
      </w:r>
      <w:r w:rsidRPr="006F5206">
        <w:rPr>
          <w:spacing w:val="-5"/>
          <w:sz w:val="24"/>
        </w:rPr>
        <w:t xml:space="preserve"> </w:t>
      </w:r>
      <w:r w:rsidRPr="006F5206">
        <w:rPr>
          <w:sz w:val="24"/>
        </w:rPr>
        <w:t>this</w:t>
      </w:r>
      <w:r w:rsidRPr="006F5206">
        <w:rPr>
          <w:spacing w:val="-6"/>
          <w:sz w:val="24"/>
        </w:rPr>
        <w:t xml:space="preserve"> </w:t>
      </w:r>
      <w:r w:rsidRPr="006F5206">
        <w:rPr>
          <w:sz w:val="24"/>
        </w:rPr>
        <w:t>website</w:t>
      </w:r>
      <w:r w:rsidRPr="006F5206">
        <w:rPr>
          <w:spacing w:val="-3"/>
          <w:sz w:val="24"/>
        </w:rPr>
        <w:t xml:space="preserve"> </w:t>
      </w:r>
      <w:hyperlink r:id="rId14" w:history="1">
        <w:r w:rsidR="003A7BAE" w:rsidRPr="00331DF8">
          <w:rPr>
            <w:rStyle w:val="Hyperlink"/>
            <w:spacing w:val="-3"/>
            <w:sz w:val="24"/>
          </w:rPr>
          <w:t>https://www.kandkinsurance.com/sites/K12Voluntary/Pages/Home.aspx</w:t>
        </w:r>
      </w:hyperlink>
      <w:r w:rsidR="00D33148">
        <w:rPr>
          <w:spacing w:val="-3"/>
          <w:sz w:val="24"/>
        </w:rPr>
        <w:t xml:space="preserve"> .</w:t>
      </w:r>
    </w:p>
    <w:p w14:paraId="506FB9B7" w14:textId="10933F40" w:rsidR="003A7BAE" w:rsidRPr="007D51CA" w:rsidRDefault="000A3328" w:rsidP="007D51CA">
      <w:pPr>
        <w:spacing w:before="290" w:line="245" w:lineRule="auto"/>
        <w:ind w:left="720" w:right="29"/>
        <w:contextualSpacing/>
        <w:rPr>
          <w:spacing w:val="-3"/>
          <w:sz w:val="24"/>
        </w:rPr>
      </w:pPr>
      <w:r>
        <w:rPr>
          <w:spacing w:val="-3"/>
          <w:sz w:val="24"/>
        </w:rPr>
        <w:t xml:space="preserve">In case of an injury, </w:t>
      </w:r>
      <w:r w:rsidR="004473E1">
        <w:rPr>
          <w:spacing w:val="-3"/>
          <w:sz w:val="24"/>
        </w:rPr>
        <w:t xml:space="preserve">click on this link to access </w:t>
      </w:r>
      <w:proofErr w:type="gramStart"/>
      <w:r w:rsidR="004473E1">
        <w:rPr>
          <w:spacing w:val="-3"/>
          <w:sz w:val="24"/>
        </w:rPr>
        <w:t>a</w:t>
      </w:r>
      <w:proofErr w:type="gramEnd"/>
      <w:r w:rsidR="004473E1">
        <w:rPr>
          <w:spacing w:val="-3"/>
          <w:sz w:val="24"/>
        </w:rPr>
        <w:t xml:space="preserve"> injury claims form.  </w:t>
      </w:r>
      <w:hyperlink r:id="rId15" w:history="1">
        <w:r w:rsidR="007D51CA">
          <w:rPr>
            <w:rStyle w:val="Hyperlink"/>
            <w:spacing w:val="-3"/>
            <w:sz w:val="24"/>
          </w:rPr>
          <w:t>Injury Claims Form</w:t>
        </w:r>
      </w:hyperlink>
    </w:p>
    <w:p w14:paraId="69B9F06A" w14:textId="77777777" w:rsidR="007D51CA" w:rsidRPr="00DD000A" w:rsidRDefault="007D51CA" w:rsidP="00DD000A">
      <w:pPr>
        <w:pStyle w:val="Heading2"/>
        <w:ind w:left="0" w:right="1189"/>
        <w:jc w:val="left"/>
        <w:rPr>
          <w:sz w:val="20"/>
          <w:szCs w:val="20"/>
        </w:rPr>
      </w:pPr>
    </w:p>
    <w:p w14:paraId="0210BA43" w14:textId="49E04C7E" w:rsidR="00195EA8" w:rsidRPr="00FB7BFA" w:rsidRDefault="006647DC">
      <w:pPr>
        <w:pStyle w:val="Heading2"/>
        <w:ind w:right="1189"/>
        <w:rPr>
          <w:sz w:val="32"/>
          <w:szCs w:val="32"/>
        </w:rPr>
      </w:pPr>
      <w:r w:rsidRPr="00FB7BFA">
        <w:rPr>
          <w:sz w:val="32"/>
          <w:szCs w:val="32"/>
        </w:rPr>
        <w:t>COACH CERTIFICATION REQUIREMENTS</w:t>
      </w:r>
    </w:p>
    <w:p w14:paraId="0210BA44" w14:textId="77777777" w:rsidR="00195EA8" w:rsidRDefault="006647DC">
      <w:pPr>
        <w:pStyle w:val="ListParagraph"/>
        <w:numPr>
          <w:ilvl w:val="0"/>
          <w:numId w:val="12"/>
        </w:numPr>
        <w:tabs>
          <w:tab w:val="left" w:pos="1739"/>
          <w:tab w:val="left" w:pos="1740"/>
        </w:tabs>
        <w:spacing w:before="277"/>
        <w:ind w:right="858"/>
        <w:rPr>
          <w:sz w:val="24"/>
        </w:rPr>
      </w:pPr>
      <w:r>
        <w:rPr>
          <w:sz w:val="24"/>
        </w:rPr>
        <w:t>Coaches at member schools prior to 2001-02 are exempt from the course requirements but must have an active CPR certification each year.</w:t>
      </w:r>
    </w:p>
    <w:p w14:paraId="0210BA45" w14:textId="77777777" w:rsidR="00195EA8" w:rsidRDefault="006647DC">
      <w:pPr>
        <w:pStyle w:val="ListParagraph"/>
        <w:numPr>
          <w:ilvl w:val="0"/>
          <w:numId w:val="12"/>
        </w:numPr>
        <w:tabs>
          <w:tab w:val="left" w:pos="1739"/>
          <w:tab w:val="left" w:pos="1740"/>
        </w:tabs>
        <w:spacing w:before="4" w:line="237" w:lineRule="auto"/>
        <w:ind w:right="797"/>
        <w:rPr>
          <w:sz w:val="24"/>
        </w:rPr>
      </w:pPr>
      <w:r>
        <w:rPr>
          <w:sz w:val="24"/>
        </w:rPr>
        <w:t>A school using a non-certified coach that is not involved in the Coaches Education Program will be fined $300 and the coach will be</w:t>
      </w:r>
      <w:r>
        <w:rPr>
          <w:spacing w:val="-3"/>
          <w:sz w:val="24"/>
        </w:rPr>
        <w:t xml:space="preserve"> </w:t>
      </w:r>
      <w:r>
        <w:rPr>
          <w:sz w:val="24"/>
        </w:rPr>
        <w:t>suspended.</w:t>
      </w:r>
    </w:p>
    <w:p w14:paraId="0210BA46" w14:textId="77777777" w:rsidR="00195EA8" w:rsidRDefault="00195EA8">
      <w:pPr>
        <w:pStyle w:val="BodyText"/>
        <w:spacing w:before="5"/>
      </w:pPr>
    </w:p>
    <w:p w14:paraId="0210BA47" w14:textId="77777777" w:rsidR="00195EA8" w:rsidRDefault="006647DC">
      <w:pPr>
        <w:pStyle w:val="Heading4"/>
        <w:spacing w:line="275" w:lineRule="exact"/>
      </w:pPr>
      <w:r>
        <w:t>Certification Requirements</w:t>
      </w:r>
    </w:p>
    <w:p w14:paraId="0210BA48" w14:textId="6467814A" w:rsidR="00195EA8" w:rsidRDefault="006647DC">
      <w:pPr>
        <w:pStyle w:val="BodyText"/>
        <w:spacing w:line="242" w:lineRule="auto"/>
        <w:ind w:left="1020" w:right="1356"/>
      </w:pPr>
      <w:proofErr w:type="gramStart"/>
      <w:r>
        <w:t>In order to</w:t>
      </w:r>
      <w:proofErr w:type="gramEnd"/>
      <w:r>
        <w:t xml:space="preserve"> be certified, all coaches</w:t>
      </w:r>
      <w:r w:rsidR="007903B8">
        <w:t xml:space="preserve">, </w:t>
      </w:r>
      <w:r>
        <w:t xml:space="preserve">non-faculty </w:t>
      </w:r>
      <w:r w:rsidR="00634A6D">
        <w:t xml:space="preserve">community member volunteer </w:t>
      </w:r>
      <w:r>
        <w:t>coaches</w:t>
      </w:r>
      <w:r w:rsidR="007903B8">
        <w:t xml:space="preserve"> and </w:t>
      </w:r>
      <w:r w:rsidR="009B5B09">
        <w:t xml:space="preserve">non-exempt </w:t>
      </w:r>
      <w:r w:rsidR="00634A6D">
        <w:t>BCBE employee volunteer coaches</w:t>
      </w:r>
      <w:r>
        <w:t xml:space="preserve"> must meet the following standards for certification: All steps must be complete before a person </w:t>
      </w:r>
      <w:r w:rsidR="00FD0323">
        <w:t>interact</w:t>
      </w:r>
      <w:r>
        <w:t xml:space="preserve"> with students.</w:t>
      </w:r>
      <w:r w:rsidR="00E961F5">
        <w:t xml:space="preserve">  </w:t>
      </w:r>
    </w:p>
    <w:p w14:paraId="080D2080" w14:textId="5A423614" w:rsidR="000C24CF" w:rsidRPr="006F5206" w:rsidRDefault="000C24CF" w:rsidP="2734BD35">
      <w:pPr>
        <w:pStyle w:val="ListParagraph"/>
        <w:spacing w:before="100" w:beforeAutospacing="1" w:after="100" w:afterAutospacing="1"/>
        <w:rPr>
          <w:b/>
          <w:bCs/>
          <w:sz w:val="24"/>
          <w:szCs w:val="24"/>
          <w:u w:val="single"/>
        </w:rPr>
      </w:pPr>
      <w:r w:rsidRPr="006F5206">
        <w:rPr>
          <w:sz w:val="24"/>
          <w:szCs w:val="24"/>
        </w:rPr>
        <w:t xml:space="preserve"> </w:t>
      </w:r>
      <w:r w:rsidRPr="006F5206">
        <w:rPr>
          <w:b/>
          <w:bCs/>
          <w:sz w:val="24"/>
          <w:szCs w:val="24"/>
          <w:u w:val="single"/>
        </w:rPr>
        <w:t>Course Requirements with Fees</w:t>
      </w:r>
      <w:r w:rsidR="00204DA1">
        <w:rPr>
          <w:b/>
          <w:bCs/>
          <w:sz w:val="24"/>
          <w:szCs w:val="24"/>
          <w:u w:val="single"/>
        </w:rPr>
        <w:t xml:space="preserve"> </w:t>
      </w:r>
    </w:p>
    <w:p w14:paraId="7AA4760F" w14:textId="2A3B60C0" w:rsidR="000C24CF" w:rsidRPr="006F5206" w:rsidRDefault="000C24CF" w:rsidP="000C24CF">
      <w:pPr>
        <w:pStyle w:val="ListParagraph"/>
        <w:widowControl/>
        <w:numPr>
          <w:ilvl w:val="0"/>
          <w:numId w:val="29"/>
        </w:numPr>
        <w:autoSpaceDE/>
        <w:autoSpaceDN/>
        <w:spacing w:before="100" w:beforeAutospacing="1" w:after="100" w:afterAutospacing="1"/>
        <w:contextualSpacing/>
        <w:rPr>
          <w:sz w:val="24"/>
          <w:szCs w:val="24"/>
        </w:rPr>
      </w:pPr>
      <w:r w:rsidRPr="006F5206">
        <w:rPr>
          <w:sz w:val="24"/>
          <w:szCs w:val="24"/>
        </w:rPr>
        <w:t xml:space="preserve">Coaching Principles course:  </w:t>
      </w:r>
      <w:hyperlink r:id="rId16" w:history="1">
        <w:r w:rsidRPr="00D904FC">
          <w:rPr>
            <w:rStyle w:val="Hyperlink"/>
            <w:sz w:val="24"/>
            <w:szCs w:val="24"/>
          </w:rPr>
          <w:t>Fundamentals of Coaching</w:t>
        </w:r>
      </w:hyperlink>
      <w:r w:rsidRPr="006F5206">
        <w:rPr>
          <w:sz w:val="24"/>
          <w:szCs w:val="24"/>
        </w:rPr>
        <w:t xml:space="preserve"> (Fee:  $85)</w:t>
      </w:r>
    </w:p>
    <w:p w14:paraId="0673937C" w14:textId="34F36B55" w:rsidR="004043E2" w:rsidRPr="006F5206" w:rsidRDefault="00D904FC" w:rsidP="00FD1B3A">
      <w:pPr>
        <w:pStyle w:val="ListParagraph"/>
        <w:widowControl/>
        <w:numPr>
          <w:ilvl w:val="0"/>
          <w:numId w:val="29"/>
        </w:numPr>
        <w:autoSpaceDE/>
        <w:autoSpaceDN/>
        <w:spacing w:before="100" w:beforeAutospacing="1" w:after="100" w:afterAutospacing="1"/>
        <w:contextualSpacing/>
        <w:rPr>
          <w:sz w:val="24"/>
          <w:szCs w:val="24"/>
        </w:rPr>
      </w:pPr>
      <w:r>
        <w:rPr>
          <w:sz w:val="24"/>
          <w:szCs w:val="24"/>
        </w:rPr>
        <w:t xml:space="preserve">First Aid Courses:  </w:t>
      </w:r>
      <w:hyperlink r:id="rId17" w:history="1">
        <w:r w:rsidRPr="00D904FC">
          <w:rPr>
            <w:rStyle w:val="Hyperlink"/>
            <w:sz w:val="24"/>
            <w:szCs w:val="24"/>
          </w:rPr>
          <w:t>First Aid, Health and Safety</w:t>
        </w:r>
      </w:hyperlink>
      <w:r w:rsidR="000C24CF" w:rsidRPr="006F5206">
        <w:rPr>
          <w:sz w:val="24"/>
          <w:szCs w:val="24"/>
        </w:rPr>
        <w:t xml:space="preserve"> (Fee:  $85)</w:t>
      </w:r>
    </w:p>
    <w:p w14:paraId="72BE679F" w14:textId="68EA7ABD" w:rsidR="000C24CF" w:rsidRPr="006F5206" w:rsidRDefault="000C24CF" w:rsidP="00FD1B3A">
      <w:pPr>
        <w:pStyle w:val="ListParagraph"/>
        <w:widowControl/>
        <w:numPr>
          <w:ilvl w:val="0"/>
          <w:numId w:val="29"/>
        </w:numPr>
        <w:autoSpaceDE/>
        <w:autoSpaceDN/>
        <w:spacing w:before="100" w:beforeAutospacing="1" w:after="100" w:afterAutospacing="1"/>
        <w:contextualSpacing/>
        <w:rPr>
          <w:sz w:val="24"/>
          <w:szCs w:val="24"/>
        </w:rPr>
      </w:pPr>
      <w:r w:rsidRPr="006F5206">
        <w:rPr>
          <w:sz w:val="24"/>
          <w:szCs w:val="24"/>
        </w:rPr>
        <w:t xml:space="preserve"> </w:t>
      </w:r>
    </w:p>
    <w:p w14:paraId="0D9A251E" w14:textId="7E7C8846" w:rsidR="000C24CF" w:rsidRPr="00204DA1" w:rsidRDefault="000C24CF" w:rsidP="000C24CF">
      <w:pPr>
        <w:pStyle w:val="ListParagraph"/>
        <w:spacing w:before="100" w:beforeAutospacing="1" w:after="100" w:afterAutospacing="1"/>
        <w:ind w:firstLine="0"/>
        <w:rPr>
          <w:b/>
          <w:bCs/>
          <w:sz w:val="24"/>
          <w:szCs w:val="24"/>
        </w:rPr>
      </w:pPr>
      <w:r w:rsidRPr="006F5206">
        <w:rPr>
          <w:b/>
          <w:bCs/>
          <w:sz w:val="24"/>
          <w:szCs w:val="24"/>
          <w:u w:val="single"/>
        </w:rPr>
        <w:t>Course Requirements – Free online</w:t>
      </w:r>
      <w:r w:rsidR="000E337F">
        <w:rPr>
          <w:b/>
          <w:bCs/>
          <w:sz w:val="24"/>
          <w:szCs w:val="24"/>
          <w:u w:val="single"/>
        </w:rPr>
        <w:t xml:space="preserve">     NFHS.org</w:t>
      </w:r>
      <w:r w:rsidR="00204DA1">
        <w:rPr>
          <w:sz w:val="24"/>
          <w:szCs w:val="24"/>
        </w:rPr>
        <w:t xml:space="preserve">  </w:t>
      </w:r>
      <w:hyperlink r:id="rId18" w:history="1">
        <w:r w:rsidR="00204DA1" w:rsidRPr="00204DA1">
          <w:rPr>
            <w:rStyle w:val="Hyperlink"/>
            <w:b/>
            <w:bCs/>
            <w:sz w:val="24"/>
            <w:szCs w:val="24"/>
          </w:rPr>
          <w:t>Coaching Education Courses</w:t>
        </w:r>
      </w:hyperlink>
    </w:p>
    <w:p w14:paraId="6D8EA82B" w14:textId="36E90B69" w:rsidR="000C24CF" w:rsidRPr="006F5206" w:rsidRDefault="000E337F" w:rsidP="000C24CF">
      <w:pPr>
        <w:pStyle w:val="ListParagraph"/>
        <w:widowControl/>
        <w:numPr>
          <w:ilvl w:val="0"/>
          <w:numId w:val="29"/>
        </w:numPr>
        <w:autoSpaceDE/>
        <w:autoSpaceDN/>
        <w:spacing w:before="100" w:beforeAutospacing="1" w:after="100" w:afterAutospacing="1"/>
        <w:contextualSpacing/>
        <w:rPr>
          <w:sz w:val="24"/>
          <w:szCs w:val="24"/>
        </w:rPr>
      </w:pPr>
      <w:r>
        <w:rPr>
          <w:sz w:val="24"/>
          <w:szCs w:val="24"/>
        </w:rPr>
        <w:t xml:space="preserve">NFHS </w:t>
      </w:r>
      <w:r w:rsidR="000C24CF" w:rsidRPr="006F5206">
        <w:rPr>
          <w:sz w:val="24"/>
          <w:szCs w:val="24"/>
        </w:rPr>
        <w:t>Sportsmanship course</w:t>
      </w:r>
      <w:r w:rsidR="00D904FC">
        <w:rPr>
          <w:sz w:val="24"/>
          <w:szCs w:val="24"/>
        </w:rPr>
        <w:t xml:space="preserve"> (One time)</w:t>
      </w:r>
      <w:r>
        <w:rPr>
          <w:sz w:val="24"/>
          <w:szCs w:val="24"/>
        </w:rPr>
        <w:t xml:space="preserve"> </w:t>
      </w:r>
      <w:hyperlink r:id="rId19" w:history="1">
        <w:proofErr w:type="spellStart"/>
        <w:r w:rsidRPr="000E337F">
          <w:rPr>
            <w:rStyle w:val="Hyperlink"/>
            <w:sz w:val="24"/>
            <w:szCs w:val="24"/>
          </w:rPr>
          <w:t>Sportmanship</w:t>
        </w:r>
        <w:proofErr w:type="spellEnd"/>
      </w:hyperlink>
      <w:r w:rsidR="000C24CF" w:rsidRPr="006F5206">
        <w:rPr>
          <w:sz w:val="24"/>
          <w:szCs w:val="24"/>
        </w:rPr>
        <w:t xml:space="preserve">  </w:t>
      </w:r>
    </w:p>
    <w:p w14:paraId="14D66346" w14:textId="1B6853D9" w:rsidR="000C24CF" w:rsidRPr="006F5206" w:rsidRDefault="000C24CF" w:rsidP="000C24CF">
      <w:pPr>
        <w:pStyle w:val="ListParagraph"/>
        <w:widowControl/>
        <w:numPr>
          <w:ilvl w:val="0"/>
          <w:numId w:val="29"/>
        </w:numPr>
        <w:autoSpaceDE/>
        <w:autoSpaceDN/>
        <w:spacing w:before="100" w:beforeAutospacing="1" w:after="100" w:afterAutospacing="1"/>
        <w:contextualSpacing/>
        <w:rPr>
          <w:sz w:val="24"/>
          <w:szCs w:val="24"/>
        </w:rPr>
      </w:pPr>
      <w:r w:rsidRPr="006F5206">
        <w:rPr>
          <w:sz w:val="24"/>
          <w:szCs w:val="24"/>
        </w:rPr>
        <w:t>Concussion course</w:t>
      </w:r>
      <w:r w:rsidR="000E337F">
        <w:rPr>
          <w:sz w:val="24"/>
          <w:szCs w:val="24"/>
        </w:rPr>
        <w:t xml:space="preserve">:  </w:t>
      </w:r>
      <w:hyperlink r:id="rId20" w:history="1">
        <w:r w:rsidR="000E337F" w:rsidRPr="000E337F">
          <w:rPr>
            <w:rStyle w:val="Hyperlink"/>
            <w:sz w:val="24"/>
            <w:szCs w:val="24"/>
          </w:rPr>
          <w:t xml:space="preserve">Concussion in Sports </w:t>
        </w:r>
        <w:r w:rsidRPr="000E337F">
          <w:rPr>
            <w:rStyle w:val="Hyperlink"/>
            <w:sz w:val="24"/>
            <w:szCs w:val="24"/>
          </w:rPr>
          <w:t xml:space="preserve"> </w:t>
        </w:r>
      </w:hyperlink>
      <w:r w:rsidRPr="006F5206">
        <w:rPr>
          <w:sz w:val="24"/>
          <w:szCs w:val="24"/>
        </w:rPr>
        <w:t xml:space="preserve"> </w:t>
      </w:r>
    </w:p>
    <w:p w14:paraId="7FAB2C66" w14:textId="6DB16CA1" w:rsidR="000C24CF" w:rsidRPr="006F5206" w:rsidRDefault="000C24CF" w:rsidP="000C24CF">
      <w:pPr>
        <w:pStyle w:val="ListParagraph"/>
        <w:widowControl/>
        <w:numPr>
          <w:ilvl w:val="0"/>
          <w:numId w:val="29"/>
        </w:numPr>
        <w:autoSpaceDE/>
        <w:autoSpaceDN/>
        <w:spacing w:before="100" w:beforeAutospacing="1" w:after="100" w:afterAutospacing="1"/>
        <w:contextualSpacing/>
        <w:rPr>
          <w:sz w:val="24"/>
          <w:szCs w:val="24"/>
        </w:rPr>
      </w:pPr>
      <w:r w:rsidRPr="006F5206">
        <w:rPr>
          <w:sz w:val="24"/>
          <w:szCs w:val="24"/>
        </w:rPr>
        <w:t xml:space="preserve">Heat Illness Prevention </w:t>
      </w:r>
      <w:proofErr w:type="gramStart"/>
      <w:r w:rsidRPr="006F5206">
        <w:rPr>
          <w:sz w:val="24"/>
          <w:szCs w:val="24"/>
        </w:rPr>
        <w:t xml:space="preserve">course </w:t>
      </w:r>
      <w:r w:rsidR="000E337F">
        <w:rPr>
          <w:sz w:val="24"/>
          <w:szCs w:val="24"/>
        </w:rPr>
        <w:t>:</w:t>
      </w:r>
      <w:proofErr w:type="gramEnd"/>
      <w:r w:rsidR="000E337F">
        <w:rPr>
          <w:sz w:val="24"/>
          <w:szCs w:val="24"/>
        </w:rPr>
        <w:t xml:space="preserve">  </w:t>
      </w:r>
      <w:hyperlink r:id="rId21" w:history="1">
        <w:r w:rsidR="000E337F" w:rsidRPr="000E337F">
          <w:rPr>
            <w:rStyle w:val="Hyperlink"/>
            <w:sz w:val="24"/>
            <w:szCs w:val="24"/>
          </w:rPr>
          <w:t>Heat Illness Prevention</w:t>
        </w:r>
      </w:hyperlink>
      <w:r w:rsidRPr="006F5206">
        <w:rPr>
          <w:sz w:val="24"/>
          <w:szCs w:val="24"/>
        </w:rPr>
        <w:t xml:space="preserve"> </w:t>
      </w:r>
    </w:p>
    <w:p w14:paraId="2B9BC1FB" w14:textId="1B3D340F" w:rsidR="000E337F" w:rsidRDefault="000C24CF" w:rsidP="000C24CF">
      <w:pPr>
        <w:pStyle w:val="ListParagraph"/>
        <w:widowControl/>
        <w:numPr>
          <w:ilvl w:val="0"/>
          <w:numId w:val="29"/>
        </w:numPr>
        <w:autoSpaceDE/>
        <w:autoSpaceDN/>
        <w:spacing w:before="100" w:beforeAutospacing="1" w:after="100" w:afterAutospacing="1"/>
        <w:contextualSpacing/>
        <w:rPr>
          <w:sz w:val="24"/>
          <w:szCs w:val="24"/>
        </w:rPr>
      </w:pPr>
      <w:r w:rsidRPr="006F5206">
        <w:rPr>
          <w:sz w:val="24"/>
          <w:szCs w:val="24"/>
        </w:rPr>
        <w:t xml:space="preserve">Sudden Cardiac Arrest </w:t>
      </w:r>
      <w:proofErr w:type="gramStart"/>
      <w:r w:rsidRPr="006F5206">
        <w:rPr>
          <w:sz w:val="24"/>
          <w:szCs w:val="24"/>
        </w:rPr>
        <w:t>course</w:t>
      </w:r>
      <w:r w:rsidR="00D904FC">
        <w:rPr>
          <w:sz w:val="24"/>
          <w:szCs w:val="24"/>
        </w:rPr>
        <w:t xml:space="preserve"> </w:t>
      </w:r>
      <w:r w:rsidR="000E337F">
        <w:rPr>
          <w:sz w:val="24"/>
          <w:szCs w:val="24"/>
        </w:rPr>
        <w:t>:</w:t>
      </w:r>
      <w:proofErr w:type="gramEnd"/>
      <w:r w:rsidR="000E337F">
        <w:rPr>
          <w:sz w:val="24"/>
          <w:szCs w:val="24"/>
        </w:rPr>
        <w:t xml:space="preserve">  </w:t>
      </w:r>
      <w:hyperlink r:id="rId22" w:history="1">
        <w:r w:rsidR="000E337F" w:rsidRPr="000E337F">
          <w:rPr>
            <w:rStyle w:val="Hyperlink"/>
            <w:sz w:val="24"/>
            <w:szCs w:val="24"/>
          </w:rPr>
          <w:t>Sudden Cardiac Arrest</w:t>
        </w:r>
      </w:hyperlink>
    </w:p>
    <w:p w14:paraId="64D33931" w14:textId="4AA15DE4" w:rsidR="000C24CF" w:rsidRPr="006F5206" w:rsidRDefault="00D904FC" w:rsidP="000E337F">
      <w:pPr>
        <w:pStyle w:val="ListParagraph"/>
        <w:widowControl/>
        <w:numPr>
          <w:ilvl w:val="1"/>
          <w:numId w:val="29"/>
        </w:numPr>
        <w:autoSpaceDE/>
        <w:autoSpaceDN/>
        <w:spacing w:before="100" w:beforeAutospacing="1" w:after="100" w:afterAutospacing="1"/>
        <w:contextualSpacing/>
        <w:rPr>
          <w:sz w:val="24"/>
          <w:szCs w:val="24"/>
        </w:rPr>
      </w:pPr>
      <w:r>
        <w:rPr>
          <w:sz w:val="24"/>
          <w:szCs w:val="24"/>
        </w:rPr>
        <w:t>(every two years beginning with the 2024-25 school year)</w:t>
      </w:r>
      <w:r w:rsidR="000C24CF" w:rsidRPr="006F5206">
        <w:rPr>
          <w:sz w:val="24"/>
          <w:szCs w:val="24"/>
        </w:rPr>
        <w:t xml:space="preserve">  </w:t>
      </w:r>
    </w:p>
    <w:p w14:paraId="28B00410" w14:textId="4A2CD6E6" w:rsidR="00DA1021" w:rsidRPr="003204A8" w:rsidRDefault="000C24CF" w:rsidP="003204A8">
      <w:pPr>
        <w:pStyle w:val="ListParagraph"/>
        <w:widowControl/>
        <w:numPr>
          <w:ilvl w:val="0"/>
          <w:numId w:val="29"/>
        </w:numPr>
        <w:autoSpaceDE/>
        <w:autoSpaceDN/>
        <w:spacing w:before="100" w:beforeAutospacing="1" w:after="100" w:afterAutospacing="1"/>
        <w:ind w:left="1627"/>
        <w:contextualSpacing/>
        <w:rPr>
          <w:b/>
          <w:bCs/>
          <w:u w:val="single"/>
        </w:rPr>
      </w:pPr>
      <w:hyperlink r:id="rId23" w:history="1">
        <w:r w:rsidRPr="000E337F">
          <w:rPr>
            <w:rStyle w:val="Hyperlink"/>
            <w:sz w:val="24"/>
            <w:szCs w:val="24"/>
          </w:rPr>
          <w:t>Student Mental Health and Suicide Prevention</w:t>
        </w:r>
      </w:hyperlink>
    </w:p>
    <w:p w14:paraId="62DAE18E" w14:textId="77777777" w:rsidR="005D661B" w:rsidRDefault="005D661B" w:rsidP="003204A8">
      <w:pPr>
        <w:pStyle w:val="ListParagraph"/>
        <w:spacing w:before="100" w:beforeAutospacing="1" w:after="100" w:afterAutospacing="1"/>
        <w:ind w:left="1267" w:hanging="245"/>
        <w:contextualSpacing/>
        <w:rPr>
          <w:b/>
          <w:bCs/>
          <w:sz w:val="24"/>
          <w:szCs w:val="24"/>
          <w:u w:val="single"/>
        </w:rPr>
      </w:pPr>
    </w:p>
    <w:p w14:paraId="2D5C0F13" w14:textId="77777777" w:rsidR="00D904FC" w:rsidRDefault="00D904FC" w:rsidP="000C24CF">
      <w:pPr>
        <w:pStyle w:val="ListParagraph"/>
        <w:spacing w:before="100" w:beforeAutospacing="1" w:after="100" w:afterAutospacing="1"/>
        <w:contextualSpacing/>
        <w:rPr>
          <w:b/>
          <w:bCs/>
          <w:sz w:val="24"/>
          <w:szCs w:val="24"/>
          <w:u w:val="single"/>
        </w:rPr>
      </w:pPr>
    </w:p>
    <w:p w14:paraId="05A7499C" w14:textId="77777777" w:rsidR="00D904FC" w:rsidRDefault="00D904FC" w:rsidP="000C24CF">
      <w:pPr>
        <w:pStyle w:val="ListParagraph"/>
        <w:spacing w:before="100" w:beforeAutospacing="1" w:after="100" w:afterAutospacing="1"/>
        <w:contextualSpacing/>
        <w:rPr>
          <w:b/>
          <w:bCs/>
          <w:sz w:val="24"/>
          <w:szCs w:val="24"/>
          <w:u w:val="single"/>
        </w:rPr>
      </w:pPr>
    </w:p>
    <w:p w14:paraId="535D8906" w14:textId="3FBB0B24" w:rsidR="000C24CF" w:rsidRPr="006F5206" w:rsidRDefault="000C24CF" w:rsidP="000C24CF">
      <w:pPr>
        <w:pStyle w:val="ListParagraph"/>
        <w:spacing w:before="100" w:beforeAutospacing="1" w:after="100" w:afterAutospacing="1"/>
        <w:contextualSpacing/>
        <w:rPr>
          <w:b/>
          <w:bCs/>
          <w:sz w:val="24"/>
          <w:szCs w:val="24"/>
          <w:u w:val="single"/>
        </w:rPr>
      </w:pPr>
      <w:r w:rsidRPr="006F5206">
        <w:rPr>
          <w:b/>
          <w:bCs/>
          <w:sz w:val="24"/>
          <w:szCs w:val="24"/>
          <w:u w:val="single"/>
        </w:rPr>
        <w:t>CPR Card – Up to Date</w:t>
      </w:r>
    </w:p>
    <w:p w14:paraId="0210BA53" w14:textId="1B7B09BC" w:rsidR="00195EA8" w:rsidRPr="006F5206" w:rsidRDefault="000C24CF" w:rsidP="003204A8">
      <w:pPr>
        <w:pStyle w:val="ListParagraph"/>
        <w:widowControl/>
        <w:numPr>
          <w:ilvl w:val="0"/>
          <w:numId w:val="29"/>
        </w:numPr>
        <w:autoSpaceDE/>
        <w:autoSpaceDN/>
        <w:spacing w:before="100" w:beforeAutospacing="1" w:after="100" w:afterAutospacing="1"/>
        <w:ind w:left="1627"/>
        <w:contextualSpacing/>
        <w:rPr>
          <w:sz w:val="24"/>
          <w:szCs w:val="24"/>
        </w:rPr>
      </w:pPr>
      <w:r w:rsidRPr="006F5206">
        <w:rPr>
          <w:sz w:val="24"/>
          <w:szCs w:val="24"/>
        </w:rPr>
        <w:t>Must be CPR certified. Certification must be active each year</w:t>
      </w:r>
      <w:r w:rsidR="006F5206" w:rsidRPr="006F5206">
        <w:rPr>
          <w:sz w:val="24"/>
          <w:szCs w:val="24"/>
        </w:rPr>
        <w:t>.</w:t>
      </w:r>
      <w:r w:rsidR="00D904FC">
        <w:rPr>
          <w:sz w:val="24"/>
          <w:szCs w:val="24"/>
        </w:rPr>
        <w:t xml:space="preserve"> Only in person hands on instruction courses are acceptable beginning Aug. 1, 2022.</w:t>
      </w:r>
    </w:p>
    <w:p w14:paraId="0210BA54" w14:textId="567A3982" w:rsidR="00195EA8" w:rsidRPr="006F5206" w:rsidRDefault="006647DC">
      <w:pPr>
        <w:spacing w:before="86"/>
        <w:ind w:left="1066" w:right="757"/>
        <w:contextualSpacing/>
        <w:rPr>
          <w:sz w:val="24"/>
          <w:szCs w:val="24"/>
        </w:rPr>
      </w:pPr>
      <w:r w:rsidRPr="006F5206">
        <w:rPr>
          <w:sz w:val="24"/>
          <w:szCs w:val="24"/>
        </w:rPr>
        <w:t>**A certificate for all courses above plus a copy of the CPR card must be on file</w:t>
      </w:r>
      <w:r w:rsidR="00D904FC">
        <w:rPr>
          <w:sz w:val="24"/>
          <w:szCs w:val="24"/>
        </w:rPr>
        <w:t xml:space="preserve"> in </w:t>
      </w:r>
      <w:r w:rsidRPr="006F5206">
        <w:rPr>
          <w:sz w:val="24"/>
          <w:szCs w:val="24"/>
        </w:rPr>
        <w:t>DragonFly.</w:t>
      </w:r>
    </w:p>
    <w:p w14:paraId="58A106F1" w14:textId="77777777" w:rsidR="003B7C1F" w:rsidRDefault="003B7C1F" w:rsidP="003204A8">
      <w:pPr>
        <w:rPr>
          <w:b/>
          <w:bCs/>
          <w:sz w:val="32"/>
          <w:szCs w:val="32"/>
        </w:rPr>
      </w:pPr>
    </w:p>
    <w:p w14:paraId="7810AA44" w14:textId="048AB727" w:rsidR="00C85FF1" w:rsidRDefault="00C85FF1" w:rsidP="00992078">
      <w:pPr>
        <w:jc w:val="center"/>
        <w:rPr>
          <w:b/>
          <w:bCs/>
          <w:sz w:val="32"/>
          <w:szCs w:val="32"/>
        </w:rPr>
      </w:pPr>
      <w:r w:rsidRPr="00C85FF1">
        <w:rPr>
          <w:b/>
          <w:bCs/>
          <w:sz w:val="32"/>
          <w:szCs w:val="32"/>
        </w:rPr>
        <w:t>VOLUNTEER COACHES</w:t>
      </w:r>
    </w:p>
    <w:p w14:paraId="64606557" w14:textId="77777777" w:rsidR="00992078" w:rsidRDefault="00992078" w:rsidP="00992078">
      <w:pPr>
        <w:rPr>
          <w:b/>
          <w:bCs/>
          <w:sz w:val="32"/>
          <w:szCs w:val="32"/>
        </w:rPr>
      </w:pPr>
    </w:p>
    <w:p w14:paraId="4CA9BC26" w14:textId="0EC47A31" w:rsidR="00C85FF1" w:rsidRDefault="00750F87" w:rsidP="00750F87">
      <w:pPr>
        <w:rPr>
          <w:sz w:val="24"/>
          <w:szCs w:val="24"/>
        </w:rPr>
      </w:pPr>
      <w:r>
        <w:rPr>
          <w:sz w:val="24"/>
          <w:szCs w:val="24"/>
        </w:rPr>
        <w:tab/>
      </w:r>
      <w:r w:rsidR="00EF54F7">
        <w:rPr>
          <w:sz w:val="24"/>
          <w:szCs w:val="24"/>
        </w:rPr>
        <w:t xml:space="preserve">There are two possible types of volunteer coaches.  One is a community </w:t>
      </w:r>
      <w:r w:rsidR="003257BA">
        <w:rPr>
          <w:sz w:val="24"/>
          <w:szCs w:val="24"/>
        </w:rPr>
        <w:t xml:space="preserve">member </w:t>
      </w:r>
      <w:r w:rsidR="00EF54F7">
        <w:rPr>
          <w:sz w:val="24"/>
          <w:szCs w:val="24"/>
        </w:rPr>
        <w:t>vol</w:t>
      </w:r>
      <w:r w:rsidR="003257BA">
        <w:rPr>
          <w:sz w:val="24"/>
          <w:szCs w:val="24"/>
        </w:rPr>
        <w:t>unteer coach.  This</w:t>
      </w:r>
    </w:p>
    <w:p w14:paraId="0E82EF59" w14:textId="1E5BC7B1" w:rsidR="00EE3A85" w:rsidRDefault="00B403BD" w:rsidP="00D51BC6">
      <w:pPr>
        <w:ind w:left="720"/>
        <w:rPr>
          <w:sz w:val="24"/>
          <w:szCs w:val="24"/>
        </w:rPr>
      </w:pPr>
      <w:r>
        <w:rPr>
          <w:sz w:val="24"/>
          <w:szCs w:val="24"/>
        </w:rPr>
        <w:t xml:space="preserve">person is not an employee of the Baldwin County Public School System.  The second is a non-exempt </w:t>
      </w:r>
      <w:r w:rsidR="00634A6D">
        <w:rPr>
          <w:sz w:val="24"/>
          <w:szCs w:val="24"/>
        </w:rPr>
        <w:t xml:space="preserve">BCBE employee </w:t>
      </w:r>
      <w:r>
        <w:rPr>
          <w:sz w:val="24"/>
          <w:szCs w:val="24"/>
        </w:rPr>
        <w:t xml:space="preserve">volunteer coach.  This person is a classified Baldwin County Public School System employee. </w:t>
      </w:r>
    </w:p>
    <w:p w14:paraId="130745DA" w14:textId="77777777" w:rsidR="00B743E1" w:rsidRDefault="00B743E1" w:rsidP="00B403BD">
      <w:pPr>
        <w:ind w:firstLine="720"/>
        <w:rPr>
          <w:sz w:val="24"/>
          <w:szCs w:val="24"/>
        </w:rPr>
      </w:pPr>
    </w:p>
    <w:p w14:paraId="527F76E0" w14:textId="5ECA540C" w:rsidR="00EE3A85" w:rsidRDefault="00EE3A85" w:rsidP="00B403BD">
      <w:pPr>
        <w:ind w:firstLine="720"/>
        <w:rPr>
          <w:sz w:val="24"/>
          <w:szCs w:val="24"/>
        </w:rPr>
      </w:pPr>
      <w:r>
        <w:rPr>
          <w:sz w:val="24"/>
          <w:szCs w:val="24"/>
        </w:rPr>
        <w:t>Requirements to become a volunteer coach:</w:t>
      </w:r>
    </w:p>
    <w:p w14:paraId="442D81E4" w14:textId="761EB959" w:rsidR="00B403BD" w:rsidRPr="008C2F5D" w:rsidRDefault="00683C92" w:rsidP="008C2F5D">
      <w:pPr>
        <w:pStyle w:val="ListParagraph"/>
        <w:numPr>
          <w:ilvl w:val="0"/>
          <w:numId w:val="31"/>
        </w:numPr>
        <w:rPr>
          <w:sz w:val="24"/>
          <w:szCs w:val="24"/>
        </w:rPr>
      </w:pPr>
      <w:r w:rsidRPr="008C2F5D">
        <w:rPr>
          <w:sz w:val="24"/>
          <w:szCs w:val="24"/>
        </w:rPr>
        <w:t>Complete a background check</w:t>
      </w:r>
      <w:r w:rsidR="008C2F5D" w:rsidRPr="008C2F5D">
        <w:rPr>
          <w:sz w:val="24"/>
          <w:szCs w:val="24"/>
        </w:rPr>
        <w:t>.</w:t>
      </w:r>
    </w:p>
    <w:p w14:paraId="5C54AF02" w14:textId="642348AF" w:rsidR="00683C92" w:rsidRDefault="00683C92" w:rsidP="00683C92">
      <w:pPr>
        <w:pStyle w:val="ListParagraph"/>
        <w:numPr>
          <w:ilvl w:val="1"/>
          <w:numId w:val="30"/>
        </w:numPr>
        <w:rPr>
          <w:sz w:val="24"/>
          <w:szCs w:val="24"/>
        </w:rPr>
      </w:pPr>
      <w:r>
        <w:rPr>
          <w:sz w:val="24"/>
          <w:szCs w:val="24"/>
        </w:rPr>
        <w:t>If y</w:t>
      </w:r>
      <w:r w:rsidR="00854C25">
        <w:rPr>
          <w:sz w:val="24"/>
          <w:szCs w:val="24"/>
        </w:rPr>
        <w:t>ou are an employee, then you have already had a background check</w:t>
      </w:r>
    </w:p>
    <w:p w14:paraId="70EEA13D" w14:textId="470B1CBE" w:rsidR="006C3C01" w:rsidRDefault="00854C25" w:rsidP="00683C92">
      <w:pPr>
        <w:pStyle w:val="ListParagraph"/>
        <w:numPr>
          <w:ilvl w:val="1"/>
          <w:numId w:val="30"/>
        </w:numPr>
        <w:rPr>
          <w:sz w:val="24"/>
          <w:szCs w:val="24"/>
        </w:rPr>
      </w:pPr>
      <w:r>
        <w:rPr>
          <w:sz w:val="24"/>
          <w:szCs w:val="24"/>
        </w:rPr>
        <w:t xml:space="preserve">If you are </w:t>
      </w:r>
      <w:r w:rsidR="00D14BA1">
        <w:rPr>
          <w:sz w:val="24"/>
          <w:szCs w:val="24"/>
        </w:rPr>
        <w:t>a community</w:t>
      </w:r>
      <w:r w:rsidR="008C2F5D">
        <w:rPr>
          <w:sz w:val="24"/>
          <w:szCs w:val="24"/>
        </w:rPr>
        <w:t xml:space="preserve"> member volunteer</w:t>
      </w:r>
      <w:r w:rsidR="006C3C01">
        <w:rPr>
          <w:sz w:val="24"/>
          <w:szCs w:val="24"/>
        </w:rPr>
        <w:t>, choose one of two situations below.</w:t>
      </w:r>
    </w:p>
    <w:p w14:paraId="024AD970" w14:textId="3AFFEAC6" w:rsidR="001703E2" w:rsidRPr="00D51BC6" w:rsidRDefault="006C3C01" w:rsidP="00D51BC6">
      <w:pPr>
        <w:pStyle w:val="ListParagraph"/>
        <w:numPr>
          <w:ilvl w:val="2"/>
          <w:numId w:val="30"/>
        </w:numPr>
        <w:rPr>
          <w:sz w:val="24"/>
          <w:szCs w:val="24"/>
        </w:rPr>
      </w:pPr>
      <w:r w:rsidRPr="00F628BE">
        <w:rPr>
          <w:b/>
          <w:bCs/>
          <w:sz w:val="24"/>
          <w:szCs w:val="24"/>
        </w:rPr>
        <w:t>Paid</w:t>
      </w:r>
      <w:r w:rsidR="00F628BE">
        <w:rPr>
          <w:sz w:val="24"/>
          <w:szCs w:val="24"/>
        </w:rPr>
        <w:t xml:space="preserve"> </w:t>
      </w:r>
      <w:r w:rsidR="006163F9" w:rsidRPr="001703E2">
        <w:rPr>
          <w:sz w:val="24"/>
          <w:szCs w:val="24"/>
        </w:rPr>
        <w:t>- If you plan to earn a stipend for your coaching duties then you must complet</w:t>
      </w:r>
      <w:r w:rsidR="001703E2" w:rsidRPr="001703E2">
        <w:rPr>
          <w:sz w:val="24"/>
          <w:szCs w:val="24"/>
        </w:rPr>
        <w:t>e</w:t>
      </w:r>
      <w:r w:rsidR="00D51BC6">
        <w:rPr>
          <w:sz w:val="24"/>
          <w:szCs w:val="24"/>
        </w:rPr>
        <w:t xml:space="preserve"> </w:t>
      </w:r>
      <w:r w:rsidR="00F628BE" w:rsidRPr="00D51BC6">
        <w:rPr>
          <w:sz w:val="24"/>
          <w:szCs w:val="24"/>
        </w:rPr>
        <w:t>t</w:t>
      </w:r>
      <w:r w:rsidR="001703E2" w:rsidRPr="00D51BC6">
        <w:rPr>
          <w:sz w:val="24"/>
          <w:szCs w:val="24"/>
        </w:rPr>
        <w:t>he sub-card p</w:t>
      </w:r>
      <w:r w:rsidR="00F628BE" w:rsidRPr="00D51BC6">
        <w:rPr>
          <w:sz w:val="24"/>
          <w:szCs w:val="24"/>
        </w:rPr>
        <w:t>rocess.</w:t>
      </w:r>
    </w:p>
    <w:p w14:paraId="425C2005" w14:textId="24D33F10" w:rsidR="001F7C85" w:rsidRPr="00D51BC6" w:rsidRDefault="00F628BE" w:rsidP="00D51BC6">
      <w:pPr>
        <w:pStyle w:val="ListParagraph"/>
        <w:numPr>
          <w:ilvl w:val="2"/>
          <w:numId w:val="30"/>
        </w:numPr>
        <w:rPr>
          <w:sz w:val="24"/>
          <w:szCs w:val="24"/>
        </w:rPr>
      </w:pPr>
      <w:r w:rsidRPr="00F628BE">
        <w:rPr>
          <w:b/>
          <w:bCs/>
          <w:sz w:val="24"/>
          <w:szCs w:val="24"/>
        </w:rPr>
        <w:t>Not Paid</w:t>
      </w:r>
      <w:r>
        <w:rPr>
          <w:sz w:val="24"/>
          <w:szCs w:val="24"/>
        </w:rPr>
        <w:t xml:space="preserve"> – If you are not receiving a stipend for your coaching duties, then you can</w:t>
      </w:r>
      <w:r w:rsidR="00D51BC6">
        <w:rPr>
          <w:sz w:val="24"/>
          <w:szCs w:val="24"/>
        </w:rPr>
        <w:t xml:space="preserve"> c</w:t>
      </w:r>
      <w:r w:rsidR="001F7C85" w:rsidRPr="00D51BC6">
        <w:rPr>
          <w:sz w:val="24"/>
          <w:szCs w:val="24"/>
        </w:rPr>
        <w:t>omplete your background check through BIB.</w:t>
      </w:r>
    </w:p>
    <w:p w14:paraId="30BC14B0" w14:textId="77777777" w:rsidR="00276E51" w:rsidRDefault="00276E51" w:rsidP="001F7C85">
      <w:pPr>
        <w:ind w:left="3000"/>
        <w:rPr>
          <w:sz w:val="24"/>
          <w:szCs w:val="24"/>
        </w:rPr>
      </w:pPr>
    </w:p>
    <w:p w14:paraId="7E7F04FA" w14:textId="73BF657B" w:rsidR="00AF3182" w:rsidRPr="003204A8" w:rsidRDefault="00381E82" w:rsidP="003204A8">
      <w:pPr>
        <w:pStyle w:val="ListParagraph"/>
        <w:numPr>
          <w:ilvl w:val="0"/>
          <w:numId w:val="31"/>
        </w:numPr>
        <w:rPr>
          <w:sz w:val="24"/>
          <w:szCs w:val="24"/>
        </w:rPr>
      </w:pPr>
      <w:r>
        <w:rPr>
          <w:sz w:val="24"/>
          <w:szCs w:val="24"/>
        </w:rPr>
        <w:t>Complete all AHSAA requirements for coaching certificates</w:t>
      </w:r>
      <w:r w:rsidR="00276E51">
        <w:rPr>
          <w:sz w:val="24"/>
          <w:szCs w:val="24"/>
        </w:rPr>
        <w:t>.  (see section above)</w:t>
      </w:r>
    </w:p>
    <w:p w14:paraId="2C8567BE" w14:textId="4DBB4143" w:rsidR="00AF3182" w:rsidRDefault="00276E51" w:rsidP="00AF3182">
      <w:pPr>
        <w:rPr>
          <w:sz w:val="24"/>
          <w:szCs w:val="24"/>
        </w:rPr>
      </w:pPr>
      <w:r>
        <w:rPr>
          <w:sz w:val="24"/>
          <w:szCs w:val="24"/>
        </w:rPr>
        <w:t xml:space="preserve">  </w:t>
      </w:r>
    </w:p>
    <w:p w14:paraId="278622A5" w14:textId="0BAE5E3C" w:rsidR="00435077" w:rsidRPr="00435077" w:rsidRDefault="002C749E" w:rsidP="00435077">
      <w:pPr>
        <w:pStyle w:val="Header"/>
        <w:tabs>
          <w:tab w:val="clear" w:pos="4680"/>
          <w:tab w:val="clear" w:pos="9360"/>
          <w:tab w:val="left" w:pos="3380"/>
        </w:tabs>
        <w:rPr>
          <w:rFonts w:ascii="Times New Roman" w:hAnsi="Times New Roman" w:cs="Times New Roman"/>
          <w:b/>
          <w:bCs/>
        </w:rPr>
      </w:pPr>
      <w:r>
        <w:t xml:space="preserve">              </w:t>
      </w:r>
      <w:r w:rsidR="00435077" w:rsidRPr="00435077">
        <w:rPr>
          <w:rFonts w:ascii="Times New Roman" w:hAnsi="Times New Roman" w:cs="Times New Roman"/>
          <w:b/>
          <w:bCs/>
        </w:rPr>
        <w:t>BIB vs Sub Card Information</w:t>
      </w:r>
    </w:p>
    <w:p w14:paraId="5FEBEB3B" w14:textId="77777777" w:rsidR="00435077" w:rsidRPr="00435077" w:rsidRDefault="00435077" w:rsidP="00435077">
      <w:pPr>
        <w:rPr>
          <w:color w:val="000000"/>
          <w:sz w:val="24"/>
          <w:szCs w:val="24"/>
        </w:rPr>
      </w:pPr>
    </w:p>
    <w:p w14:paraId="78AC27B9" w14:textId="77777777" w:rsidR="00435077" w:rsidRPr="000654D4" w:rsidRDefault="00435077" w:rsidP="00435077">
      <w:pPr>
        <w:ind w:left="720"/>
        <w:rPr>
          <w:sz w:val="24"/>
          <w:szCs w:val="24"/>
        </w:rPr>
      </w:pPr>
      <w:r w:rsidRPr="000654D4">
        <w:rPr>
          <w:color w:val="000000"/>
          <w:sz w:val="24"/>
          <w:szCs w:val="24"/>
        </w:rPr>
        <w:t>Since our training we have received a few questions about the requirements for Sub card versus BIB. This prompted me to review the information I covered at our bookkeeper meeting and the Alabama code outlining the requirements for background checks. We also reviewed the parameters of the State background review process versus BIB. I have outlined the guidance that we have for you below, and I apologize for any confusion. Please print this email and place it in your handbook.</w:t>
      </w:r>
    </w:p>
    <w:p w14:paraId="7F7CD69E" w14:textId="77777777" w:rsidR="00435077" w:rsidRPr="000654D4" w:rsidRDefault="00435077" w:rsidP="00435077">
      <w:pPr>
        <w:rPr>
          <w:sz w:val="24"/>
          <w:szCs w:val="24"/>
        </w:rPr>
      </w:pPr>
      <w:r w:rsidRPr="000654D4">
        <w:rPr>
          <w:color w:val="000000"/>
          <w:sz w:val="24"/>
          <w:szCs w:val="24"/>
        </w:rPr>
        <w:t> </w:t>
      </w:r>
    </w:p>
    <w:p w14:paraId="734279AF" w14:textId="77777777" w:rsidR="00435077" w:rsidRPr="000654D4" w:rsidRDefault="00435077" w:rsidP="00435077">
      <w:pPr>
        <w:ind w:left="720"/>
        <w:rPr>
          <w:sz w:val="24"/>
          <w:szCs w:val="24"/>
        </w:rPr>
      </w:pPr>
      <w:r w:rsidRPr="000654D4">
        <w:rPr>
          <w:color w:val="000000"/>
          <w:sz w:val="24"/>
          <w:szCs w:val="24"/>
        </w:rPr>
        <w:t>Please note that the clarification is that any volunteer who is getting paid should go through the Sub card background process (which covers them if they are alone with students). Additionally, any volunteer who is alone with students and</w:t>
      </w:r>
      <w:r w:rsidRPr="000654D4">
        <w:rPr>
          <w:rStyle w:val="apple-converted-space"/>
          <w:color w:val="000000"/>
          <w:sz w:val="24"/>
          <w:szCs w:val="24"/>
        </w:rPr>
        <w:t> </w:t>
      </w:r>
      <w:r w:rsidRPr="000654D4">
        <w:rPr>
          <w:color w:val="000000"/>
          <w:sz w:val="24"/>
          <w:szCs w:val="24"/>
          <w:u w:val="single"/>
        </w:rPr>
        <w:t>not</w:t>
      </w:r>
      <w:r w:rsidRPr="000654D4">
        <w:rPr>
          <w:rStyle w:val="apple-converted-space"/>
          <w:color w:val="000000"/>
          <w:sz w:val="24"/>
          <w:szCs w:val="24"/>
        </w:rPr>
        <w:t> </w:t>
      </w:r>
      <w:r w:rsidRPr="000654D4">
        <w:rPr>
          <w:color w:val="000000"/>
          <w:sz w:val="24"/>
          <w:szCs w:val="24"/>
        </w:rPr>
        <w:t>getting paid should go through the BIB background clearance process.</w:t>
      </w:r>
    </w:p>
    <w:p w14:paraId="58432C61" w14:textId="77777777" w:rsidR="00435077" w:rsidRPr="000654D4" w:rsidRDefault="00435077" w:rsidP="00435077">
      <w:pPr>
        <w:rPr>
          <w:sz w:val="24"/>
          <w:szCs w:val="24"/>
        </w:rPr>
      </w:pPr>
      <w:r w:rsidRPr="000654D4">
        <w:rPr>
          <w:color w:val="000000"/>
          <w:sz w:val="24"/>
          <w:szCs w:val="24"/>
        </w:rPr>
        <w:t> </w:t>
      </w:r>
    </w:p>
    <w:p w14:paraId="240A5E2E" w14:textId="77777777" w:rsidR="00435077" w:rsidRPr="000654D4" w:rsidRDefault="00435077" w:rsidP="00435077">
      <w:pPr>
        <w:ind w:left="720"/>
        <w:rPr>
          <w:sz w:val="24"/>
          <w:szCs w:val="24"/>
        </w:rPr>
      </w:pPr>
      <w:r w:rsidRPr="000654D4">
        <w:rPr>
          <w:color w:val="000000"/>
          <w:sz w:val="24"/>
          <w:szCs w:val="24"/>
        </w:rPr>
        <w:t>As always, please reach out with any questions. Enjoy the last few days of the 2020-21 school year with students and teachers!</w:t>
      </w:r>
    </w:p>
    <w:p w14:paraId="3CCBD57D" w14:textId="77777777" w:rsidR="00435077" w:rsidRPr="000654D4" w:rsidRDefault="00435077" w:rsidP="00435077">
      <w:pPr>
        <w:rPr>
          <w:sz w:val="24"/>
          <w:szCs w:val="24"/>
        </w:rPr>
      </w:pPr>
      <w:r w:rsidRPr="000654D4">
        <w:rPr>
          <w:color w:val="000000"/>
          <w:sz w:val="24"/>
          <w:szCs w:val="24"/>
        </w:rPr>
        <w:t> </w:t>
      </w:r>
    </w:p>
    <w:p w14:paraId="72CA00E3" w14:textId="77777777" w:rsidR="00435077" w:rsidRPr="000654D4" w:rsidRDefault="00435077" w:rsidP="00435077">
      <w:pPr>
        <w:ind w:firstLine="720"/>
        <w:rPr>
          <w:sz w:val="24"/>
          <w:szCs w:val="24"/>
        </w:rPr>
      </w:pPr>
      <w:r w:rsidRPr="000654D4">
        <w:rPr>
          <w:b/>
          <w:bCs/>
          <w:color w:val="000000"/>
          <w:sz w:val="24"/>
          <w:szCs w:val="24"/>
        </w:rPr>
        <w:t>WHAT IS A VOLUNTEER?</w:t>
      </w:r>
    </w:p>
    <w:p w14:paraId="4A90F48F" w14:textId="6D24AE4E" w:rsidR="00435077" w:rsidRPr="00435077" w:rsidRDefault="00435077" w:rsidP="00435077">
      <w:pPr>
        <w:ind w:left="720"/>
        <w:rPr>
          <w:sz w:val="24"/>
          <w:szCs w:val="24"/>
        </w:rPr>
      </w:pPr>
      <w:r w:rsidRPr="000654D4">
        <w:rPr>
          <w:color w:val="000000"/>
          <w:sz w:val="24"/>
          <w:szCs w:val="24"/>
        </w:rPr>
        <w:t xml:space="preserve">A volunteer is someone who </w:t>
      </w:r>
      <w:r w:rsidR="00634A6D" w:rsidRPr="000654D4">
        <w:rPr>
          <w:color w:val="000000"/>
          <w:sz w:val="24"/>
          <w:szCs w:val="24"/>
        </w:rPr>
        <w:t>elects to serve at-will with no promise of p</w:t>
      </w:r>
      <w:r w:rsidRPr="000654D4">
        <w:rPr>
          <w:color w:val="000000"/>
          <w:sz w:val="24"/>
          <w:szCs w:val="24"/>
        </w:rPr>
        <w:t>ay or compensation for services</w:t>
      </w:r>
      <w:r w:rsidR="00634A6D" w:rsidRPr="000654D4">
        <w:rPr>
          <w:color w:val="000000"/>
          <w:sz w:val="24"/>
          <w:szCs w:val="24"/>
        </w:rPr>
        <w:t>.  Volunteers</w:t>
      </w:r>
      <w:r w:rsidRPr="000654D4">
        <w:rPr>
          <w:color w:val="000000"/>
          <w:sz w:val="24"/>
          <w:szCs w:val="24"/>
        </w:rPr>
        <w:t xml:space="preserve"> assist schools by helping students and employees either on campus or at school sponsored events.  Examples include volunteer tutors, volunteer band helpers, office helpers, etc.  </w:t>
      </w:r>
    </w:p>
    <w:p w14:paraId="3602E199" w14:textId="77777777" w:rsidR="00435077" w:rsidRPr="00435077" w:rsidRDefault="00435077" w:rsidP="00435077">
      <w:pPr>
        <w:rPr>
          <w:sz w:val="24"/>
          <w:szCs w:val="24"/>
        </w:rPr>
      </w:pPr>
      <w:r w:rsidRPr="00435077">
        <w:rPr>
          <w:b/>
          <w:bCs/>
          <w:color w:val="000000"/>
          <w:sz w:val="24"/>
          <w:szCs w:val="24"/>
        </w:rPr>
        <w:t> </w:t>
      </w:r>
    </w:p>
    <w:p w14:paraId="279587A5" w14:textId="77777777" w:rsidR="00435077" w:rsidRPr="00435077" w:rsidRDefault="00435077" w:rsidP="00435077">
      <w:pPr>
        <w:ind w:left="720"/>
        <w:rPr>
          <w:sz w:val="24"/>
          <w:szCs w:val="24"/>
        </w:rPr>
      </w:pPr>
      <w:r w:rsidRPr="00435077">
        <w:rPr>
          <w:b/>
          <w:bCs/>
          <w:color w:val="000000"/>
          <w:sz w:val="24"/>
          <w:szCs w:val="24"/>
        </w:rPr>
        <w:t>WHO MUST PARTICIPATE IN SECURE BIB VOLUNTEER SCREENING?</w:t>
      </w:r>
    </w:p>
    <w:p w14:paraId="2E818F59" w14:textId="091206A8" w:rsidR="00435077" w:rsidRPr="00435077" w:rsidRDefault="00435077" w:rsidP="00DE542D">
      <w:pPr>
        <w:ind w:left="720"/>
        <w:rPr>
          <w:sz w:val="24"/>
          <w:szCs w:val="24"/>
        </w:rPr>
      </w:pPr>
      <w:r w:rsidRPr="00435077">
        <w:rPr>
          <w:color w:val="000000"/>
          <w:sz w:val="24"/>
          <w:szCs w:val="24"/>
        </w:rPr>
        <w:t xml:space="preserve">Any volunteer who has the potential to have unsupervised access to students must complete the secure volunteer screening process and be approved PRIOR TO PARTICIPATING IN ANY ACTIVITY </w:t>
      </w:r>
      <w:r w:rsidRPr="00435077">
        <w:rPr>
          <w:color w:val="000000"/>
          <w:sz w:val="24"/>
          <w:szCs w:val="24"/>
        </w:rPr>
        <w:lastRenderedPageBreak/>
        <w:t>WITH STUDENTS.  For example, volunteer tutors who pull students out of classrooms for tutoring and any other volunteer who may be alone with students, without a school employee present, during school hours or at any school sponsored activity must obtain clearance through BIB.  For the safety of our students, we have included chaperones for field trips, including overnight field trips, in the list of people who are required to complete the Secure Volunteer background clearance prior to attending a field trip as a chaperone.  Background clearance is not required for parents who attend class parties or school events, copy moms, office helpers, guardian visits, etc., or who volunteer their time in the constant presence of a school employee. </w:t>
      </w:r>
      <w:r w:rsidRPr="00435077">
        <w:rPr>
          <w:rStyle w:val="apple-converted-space"/>
          <w:color w:val="000000"/>
          <w:sz w:val="24"/>
          <w:szCs w:val="24"/>
        </w:rPr>
        <w:t> </w:t>
      </w:r>
    </w:p>
    <w:p w14:paraId="3B650AF8" w14:textId="77777777" w:rsidR="00435077" w:rsidRPr="00435077" w:rsidRDefault="00435077" w:rsidP="00435077">
      <w:pPr>
        <w:rPr>
          <w:sz w:val="24"/>
          <w:szCs w:val="24"/>
        </w:rPr>
      </w:pPr>
      <w:r w:rsidRPr="00435077">
        <w:rPr>
          <w:b/>
          <w:bCs/>
          <w:color w:val="000000"/>
          <w:sz w:val="24"/>
          <w:szCs w:val="24"/>
        </w:rPr>
        <w:t> </w:t>
      </w:r>
    </w:p>
    <w:p w14:paraId="2E62AA6E" w14:textId="77777777" w:rsidR="00435077" w:rsidRPr="00435077" w:rsidRDefault="00435077" w:rsidP="00435077">
      <w:pPr>
        <w:ind w:left="720"/>
        <w:rPr>
          <w:sz w:val="24"/>
          <w:szCs w:val="24"/>
        </w:rPr>
      </w:pPr>
      <w:r w:rsidRPr="00435077">
        <w:rPr>
          <w:b/>
          <w:bCs/>
          <w:color w:val="000000"/>
          <w:sz w:val="24"/>
          <w:szCs w:val="24"/>
        </w:rPr>
        <w:t>WHO MUST PARTICIPATE IN THE SUB BACKGROUND CLEARANCE?</w:t>
      </w:r>
      <w:r w:rsidRPr="00435077">
        <w:rPr>
          <w:rStyle w:val="apple-converted-space"/>
          <w:b/>
          <w:bCs/>
          <w:color w:val="000000"/>
          <w:sz w:val="24"/>
          <w:szCs w:val="24"/>
        </w:rPr>
        <w:t> </w:t>
      </w:r>
    </w:p>
    <w:p w14:paraId="1A310BBD" w14:textId="13961D0C" w:rsidR="00435077" w:rsidRPr="00435077" w:rsidRDefault="00435077" w:rsidP="00435077">
      <w:pPr>
        <w:ind w:left="720"/>
        <w:rPr>
          <w:sz w:val="24"/>
          <w:szCs w:val="24"/>
        </w:rPr>
      </w:pPr>
      <w:r w:rsidRPr="00435077">
        <w:rPr>
          <w:color w:val="000000"/>
          <w:sz w:val="24"/>
          <w:szCs w:val="24"/>
        </w:rPr>
        <w:t>Any non-employee who will be PAID for services</w:t>
      </w:r>
      <w:r w:rsidR="00634A6D">
        <w:rPr>
          <w:color w:val="000000"/>
          <w:sz w:val="24"/>
          <w:szCs w:val="24"/>
        </w:rPr>
        <w:t xml:space="preserve"> and/or who may receive a nominal stipend/supplement</w:t>
      </w:r>
      <w:r w:rsidRPr="00435077">
        <w:rPr>
          <w:color w:val="000000"/>
          <w:sz w:val="24"/>
          <w:szCs w:val="24"/>
        </w:rPr>
        <w:t xml:space="preserve">, via an extra work agreement, or through an outside organization must still complete the process of obtaining a sub card and, therefore, will obtain clearance through the ALSDE.  Any volunteer </w:t>
      </w:r>
      <w:r w:rsidR="00634A6D">
        <w:rPr>
          <w:color w:val="000000"/>
          <w:sz w:val="24"/>
          <w:szCs w:val="24"/>
        </w:rPr>
        <w:t xml:space="preserve">community member </w:t>
      </w:r>
      <w:r w:rsidRPr="00435077">
        <w:rPr>
          <w:color w:val="000000"/>
          <w:sz w:val="24"/>
          <w:szCs w:val="24"/>
        </w:rPr>
        <w:t>coach</w:t>
      </w:r>
      <w:r w:rsidR="00634A6D">
        <w:rPr>
          <w:color w:val="000000"/>
          <w:sz w:val="24"/>
          <w:szCs w:val="24"/>
        </w:rPr>
        <w:t>, who may receive a nominal supplement/stipend,</w:t>
      </w:r>
      <w:r w:rsidRPr="00435077">
        <w:rPr>
          <w:color w:val="000000"/>
          <w:sz w:val="24"/>
          <w:szCs w:val="24"/>
        </w:rPr>
        <w:t xml:space="preserve"> will need to obtain a sub card clearance through the ALSDE. As with volunteers, background clearance must be obtained PRIOR TO PARTICPATING IN ANY ACTIVITY WITH STUDENTS. </w:t>
      </w:r>
      <w:r w:rsidRPr="00435077">
        <w:rPr>
          <w:rStyle w:val="apple-converted-space"/>
          <w:color w:val="000000"/>
          <w:sz w:val="24"/>
          <w:szCs w:val="24"/>
        </w:rPr>
        <w:t> </w:t>
      </w:r>
    </w:p>
    <w:p w14:paraId="669C19F7" w14:textId="77777777" w:rsidR="00435077" w:rsidRPr="00435077" w:rsidRDefault="00435077" w:rsidP="00435077">
      <w:pPr>
        <w:rPr>
          <w:sz w:val="24"/>
          <w:szCs w:val="24"/>
        </w:rPr>
      </w:pPr>
      <w:r w:rsidRPr="00435077">
        <w:rPr>
          <w:color w:val="000000"/>
          <w:sz w:val="24"/>
          <w:szCs w:val="24"/>
        </w:rPr>
        <w:t> </w:t>
      </w:r>
    </w:p>
    <w:p w14:paraId="0D9CFD70" w14:textId="77777777" w:rsidR="00435077" w:rsidRPr="00435077" w:rsidRDefault="00435077" w:rsidP="00435077">
      <w:pPr>
        <w:ind w:left="630"/>
        <w:rPr>
          <w:sz w:val="24"/>
          <w:szCs w:val="24"/>
        </w:rPr>
      </w:pPr>
      <w:r w:rsidRPr="00435077">
        <w:rPr>
          <w:b/>
          <w:bCs/>
          <w:color w:val="000000"/>
          <w:sz w:val="24"/>
          <w:szCs w:val="24"/>
        </w:rPr>
        <w:t>WHAT IF A VOLUNTEER IS ALSO A CURRENT BOARD EMPLOYEE OR ACTIVE SUB?</w:t>
      </w:r>
      <w:r w:rsidRPr="00435077">
        <w:rPr>
          <w:rStyle w:val="apple-converted-space"/>
          <w:b/>
          <w:bCs/>
          <w:color w:val="000000"/>
          <w:sz w:val="24"/>
          <w:szCs w:val="24"/>
        </w:rPr>
        <w:t> </w:t>
      </w:r>
    </w:p>
    <w:p w14:paraId="5AB369F5" w14:textId="77777777" w:rsidR="00435077" w:rsidRPr="00435077" w:rsidRDefault="00435077" w:rsidP="00435077">
      <w:pPr>
        <w:ind w:left="630"/>
        <w:rPr>
          <w:sz w:val="24"/>
          <w:szCs w:val="24"/>
        </w:rPr>
      </w:pPr>
      <w:r w:rsidRPr="00435077">
        <w:rPr>
          <w:color w:val="000000"/>
          <w:sz w:val="24"/>
          <w:szCs w:val="24"/>
        </w:rPr>
        <w:t>Current Board employees and active subs have already obtained background clearance through the ALSDE; therefore, additional clearance is unnecessary.  You should confirm, however, for subs that their names are included on the active sub list.</w:t>
      </w:r>
      <w:r w:rsidRPr="00435077">
        <w:rPr>
          <w:rStyle w:val="apple-converted-space"/>
          <w:color w:val="000000"/>
          <w:sz w:val="24"/>
          <w:szCs w:val="24"/>
        </w:rPr>
        <w:t> </w:t>
      </w:r>
    </w:p>
    <w:p w14:paraId="2FF4C5A7" w14:textId="77777777" w:rsidR="00435077" w:rsidRPr="00435077" w:rsidRDefault="00435077" w:rsidP="00435077">
      <w:pPr>
        <w:rPr>
          <w:sz w:val="24"/>
          <w:szCs w:val="24"/>
        </w:rPr>
      </w:pPr>
      <w:r w:rsidRPr="00435077">
        <w:rPr>
          <w:color w:val="000000"/>
          <w:sz w:val="24"/>
          <w:szCs w:val="24"/>
        </w:rPr>
        <w:t> </w:t>
      </w:r>
    </w:p>
    <w:p w14:paraId="5C4F75DA" w14:textId="77777777" w:rsidR="00435077" w:rsidRPr="00435077" w:rsidRDefault="00435077" w:rsidP="003700BF">
      <w:pPr>
        <w:ind w:firstLine="630"/>
        <w:rPr>
          <w:sz w:val="24"/>
          <w:szCs w:val="24"/>
        </w:rPr>
      </w:pPr>
      <w:r w:rsidRPr="00435077">
        <w:rPr>
          <w:b/>
          <w:bCs/>
          <w:color w:val="000000"/>
          <w:sz w:val="24"/>
          <w:szCs w:val="24"/>
        </w:rPr>
        <w:t>WHAT IS THE ROLE OF THE PRINCIPAL/SCHOOL?</w:t>
      </w:r>
      <w:r w:rsidRPr="00435077">
        <w:rPr>
          <w:rStyle w:val="apple-converted-space"/>
          <w:b/>
          <w:bCs/>
          <w:color w:val="000000"/>
          <w:sz w:val="24"/>
          <w:szCs w:val="24"/>
        </w:rPr>
        <w:t> </w:t>
      </w:r>
    </w:p>
    <w:p w14:paraId="6F691265" w14:textId="4337F863" w:rsidR="00435077" w:rsidRPr="00435077" w:rsidRDefault="00435077" w:rsidP="003700BF">
      <w:pPr>
        <w:ind w:left="630"/>
        <w:rPr>
          <w:sz w:val="24"/>
          <w:szCs w:val="24"/>
        </w:rPr>
      </w:pPr>
      <w:r w:rsidRPr="00435077">
        <w:rPr>
          <w:color w:val="000000"/>
          <w:sz w:val="24"/>
          <w:szCs w:val="24"/>
        </w:rPr>
        <w:t xml:space="preserve">When you have an inquiry from a volunteer or volunteer organization about helping on your campus, </w:t>
      </w:r>
      <w:r w:rsidR="00DE542D" w:rsidRPr="00435077">
        <w:rPr>
          <w:color w:val="000000"/>
          <w:sz w:val="24"/>
          <w:szCs w:val="24"/>
        </w:rPr>
        <w:t>you</w:t>
      </w:r>
      <w:r w:rsidRPr="00435077">
        <w:rPr>
          <w:color w:val="000000"/>
          <w:sz w:val="24"/>
          <w:szCs w:val="24"/>
        </w:rPr>
        <w:t xml:space="preserve"> should direct them to the principal. The principal will provide them with BIB instruction flyer for the volunteer screening process if they are approved to volunteer.  By giving them this flyer, you are essentially approving them as a volunteer for your school.  However, payment for and completion of the background clearance process does not guarantee an opportunity to volunteer.  Principals have full discretion in terms of who volunteers on their campus and in what capacity.  Please do NOT post this flyer on your website. </w:t>
      </w:r>
      <w:r w:rsidRPr="00435077">
        <w:rPr>
          <w:rStyle w:val="apple-converted-space"/>
          <w:color w:val="000000"/>
          <w:sz w:val="24"/>
          <w:szCs w:val="24"/>
        </w:rPr>
        <w:t> </w:t>
      </w:r>
    </w:p>
    <w:p w14:paraId="2CF3A39B" w14:textId="77777777" w:rsidR="00435077" w:rsidRPr="00435077" w:rsidRDefault="00435077" w:rsidP="00435077">
      <w:pPr>
        <w:rPr>
          <w:sz w:val="24"/>
          <w:szCs w:val="24"/>
        </w:rPr>
      </w:pPr>
      <w:r w:rsidRPr="00435077">
        <w:rPr>
          <w:color w:val="000000"/>
          <w:sz w:val="24"/>
          <w:szCs w:val="24"/>
        </w:rPr>
        <w:t> </w:t>
      </w:r>
    </w:p>
    <w:p w14:paraId="19D82EFA" w14:textId="77777777" w:rsidR="00435077" w:rsidRPr="00435077" w:rsidRDefault="00435077" w:rsidP="003700BF">
      <w:pPr>
        <w:ind w:left="630"/>
        <w:rPr>
          <w:sz w:val="24"/>
          <w:szCs w:val="24"/>
        </w:rPr>
      </w:pPr>
      <w:r w:rsidRPr="00435077">
        <w:rPr>
          <w:color w:val="000000"/>
          <w:sz w:val="24"/>
          <w:szCs w:val="24"/>
        </w:rPr>
        <w:t xml:space="preserve">The volunteer </w:t>
      </w:r>
      <w:proofErr w:type="gramStart"/>
      <w:r w:rsidRPr="00435077">
        <w:rPr>
          <w:color w:val="000000"/>
          <w:sz w:val="24"/>
          <w:szCs w:val="24"/>
        </w:rPr>
        <w:t>submits an application</w:t>
      </w:r>
      <w:proofErr w:type="gramEnd"/>
      <w:r w:rsidRPr="00435077">
        <w:rPr>
          <w:color w:val="000000"/>
          <w:sz w:val="24"/>
          <w:szCs w:val="24"/>
        </w:rPr>
        <w:t xml:space="preserve"> on the website and pays a fee. Then, the background screening process completes.  Individuals who are approved will receive a Secure Volunteer card in the mail with their name and expiration date.  Volunteers must renew background clearance annually. </w:t>
      </w:r>
      <w:r w:rsidRPr="00435077">
        <w:rPr>
          <w:rStyle w:val="apple-converted-space"/>
          <w:color w:val="000000"/>
          <w:sz w:val="24"/>
          <w:szCs w:val="24"/>
        </w:rPr>
        <w:t> </w:t>
      </w:r>
    </w:p>
    <w:p w14:paraId="158EF31B" w14:textId="77777777" w:rsidR="00435077" w:rsidRPr="00435077" w:rsidRDefault="00435077" w:rsidP="00435077">
      <w:pPr>
        <w:rPr>
          <w:sz w:val="24"/>
          <w:szCs w:val="24"/>
        </w:rPr>
      </w:pPr>
      <w:r w:rsidRPr="00435077">
        <w:rPr>
          <w:color w:val="000000"/>
          <w:sz w:val="24"/>
          <w:szCs w:val="24"/>
        </w:rPr>
        <w:t> </w:t>
      </w:r>
    </w:p>
    <w:p w14:paraId="281114D2" w14:textId="77777777" w:rsidR="00435077" w:rsidRPr="00435077" w:rsidRDefault="00435077" w:rsidP="003700BF">
      <w:pPr>
        <w:ind w:left="630"/>
        <w:rPr>
          <w:sz w:val="24"/>
          <w:szCs w:val="24"/>
        </w:rPr>
      </w:pPr>
      <w:r w:rsidRPr="00435077">
        <w:rPr>
          <w:color w:val="000000"/>
          <w:sz w:val="24"/>
          <w:szCs w:val="24"/>
        </w:rPr>
        <w:t xml:space="preserve">The principal is responsible for communicating this information to employees who plan to utilize volunteers in their classrooms and athletic/extracurricular programs.  Again, volunteers with unsupervised access to students should not begin an activity prior to obtaining a background clearance.  Also, please communicate this information to teachers who plan field trips or overnight trips with parents who attend as chaperones.  It will be </w:t>
      </w:r>
      <w:proofErr w:type="gramStart"/>
      <w:r w:rsidRPr="00435077">
        <w:rPr>
          <w:color w:val="000000"/>
          <w:sz w:val="24"/>
          <w:szCs w:val="24"/>
        </w:rPr>
        <w:t>absolutely necessary</w:t>
      </w:r>
      <w:proofErr w:type="gramEnd"/>
      <w:r w:rsidRPr="00435077">
        <w:rPr>
          <w:color w:val="000000"/>
          <w:sz w:val="24"/>
          <w:szCs w:val="24"/>
        </w:rPr>
        <w:t xml:space="preserve"> to communicate this information in advance to allow for timely notification to parents who may wish to attend. </w:t>
      </w:r>
    </w:p>
    <w:p w14:paraId="3258971A" w14:textId="77777777" w:rsidR="00435077" w:rsidRPr="00435077" w:rsidRDefault="00435077" w:rsidP="00435077">
      <w:pPr>
        <w:rPr>
          <w:sz w:val="24"/>
          <w:szCs w:val="24"/>
        </w:rPr>
      </w:pPr>
      <w:r w:rsidRPr="00435077">
        <w:rPr>
          <w:color w:val="000000"/>
          <w:sz w:val="24"/>
          <w:szCs w:val="24"/>
        </w:rPr>
        <w:t> </w:t>
      </w:r>
    </w:p>
    <w:p w14:paraId="0BA99FFB" w14:textId="77777777" w:rsidR="00435077" w:rsidRPr="00435077" w:rsidRDefault="00435077" w:rsidP="003700BF">
      <w:pPr>
        <w:ind w:firstLine="630"/>
        <w:rPr>
          <w:sz w:val="24"/>
          <w:szCs w:val="24"/>
        </w:rPr>
      </w:pPr>
      <w:r w:rsidRPr="00435077">
        <w:rPr>
          <w:b/>
          <w:bCs/>
          <w:color w:val="000000"/>
          <w:sz w:val="24"/>
          <w:szCs w:val="24"/>
        </w:rPr>
        <w:t>HOW DO I KNOW THAT A VOLUNTEER HAS BEEN APPROVED?</w:t>
      </w:r>
      <w:r w:rsidRPr="00435077">
        <w:rPr>
          <w:rStyle w:val="apple-converted-space"/>
          <w:b/>
          <w:bCs/>
          <w:color w:val="000000"/>
          <w:sz w:val="24"/>
          <w:szCs w:val="24"/>
        </w:rPr>
        <w:t> </w:t>
      </w:r>
    </w:p>
    <w:p w14:paraId="056B2A5E" w14:textId="48E0B7E8" w:rsidR="00435077" w:rsidRDefault="00435077" w:rsidP="003700BF">
      <w:pPr>
        <w:ind w:left="630"/>
        <w:rPr>
          <w:color w:val="000000"/>
          <w:sz w:val="24"/>
          <w:szCs w:val="24"/>
        </w:rPr>
      </w:pPr>
      <w:r w:rsidRPr="00435077">
        <w:rPr>
          <w:color w:val="000000"/>
          <w:sz w:val="24"/>
          <w:szCs w:val="24"/>
        </w:rPr>
        <w:t>Your principal has an account where they can check volunteer background clearances through BIB. This information is being emailed to principals. You may also check with</w:t>
      </w:r>
      <w:r w:rsidRPr="00435077">
        <w:rPr>
          <w:rStyle w:val="apple-converted-space"/>
          <w:color w:val="000000"/>
          <w:sz w:val="24"/>
          <w:szCs w:val="24"/>
        </w:rPr>
        <w:t> </w:t>
      </w:r>
      <w:r w:rsidR="00204DA1">
        <w:rPr>
          <w:color w:val="000000"/>
          <w:sz w:val="24"/>
          <w:szCs w:val="24"/>
        </w:rPr>
        <w:t xml:space="preserve">Keith </w:t>
      </w:r>
      <w:proofErr w:type="spellStart"/>
      <w:r w:rsidR="00204DA1">
        <w:rPr>
          <w:color w:val="000000"/>
          <w:sz w:val="24"/>
          <w:szCs w:val="24"/>
        </w:rPr>
        <w:t>Kizer</w:t>
      </w:r>
      <w:proofErr w:type="spellEnd"/>
      <w:r w:rsidRPr="00435077">
        <w:rPr>
          <w:rStyle w:val="apple-converted-space"/>
          <w:color w:val="000000"/>
          <w:sz w:val="24"/>
          <w:szCs w:val="24"/>
        </w:rPr>
        <w:t> </w:t>
      </w:r>
      <w:r w:rsidRPr="00435077">
        <w:rPr>
          <w:color w:val="000000"/>
          <w:sz w:val="24"/>
          <w:szCs w:val="24"/>
        </w:rPr>
        <w:t>(</w:t>
      </w:r>
      <w:hyperlink r:id="rId24" w:history="1">
        <w:r w:rsidR="00204DA1" w:rsidRPr="00E10002">
          <w:rPr>
            <w:rStyle w:val="Hyperlink"/>
            <w:sz w:val="24"/>
            <w:szCs w:val="24"/>
          </w:rPr>
          <w:t>rkizer@bcbe.org</w:t>
        </w:r>
      </w:hyperlink>
      <w:r w:rsidRPr="00435077">
        <w:rPr>
          <w:color w:val="000000"/>
          <w:sz w:val="24"/>
          <w:szCs w:val="24"/>
        </w:rPr>
        <w:t>).</w:t>
      </w:r>
    </w:p>
    <w:p w14:paraId="5A83B96E" w14:textId="77777777" w:rsidR="000A465C" w:rsidRPr="00435077" w:rsidRDefault="000A465C" w:rsidP="003700BF">
      <w:pPr>
        <w:ind w:left="630"/>
        <w:rPr>
          <w:sz w:val="24"/>
          <w:szCs w:val="24"/>
        </w:rPr>
      </w:pPr>
    </w:p>
    <w:p w14:paraId="0210BA5D" w14:textId="77777777" w:rsidR="00195EA8" w:rsidRDefault="00195EA8">
      <w:pPr>
        <w:pStyle w:val="BodyText"/>
        <w:spacing w:before="5"/>
        <w:rPr>
          <w:sz w:val="16"/>
        </w:rPr>
      </w:pPr>
    </w:p>
    <w:p w14:paraId="16BA5314" w14:textId="77777777" w:rsidR="00E858B9" w:rsidRDefault="00E858B9">
      <w:pPr>
        <w:pStyle w:val="Heading2"/>
        <w:spacing w:before="93"/>
        <w:rPr>
          <w:sz w:val="32"/>
          <w:szCs w:val="32"/>
        </w:rPr>
      </w:pPr>
    </w:p>
    <w:p w14:paraId="18F21EAA" w14:textId="77777777" w:rsidR="00E858B9" w:rsidRDefault="00E858B9">
      <w:pPr>
        <w:pStyle w:val="Heading2"/>
        <w:spacing w:before="93"/>
        <w:rPr>
          <w:sz w:val="32"/>
          <w:szCs w:val="32"/>
        </w:rPr>
      </w:pPr>
    </w:p>
    <w:p w14:paraId="0210BA5E" w14:textId="0511DA58" w:rsidR="00195EA8" w:rsidRPr="00FB7BFA" w:rsidRDefault="006647DC">
      <w:pPr>
        <w:pStyle w:val="Heading2"/>
        <w:spacing w:before="93"/>
        <w:rPr>
          <w:sz w:val="32"/>
          <w:szCs w:val="32"/>
        </w:rPr>
      </w:pPr>
      <w:r w:rsidRPr="00FB7BFA">
        <w:rPr>
          <w:sz w:val="32"/>
          <w:szCs w:val="32"/>
        </w:rPr>
        <w:lastRenderedPageBreak/>
        <w:t>PLAYER EVALUATIONS</w:t>
      </w:r>
    </w:p>
    <w:p w14:paraId="0210BA5F" w14:textId="77777777" w:rsidR="00195EA8" w:rsidRPr="00FB7BFA" w:rsidRDefault="006647DC">
      <w:pPr>
        <w:spacing w:before="3"/>
        <w:ind w:left="1507" w:right="1188"/>
        <w:jc w:val="center"/>
        <w:rPr>
          <w:b/>
          <w:bCs/>
          <w:sz w:val="28"/>
        </w:rPr>
      </w:pPr>
      <w:r w:rsidRPr="00FB7BFA">
        <w:rPr>
          <w:b/>
          <w:bCs/>
          <w:sz w:val="28"/>
        </w:rPr>
        <w:t>(Tryouts)</w:t>
      </w:r>
    </w:p>
    <w:p w14:paraId="0210BA60" w14:textId="77777777" w:rsidR="00195EA8" w:rsidRDefault="00195EA8">
      <w:pPr>
        <w:pStyle w:val="BodyText"/>
        <w:spacing w:before="1"/>
      </w:pPr>
    </w:p>
    <w:p w14:paraId="0210BA61" w14:textId="001C50CE" w:rsidR="00195EA8" w:rsidRDefault="006647DC">
      <w:pPr>
        <w:ind w:left="1020"/>
        <w:rPr>
          <w:rFonts w:ascii="Cambria"/>
        </w:rPr>
      </w:pPr>
      <w:r>
        <w:rPr>
          <w:rFonts w:ascii="Cambria"/>
          <w:w w:val="105"/>
        </w:rPr>
        <w:t xml:space="preserve">Each coach has his/her </w:t>
      </w:r>
      <w:r w:rsidR="002B246A">
        <w:rPr>
          <w:rFonts w:ascii="Cambria"/>
          <w:w w:val="105"/>
        </w:rPr>
        <w:t xml:space="preserve">own procedure </w:t>
      </w:r>
      <w:r>
        <w:rPr>
          <w:rFonts w:ascii="Cambria"/>
          <w:w w:val="105"/>
        </w:rPr>
        <w:t>on how he/she will choose his/her team.</w:t>
      </w:r>
    </w:p>
    <w:p w14:paraId="0210BA62" w14:textId="07154765" w:rsidR="00195EA8" w:rsidRDefault="006647DC">
      <w:pPr>
        <w:spacing w:before="11" w:line="252" w:lineRule="auto"/>
        <w:ind w:left="1020" w:right="717"/>
        <w:rPr>
          <w:rFonts w:ascii="Cambria"/>
        </w:rPr>
      </w:pPr>
      <w:r>
        <w:rPr>
          <w:rFonts w:ascii="Cambria"/>
          <w:w w:val="105"/>
        </w:rPr>
        <w:t>Arrangements for tryouts must be made for athletes involved in overlapping sports seasons</w:t>
      </w:r>
      <w:r w:rsidR="00EF51D6">
        <w:rPr>
          <w:rFonts w:ascii="Cambria"/>
          <w:w w:val="105"/>
        </w:rPr>
        <w:t xml:space="preserve"> and transfers</w:t>
      </w:r>
      <w:r>
        <w:rPr>
          <w:rFonts w:ascii="Cambria"/>
          <w:w w:val="105"/>
        </w:rPr>
        <w:t>. It is the responsibility of the student athlete to contact the coach and discuss possible conflicts well in advance of tryouts. A student athlete may be cut from a team anytime during a season for appropriate reasons.</w:t>
      </w:r>
    </w:p>
    <w:p w14:paraId="0210BA63" w14:textId="77777777" w:rsidR="00195EA8" w:rsidRDefault="00195EA8">
      <w:pPr>
        <w:pStyle w:val="BodyText"/>
        <w:spacing w:before="4"/>
        <w:rPr>
          <w:rFonts w:ascii="Cambria"/>
          <w:sz w:val="22"/>
        </w:rPr>
      </w:pPr>
    </w:p>
    <w:p w14:paraId="0210BA64" w14:textId="57D7BCCC" w:rsidR="00195EA8" w:rsidRDefault="006647DC">
      <w:pPr>
        <w:pStyle w:val="BodyText"/>
        <w:ind w:left="1020"/>
      </w:pPr>
      <w:r>
        <w:t>Student must submit an up-to-date physical and proof of insurance before he/she can tryout.</w:t>
      </w:r>
      <w:r w:rsidR="0015420F">
        <w:t xml:space="preserve">  All sports teams will follow the AHSAA policy for player evaluations.  Make sure you are </w:t>
      </w:r>
      <w:proofErr w:type="gramStart"/>
      <w:r w:rsidR="0015420F">
        <w:t>up</w:t>
      </w:r>
      <w:r w:rsidR="00D0256F">
        <w:t>-</w:t>
      </w:r>
      <w:r w:rsidR="0015420F">
        <w:t>t</w:t>
      </w:r>
      <w:r w:rsidR="00D0256F">
        <w:t>o-</w:t>
      </w:r>
      <w:r w:rsidR="0015420F">
        <w:t>date</w:t>
      </w:r>
      <w:proofErr w:type="gramEnd"/>
      <w:r w:rsidR="0015420F">
        <w:t xml:space="preserve"> on the latest policies. </w:t>
      </w:r>
    </w:p>
    <w:p w14:paraId="759E87BC" w14:textId="77777777" w:rsidR="00E51FB6" w:rsidRDefault="00E51FB6" w:rsidP="003204A8">
      <w:pPr>
        <w:pStyle w:val="Heading2"/>
        <w:spacing w:before="93"/>
        <w:ind w:right="1189"/>
        <w:jc w:val="left"/>
      </w:pPr>
    </w:p>
    <w:p w14:paraId="0210BA67" w14:textId="244491EA" w:rsidR="00195EA8" w:rsidRPr="00FB7BFA" w:rsidRDefault="006647DC">
      <w:pPr>
        <w:pStyle w:val="Heading2"/>
        <w:spacing w:before="93"/>
        <w:ind w:right="1189"/>
        <w:rPr>
          <w:sz w:val="32"/>
          <w:szCs w:val="32"/>
        </w:rPr>
      </w:pPr>
      <w:r w:rsidRPr="00FB7BFA">
        <w:rPr>
          <w:sz w:val="32"/>
          <w:szCs w:val="32"/>
        </w:rPr>
        <w:t>ACCIDENTS AND INJURIES</w:t>
      </w:r>
    </w:p>
    <w:p w14:paraId="0210BA68" w14:textId="2DF675F8" w:rsidR="00195EA8" w:rsidRDefault="006647DC">
      <w:pPr>
        <w:pStyle w:val="BodyText"/>
        <w:spacing w:before="275"/>
        <w:ind w:left="1020" w:right="763"/>
      </w:pPr>
      <w:r>
        <w:t>Every school is required to have an Athletic Emergency Action Plan (AEAP) for each venue for athletic contests. A copy of each AEAP must be place</w:t>
      </w:r>
      <w:r w:rsidR="002B246A">
        <w:t>d</w:t>
      </w:r>
      <w:r>
        <w:t xml:space="preserve"> in the Eligibility file for audit review in the principal’s office and a copy should be available at each venue. A template is available at </w:t>
      </w:r>
      <w:hyperlink r:id="rId25" w:history="1">
        <w:r w:rsidR="00366633">
          <w:rPr>
            <w:rStyle w:val="Hyperlink"/>
          </w:rPr>
          <w:t>AEAP Template</w:t>
        </w:r>
      </w:hyperlink>
      <w:r w:rsidR="009073CA">
        <w:t xml:space="preserve">.  </w:t>
      </w:r>
      <w:r>
        <w:t>All injuries, no matter where they occur, should be reported to the coach, athletic trainer and school nurse.</w:t>
      </w:r>
      <w:r w:rsidR="00366633">
        <w:t xml:space="preserve">  A copy of this plan must also be uploaded to the school’s DragonFly site.  Go to the “Vault” and upload a copy to “Upload EAP”.</w:t>
      </w:r>
    </w:p>
    <w:p w14:paraId="78FE7461" w14:textId="77777777" w:rsidR="000A465C" w:rsidRDefault="000A465C" w:rsidP="003204A8">
      <w:pPr>
        <w:pStyle w:val="Heading3"/>
        <w:ind w:left="0"/>
      </w:pPr>
    </w:p>
    <w:p w14:paraId="0210BA6A" w14:textId="74F5139D" w:rsidR="00195EA8" w:rsidRDefault="006647DC">
      <w:pPr>
        <w:pStyle w:val="Heading3"/>
        <w:ind w:left="1020"/>
      </w:pPr>
      <w:r>
        <w:t>Doctor Visits</w:t>
      </w:r>
    </w:p>
    <w:p w14:paraId="0210BA6B" w14:textId="77777777" w:rsidR="00195EA8" w:rsidRDefault="006647DC">
      <w:pPr>
        <w:spacing w:before="9" w:line="249" w:lineRule="auto"/>
        <w:ind w:left="1020" w:right="757"/>
        <w:rPr>
          <w:rFonts w:ascii="Cambria"/>
        </w:rPr>
      </w:pPr>
      <w:r>
        <w:rPr>
          <w:rFonts w:ascii="Cambria"/>
          <w:w w:val="105"/>
        </w:rPr>
        <w:t>Medical expenses are the responsibility of the athlete/family. Written verification from the doctor is required when a physician removes an athlete from practices or games. Written verification from the doctor is required to return to athletic competition.</w:t>
      </w:r>
    </w:p>
    <w:p w14:paraId="0210BA6C" w14:textId="77777777" w:rsidR="00195EA8" w:rsidRDefault="00195EA8">
      <w:pPr>
        <w:pStyle w:val="BodyText"/>
        <w:spacing w:before="6"/>
        <w:rPr>
          <w:rFonts w:ascii="Cambria"/>
          <w:sz w:val="23"/>
        </w:rPr>
      </w:pPr>
    </w:p>
    <w:p w14:paraId="0210BA6D" w14:textId="77777777" w:rsidR="00195EA8" w:rsidRDefault="006647DC">
      <w:pPr>
        <w:pStyle w:val="Heading2"/>
        <w:ind w:right="1190"/>
      </w:pPr>
      <w:r>
        <w:t>CHANGING A SPORT/QUITTING A TEAM</w:t>
      </w:r>
    </w:p>
    <w:p w14:paraId="0210BA6E" w14:textId="77777777" w:rsidR="00195EA8" w:rsidRDefault="00195EA8">
      <w:pPr>
        <w:pStyle w:val="BodyText"/>
        <w:spacing w:before="9"/>
        <w:rPr>
          <w:b/>
          <w:sz w:val="32"/>
        </w:rPr>
      </w:pPr>
    </w:p>
    <w:p w14:paraId="0210BA71" w14:textId="7307BAC8" w:rsidR="00195EA8" w:rsidRDefault="006647DC">
      <w:pPr>
        <w:spacing w:before="91" w:line="249" w:lineRule="auto"/>
        <w:ind w:left="1020" w:right="1144"/>
        <w:rPr>
          <w:rFonts w:ascii="Cambria"/>
        </w:rPr>
      </w:pPr>
      <w:r>
        <w:rPr>
          <w:rFonts w:ascii="Cambria"/>
          <w:w w:val="105"/>
        </w:rPr>
        <w:t>If a student athlete is cut from a team, he/she may join another team or program in that sport Season. A student athlete cannot quit one sport to join another sport until that sport season is concluded. For example, one cannot quit football to participate in basketball until football season is</w:t>
      </w:r>
      <w:r w:rsidR="0085014C">
        <w:rPr>
          <w:rFonts w:ascii="Cambria"/>
          <w:w w:val="105"/>
        </w:rPr>
        <w:t xml:space="preserve"> </w:t>
      </w:r>
      <w:r>
        <w:rPr>
          <w:rFonts w:ascii="Cambria"/>
          <w:w w:val="105"/>
        </w:rPr>
        <w:t>completed. However, athletes will be allowed to transfer from one sport to another during a given season upon mutual agreement of both coaches. Appeal can be made to the athletic director if circumstances warrant consideration.</w:t>
      </w:r>
    </w:p>
    <w:p w14:paraId="6B28D659" w14:textId="77777777" w:rsidR="00D0256F" w:rsidRDefault="00D0256F" w:rsidP="00BC4B28">
      <w:pPr>
        <w:pStyle w:val="Heading2"/>
        <w:ind w:left="0" w:right="1190"/>
        <w:jc w:val="left"/>
      </w:pPr>
    </w:p>
    <w:p w14:paraId="0210BA73" w14:textId="130CBFDA" w:rsidR="00195EA8" w:rsidRDefault="006647DC">
      <w:pPr>
        <w:pStyle w:val="Heading2"/>
        <w:ind w:right="1190"/>
      </w:pPr>
      <w:r>
        <w:t>ATHLETES PARTICIPATING IN OUTSIDE SPORTS</w:t>
      </w:r>
    </w:p>
    <w:p w14:paraId="0210BA74" w14:textId="77777777" w:rsidR="00195EA8" w:rsidRDefault="00195EA8">
      <w:pPr>
        <w:pStyle w:val="BodyText"/>
        <w:spacing w:before="10"/>
        <w:rPr>
          <w:b/>
          <w:sz w:val="31"/>
        </w:rPr>
      </w:pPr>
    </w:p>
    <w:p w14:paraId="0210BA75" w14:textId="7958CB03" w:rsidR="00195EA8" w:rsidRDefault="006647DC">
      <w:pPr>
        <w:pStyle w:val="BodyText"/>
        <w:ind w:left="1020" w:right="849"/>
      </w:pPr>
      <w:r>
        <w:t>A student who is a member of any school athletic team (grades 7–12) may not participate (includes practice) on a non-school team in the same sport during the season of that sport. A student athlete may participate on a team of a different sport during a sports</w:t>
      </w:r>
      <w:r w:rsidR="00F36A92">
        <w:t>’</w:t>
      </w:r>
      <w:r>
        <w:t xml:space="preserve"> </w:t>
      </w:r>
      <w:proofErr w:type="gramStart"/>
      <w:r>
        <w:t>season</w:t>
      </w:r>
      <w:proofErr w:type="gramEnd"/>
      <w:r>
        <w:t xml:space="preserve"> but the school sport will take priority over any conflict, which includes practices, travel and games. The school athletic program will take priority and is not expected to work around conflicts involving outside sports teams. The head coach of the school team may work with a student athlete: however, conflicts may result in the athlete making a choice of which team to participate.</w:t>
      </w:r>
    </w:p>
    <w:p w14:paraId="3347CE47" w14:textId="77777777" w:rsidR="00C150C9" w:rsidRDefault="00C150C9" w:rsidP="00E858B9">
      <w:pPr>
        <w:pStyle w:val="Heading2"/>
        <w:jc w:val="left"/>
      </w:pPr>
    </w:p>
    <w:p w14:paraId="0210BA77" w14:textId="4FDB8345" w:rsidR="00195EA8" w:rsidRDefault="006647DC">
      <w:pPr>
        <w:pStyle w:val="Heading2"/>
      </w:pPr>
      <w:r>
        <w:t>SCHOOL CLOSINGS AND PRACTICE/EVENTS</w:t>
      </w:r>
    </w:p>
    <w:p w14:paraId="0210BA78" w14:textId="77777777" w:rsidR="00195EA8" w:rsidRDefault="00195EA8">
      <w:pPr>
        <w:pStyle w:val="BodyText"/>
        <w:spacing w:before="10"/>
        <w:rPr>
          <w:b/>
          <w:sz w:val="31"/>
        </w:rPr>
      </w:pPr>
    </w:p>
    <w:p w14:paraId="0210BA79" w14:textId="77777777" w:rsidR="00195EA8" w:rsidRDefault="006647DC">
      <w:pPr>
        <w:pStyle w:val="BodyText"/>
        <w:spacing w:line="242" w:lineRule="auto"/>
        <w:ind w:left="1020" w:right="2509"/>
      </w:pPr>
      <w:r>
        <w:t>If school is closed due to severe weather, all athletic events, including practice will be canceled.</w:t>
      </w:r>
    </w:p>
    <w:p w14:paraId="36008EE0" w14:textId="77777777" w:rsidR="00711464" w:rsidRDefault="00711464" w:rsidP="00F97479">
      <w:pPr>
        <w:pStyle w:val="Heading2"/>
        <w:spacing w:before="93"/>
      </w:pPr>
    </w:p>
    <w:p w14:paraId="2560508E" w14:textId="6389BC10" w:rsidR="00F97479" w:rsidRDefault="00F97479" w:rsidP="00F97479">
      <w:pPr>
        <w:pStyle w:val="Heading2"/>
        <w:spacing w:before="93"/>
      </w:pPr>
      <w:r>
        <w:t>PLAYING ABOVE GRADE LEVEL</w:t>
      </w:r>
    </w:p>
    <w:p w14:paraId="1DC9474C" w14:textId="77777777" w:rsidR="00711464" w:rsidRDefault="00711464" w:rsidP="00F97479">
      <w:pPr>
        <w:pStyle w:val="Heading2"/>
        <w:spacing w:before="93"/>
      </w:pPr>
    </w:p>
    <w:p w14:paraId="7AFF21E9" w14:textId="77777777" w:rsidR="00F97479" w:rsidRDefault="00F97479" w:rsidP="00F97479">
      <w:pPr>
        <w:pStyle w:val="BodyText"/>
        <w:spacing w:before="1"/>
        <w:ind w:left="1020" w:right="652"/>
      </w:pPr>
      <w:r>
        <w:t xml:space="preserve">*In grades 9-12, the head coach of each sport will make the decision </w:t>
      </w:r>
      <w:proofErr w:type="gramStart"/>
      <w:r>
        <w:t>whether or not</w:t>
      </w:r>
      <w:proofErr w:type="gramEnd"/>
      <w:r>
        <w:t xml:space="preserve"> a student should</w:t>
      </w:r>
      <w:r>
        <w:rPr>
          <w:spacing w:val="-29"/>
        </w:rPr>
        <w:t xml:space="preserve"> </w:t>
      </w:r>
      <w:r>
        <w:t>play at a higher-grade level.  The coach may decide that a 9</w:t>
      </w:r>
      <w:r>
        <w:rPr>
          <w:vertAlign w:val="superscript"/>
        </w:rPr>
        <w:t>th</w:t>
      </w:r>
      <w:r>
        <w:t xml:space="preserve"> grade player should move up to the junior varsity team or varsity.</w:t>
      </w:r>
    </w:p>
    <w:p w14:paraId="28C4EF0B" w14:textId="1E62ACC4" w:rsidR="00F97479" w:rsidRDefault="00F97479" w:rsidP="00C710C0">
      <w:pPr>
        <w:pStyle w:val="BodyText"/>
        <w:spacing w:line="232" w:lineRule="auto"/>
        <w:ind w:left="1020" w:right="910"/>
      </w:pPr>
      <w:r>
        <w:t>*In grades 7-8, students are eligible to participate at any level 7–12</w:t>
      </w:r>
      <w:r>
        <w:rPr>
          <w:vertAlign w:val="superscript"/>
        </w:rPr>
        <w:t>th</w:t>
      </w:r>
      <w:r>
        <w:t xml:space="preserve"> grade.  Most students will play at the middle school level if the middle school offers that sport.</w:t>
      </w:r>
      <w:r w:rsidR="00C710C0">
        <w:t xml:space="preserve">  </w:t>
      </w:r>
      <w:r>
        <w:t xml:space="preserve">We understand that times have changed and that some players have higher skill levels than others because of club teams, outside specialized instructions, etc.  Therefore, we are willing to allow certain individuals the opportunity to play at a higher level if the following conditions are met.  </w:t>
      </w:r>
    </w:p>
    <w:p w14:paraId="2D92F289" w14:textId="77777777" w:rsidR="00C710C0" w:rsidRDefault="00C710C0" w:rsidP="00C710C0">
      <w:pPr>
        <w:pStyle w:val="BodyText"/>
        <w:spacing w:line="232" w:lineRule="auto"/>
        <w:ind w:left="1020" w:right="910"/>
      </w:pPr>
    </w:p>
    <w:p w14:paraId="619AF97C" w14:textId="425BAA76" w:rsidR="00F97479" w:rsidRDefault="00F97479" w:rsidP="00C710C0">
      <w:pPr>
        <w:pStyle w:val="BodyText"/>
        <w:spacing w:line="232" w:lineRule="auto"/>
        <w:ind w:left="1800" w:right="910" w:hanging="293"/>
      </w:pPr>
      <w:r>
        <w:t xml:space="preserve">1.  The varsity high school head coach already knows about the individual and is </w:t>
      </w:r>
      <w:r w:rsidR="00C710C0">
        <w:t xml:space="preserve">     </w:t>
      </w:r>
      <w:r>
        <w:t>interested in that student participating on the varsity team.  We will not allow middle school students to be placed on a freshman or junior varsity team.   The varsity head coach should attend the middle school tryouts to help determine if the student is at a skill level where they can</w:t>
      </w:r>
      <w:r w:rsidR="00C710C0">
        <w:t xml:space="preserve"> </w:t>
      </w:r>
      <w:r>
        <w:t>help the varsity team on a regular basis.  If the varsity head coach decides the individual’s skills are so advance</w:t>
      </w:r>
      <w:r w:rsidR="003572D1">
        <w:t>d</w:t>
      </w:r>
      <w:r>
        <w:t xml:space="preserve"> that they will be able to compete on the varsity level, then the coach can move to the next step.   </w:t>
      </w:r>
    </w:p>
    <w:p w14:paraId="1161E34A" w14:textId="77777777" w:rsidR="00F97479" w:rsidRDefault="00F97479" w:rsidP="00F97479">
      <w:pPr>
        <w:pStyle w:val="BodyText"/>
        <w:spacing w:line="232" w:lineRule="auto"/>
        <w:ind w:left="1507" w:right="910"/>
      </w:pPr>
    </w:p>
    <w:p w14:paraId="69802594" w14:textId="57E8AB43" w:rsidR="00E22667" w:rsidRDefault="00F97479" w:rsidP="00E22667">
      <w:pPr>
        <w:pStyle w:val="BodyText"/>
        <w:spacing w:line="232" w:lineRule="auto"/>
        <w:ind w:left="1507" w:right="910"/>
      </w:pPr>
      <w:r>
        <w:t xml:space="preserve">2.  The varsity head coach must </w:t>
      </w:r>
      <w:r w:rsidR="00BB7975">
        <w:t>setup a meeting between the high school</w:t>
      </w:r>
      <w:r w:rsidR="00E22667">
        <w:t xml:space="preserve"> and</w:t>
      </w:r>
    </w:p>
    <w:p w14:paraId="293C418D" w14:textId="77777777" w:rsidR="006E092F" w:rsidRDefault="00E22667" w:rsidP="006E092F">
      <w:pPr>
        <w:pStyle w:val="BodyText"/>
        <w:spacing w:line="232" w:lineRule="auto"/>
        <w:ind w:left="1507" w:right="910"/>
      </w:pPr>
      <w:r>
        <w:t xml:space="preserve">     middle school principal and the </w:t>
      </w:r>
      <w:r w:rsidR="00F97479">
        <w:t>high school athletic director to discuss the situation.</w:t>
      </w:r>
    </w:p>
    <w:p w14:paraId="67450BD5" w14:textId="77777777" w:rsidR="006E092F" w:rsidRDefault="006E092F" w:rsidP="006E092F">
      <w:pPr>
        <w:pStyle w:val="BodyText"/>
        <w:spacing w:line="232" w:lineRule="auto"/>
        <w:ind w:left="1507" w:right="910"/>
      </w:pPr>
      <w:r>
        <w:t xml:space="preserve">   </w:t>
      </w:r>
      <w:r w:rsidR="00F97479">
        <w:t xml:space="preserve">  </w:t>
      </w:r>
      <w:r w:rsidR="00E22667">
        <w:t xml:space="preserve">All </w:t>
      </w:r>
      <w:r>
        <w:t xml:space="preserve">participates in that meeting </w:t>
      </w:r>
      <w:r w:rsidR="00F97479">
        <w:t>must agree the move up to the varsity level is in the</w:t>
      </w:r>
    </w:p>
    <w:p w14:paraId="6E5490F5" w14:textId="1759096B" w:rsidR="006E092F" w:rsidRDefault="006E092F" w:rsidP="006E092F">
      <w:pPr>
        <w:pStyle w:val="BodyText"/>
        <w:spacing w:line="232" w:lineRule="auto"/>
        <w:ind w:left="1507" w:right="910"/>
      </w:pPr>
      <w:r>
        <w:t xml:space="preserve">    </w:t>
      </w:r>
      <w:r w:rsidR="00F97479">
        <w:t xml:space="preserve"> best interest of the student.</w:t>
      </w:r>
      <w:r>
        <w:t xml:space="preserve">  </w:t>
      </w:r>
      <w:r w:rsidR="00F97479">
        <w:t xml:space="preserve">If </w:t>
      </w:r>
      <w:r>
        <w:t>everyone</w:t>
      </w:r>
      <w:r w:rsidR="00F97479">
        <w:t xml:space="preserve"> agree</w:t>
      </w:r>
      <w:r>
        <w:t>s</w:t>
      </w:r>
      <w:r w:rsidR="00F97479">
        <w:t>, then the varsity head coach can</w:t>
      </w:r>
    </w:p>
    <w:p w14:paraId="34CBD4F1" w14:textId="1ECF4530" w:rsidR="00F97479" w:rsidRDefault="006E092F" w:rsidP="006E092F">
      <w:pPr>
        <w:pStyle w:val="BodyText"/>
        <w:spacing w:line="232" w:lineRule="auto"/>
        <w:ind w:left="1507" w:right="910"/>
      </w:pPr>
      <w:r>
        <w:t xml:space="preserve">     </w:t>
      </w:r>
      <w:r w:rsidR="00F97479">
        <w:t xml:space="preserve">move to the next step.      </w:t>
      </w:r>
    </w:p>
    <w:p w14:paraId="0AB4F4CD" w14:textId="77777777" w:rsidR="00F97479" w:rsidRDefault="00F97479" w:rsidP="00F97479">
      <w:pPr>
        <w:pStyle w:val="BodyText"/>
        <w:spacing w:line="232" w:lineRule="auto"/>
        <w:ind w:left="1440" w:right="910"/>
      </w:pPr>
    </w:p>
    <w:p w14:paraId="5B200861" w14:textId="77777777" w:rsidR="00F97479" w:rsidRDefault="00F97479" w:rsidP="00F97479">
      <w:pPr>
        <w:pStyle w:val="BodyText"/>
        <w:spacing w:line="232" w:lineRule="auto"/>
        <w:ind w:left="1440" w:right="910"/>
      </w:pPr>
      <w:r>
        <w:t xml:space="preserve"> 3.  The parent must give permission for the student to participate on the</w:t>
      </w:r>
    </w:p>
    <w:p w14:paraId="76EE5C02" w14:textId="77777777" w:rsidR="00F97479" w:rsidRDefault="00F97479" w:rsidP="00F97479">
      <w:pPr>
        <w:pStyle w:val="BodyText"/>
        <w:spacing w:line="232" w:lineRule="auto"/>
        <w:ind w:left="1440" w:right="910"/>
      </w:pPr>
      <w:r>
        <w:t xml:space="preserve">      varsity level.  </w:t>
      </w:r>
    </w:p>
    <w:p w14:paraId="314CB2B6" w14:textId="77777777" w:rsidR="00F97479" w:rsidRDefault="00F97479" w:rsidP="00F97479">
      <w:pPr>
        <w:pStyle w:val="BodyText"/>
        <w:spacing w:line="232" w:lineRule="auto"/>
        <w:ind w:left="1440" w:right="910"/>
      </w:pPr>
    </w:p>
    <w:p w14:paraId="0B142C77" w14:textId="77777777" w:rsidR="00481C88" w:rsidRDefault="00F97479" w:rsidP="00F97479">
      <w:pPr>
        <w:pStyle w:val="BodyText"/>
        <w:spacing w:line="232" w:lineRule="auto"/>
        <w:ind w:left="1440" w:right="910"/>
      </w:pPr>
      <w:r>
        <w:t xml:space="preserve">If all three conditions are met, then the student will be allowed to participate on the varsity team.  </w:t>
      </w:r>
    </w:p>
    <w:p w14:paraId="68B945D0" w14:textId="77777777" w:rsidR="00481C88" w:rsidRDefault="00481C88" w:rsidP="00F97479">
      <w:pPr>
        <w:pStyle w:val="BodyText"/>
        <w:spacing w:line="232" w:lineRule="auto"/>
        <w:ind w:left="1440" w:right="910"/>
      </w:pPr>
    </w:p>
    <w:p w14:paraId="6670BEDD" w14:textId="26B82251" w:rsidR="00F97479" w:rsidRDefault="00F97479" w:rsidP="00F97479">
      <w:pPr>
        <w:pStyle w:val="BodyText"/>
        <w:spacing w:line="232" w:lineRule="auto"/>
        <w:ind w:left="1440" w:right="910"/>
      </w:pPr>
      <w:r>
        <w:t xml:space="preserve">After the middle school season has been completed, a student can play-up on a high school team for the remainder of the high school season if the high school coach and parents agree. The student cannot exceed the maximum playing dates for the high school level of competition. This number includes the dates already completed at the middle school level. If the middle school does not offer the sport, then the student may participate at any level on a high school team. </w:t>
      </w:r>
      <w:r w:rsidR="003572D1">
        <w:t>If the middle school does not offer a sport, then the student may participate at any level on a high school team.</w:t>
      </w:r>
      <w:r>
        <w:t xml:space="preserve"> </w:t>
      </w:r>
    </w:p>
    <w:p w14:paraId="20962610" w14:textId="77777777" w:rsidR="00F97479" w:rsidRDefault="00F97479">
      <w:pPr>
        <w:pStyle w:val="BodyText"/>
        <w:spacing w:line="242" w:lineRule="auto"/>
        <w:ind w:left="1020" w:right="2509"/>
      </w:pPr>
    </w:p>
    <w:p w14:paraId="0210BA7A" w14:textId="77777777" w:rsidR="00195EA8" w:rsidRDefault="00195EA8">
      <w:pPr>
        <w:pStyle w:val="BodyText"/>
        <w:spacing w:before="8"/>
        <w:rPr>
          <w:sz w:val="16"/>
        </w:rPr>
      </w:pPr>
    </w:p>
    <w:p w14:paraId="19ADDB09" w14:textId="77777777" w:rsidR="00C150C9" w:rsidRDefault="00C150C9">
      <w:pPr>
        <w:pStyle w:val="Heading2"/>
        <w:ind w:right="1792"/>
      </w:pPr>
    </w:p>
    <w:p w14:paraId="15A20E98" w14:textId="77777777" w:rsidR="00C150C9" w:rsidRDefault="00C150C9" w:rsidP="00E858B9">
      <w:pPr>
        <w:pStyle w:val="Heading2"/>
        <w:ind w:left="0" w:right="1792"/>
        <w:jc w:val="left"/>
      </w:pPr>
    </w:p>
    <w:p w14:paraId="0210BA80" w14:textId="6BCF955D" w:rsidR="00195EA8" w:rsidRDefault="006647DC">
      <w:pPr>
        <w:pStyle w:val="Heading2"/>
        <w:ind w:right="1792"/>
      </w:pPr>
      <w:r>
        <w:lastRenderedPageBreak/>
        <w:t>SOCIAL MEDIA GUIDELINES FOR STUDENT</w:t>
      </w:r>
      <w:r>
        <w:rPr>
          <w:spacing w:val="71"/>
        </w:rPr>
        <w:t xml:space="preserve"> </w:t>
      </w:r>
      <w:r>
        <w:t>ATHLETES</w:t>
      </w:r>
    </w:p>
    <w:p w14:paraId="0210BA83" w14:textId="479E3790" w:rsidR="00195EA8" w:rsidRDefault="006647DC" w:rsidP="003204A8">
      <w:pPr>
        <w:pStyle w:val="BodyText"/>
        <w:spacing w:before="278" w:line="237" w:lineRule="auto"/>
        <w:ind w:left="1019" w:right="963"/>
      </w:pPr>
      <w:r w:rsidRPr="008B098D">
        <w:t>Social Media: Social</w:t>
      </w:r>
      <w:r>
        <w:t xml:space="preserve"> network sites such as Facebook, Twitter,</w:t>
      </w:r>
      <w:r w:rsidR="003E11AD">
        <w:t xml:space="preserve"> TikTok,</w:t>
      </w:r>
      <w:r>
        <w:t xml:space="preserve"> Instagram, </w:t>
      </w:r>
      <w:proofErr w:type="spellStart"/>
      <w:r>
        <w:t>Pin</w:t>
      </w:r>
      <w:r w:rsidR="003E11AD">
        <w:t>t</w:t>
      </w:r>
      <w:r>
        <w:t>rest</w:t>
      </w:r>
      <w:proofErr w:type="spellEnd"/>
      <w:r>
        <w:t>, Snapchat, and other digital platforms and distribution mechanisms facilitate students communicating with other</w:t>
      </w:r>
      <w:r w:rsidR="00E278CE">
        <w:t xml:space="preserve"> </w:t>
      </w:r>
      <w:r>
        <w:t>students. Participation in such media has both positive appeal and potentially negative consequences. It is important the Baldwin County Schools student athlete be aware of these consequences and exercise appropriate caution if they choose to participate. Student athletes are not</w:t>
      </w:r>
      <w:r w:rsidR="0065218D">
        <w:t xml:space="preserve"> </w:t>
      </w:r>
      <w:r>
        <w:t xml:space="preserve">restricted from using any online social media site. However, users must understand that any content they make public via online social media </w:t>
      </w:r>
      <w:r w:rsidR="002B246A">
        <w:t>should</w:t>
      </w:r>
      <w:r>
        <w:t xml:space="preserve"> follow acceptable social behaviors</w:t>
      </w:r>
      <w:r w:rsidR="002B246A">
        <w:t xml:space="preserve"> as student athletes serve as role models and ambassadors for the schools.  </w:t>
      </w:r>
      <w:r>
        <w:t xml:space="preserve"> These guidelines are intended to provide a framework for student athletes to conduct themselves safely and responsibly in an online environment.</w:t>
      </w:r>
    </w:p>
    <w:p w14:paraId="0210BA84" w14:textId="77777777" w:rsidR="00195EA8" w:rsidRDefault="00195EA8">
      <w:pPr>
        <w:pStyle w:val="BodyText"/>
        <w:spacing w:before="7"/>
        <w:rPr>
          <w:sz w:val="23"/>
        </w:rPr>
      </w:pPr>
    </w:p>
    <w:p w14:paraId="0210BA85" w14:textId="77777777" w:rsidR="00195EA8" w:rsidRDefault="006647DC">
      <w:pPr>
        <w:pStyle w:val="Heading4"/>
        <w:spacing w:line="275" w:lineRule="exact"/>
        <w:ind w:left="1019"/>
      </w:pPr>
      <w:r>
        <w:t>As a student athlete in Baldwin County Schools should:</w:t>
      </w:r>
    </w:p>
    <w:p w14:paraId="0210BA86" w14:textId="7A2FA7CF" w:rsidR="00195EA8" w:rsidRDefault="006647DC">
      <w:pPr>
        <w:pStyle w:val="ListParagraph"/>
        <w:numPr>
          <w:ilvl w:val="0"/>
          <w:numId w:val="10"/>
        </w:numPr>
        <w:tabs>
          <w:tab w:val="left" w:pos="1260"/>
        </w:tabs>
        <w:ind w:right="1806"/>
        <w:rPr>
          <w:sz w:val="24"/>
        </w:rPr>
      </w:pPr>
      <w:r>
        <w:rPr>
          <w:sz w:val="24"/>
        </w:rPr>
        <w:t>Be aware that potential current and future employers, college admissions and recruiting offices often access information you place on social networking sites. You should think about any information you post on Facebook or similar directories potentially providing an image of you to a prospective employer or school. The information is considered public information. Protect yourself by maintaining a self-image that you can be proud of years from now.</w:t>
      </w:r>
    </w:p>
    <w:p w14:paraId="1145A192" w14:textId="77777777" w:rsidR="0015420F" w:rsidRPr="003204A8" w:rsidRDefault="0015420F" w:rsidP="003204A8">
      <w:pPr>
        <w:tabs>
          <w:tab w:val="left" w:pos="1260"/>
        </w:tabs>
        <w:ind w:right="1806"/>
        <w:rPr>
          <w:sz w:val="24"/>
        </w:rPr>
      </w:pPr>
    </w:p>
    <w:p w14:paraId="0210BA89" w14:textId="2E7B853D" w:rsidR="00195EA8" w:rsidRDefault="000E3EC3" w:rsidP="00AF1D44">
      <w:pPr>
        <w:pStyle w:val="BodyText"/>
        <w:spacing w:before="61" w:line="275" w:lineRule="exact"/>
        <w:ind w:left="720"/>
      </w:pPr>
      <w:r>
        <w:t>**</w:t>
      </w:r>
      <w:r w:rsidR="006647DC">
        <w:t xml:space="preserve">Do not have a false sense of security about your rights to freedom of speech. Understand that freedom of speech is not unlimited. </w:t>
      </w:r>
      <w:r w:rsidR="00332C45">
        <w:t>Online</w:t>
      </w:r>
      <w:r w:rsidR="006647DC">
        <w:t xml:space="preserve"> social network sites are NOT a place</w:t>
      </w:r>
      <w:r w:rsidR="006647DC">
        <w:rPr>
          <w:spacing w:val="-18"/>
        </w:rPr>
        <w:t xml:space="preserve"> </w:t>
      </w:r>
      <w:r w:rsidR="006647DC">
        <w:t>where</w:t>
      </w:r>
      <w:r>
        <w:t xml:space="preserve"> </w:t>
      </w:r>
      <w:r w:rsidR="006647DC">
        <w:t>you can say and do whatever you want without</w:t>
      </w:r>
      <w:r w:rsidR="003E11AD">
        <w:t xml:space="preserve"> any</w:t>
      </w:r>
      <w:r w:rsidR="006647DC">
        <w:t xml:space="preserve"> repercussions.</w:t>
      </w:r>
    </w:p>
    <w:p w14:paraId="041A8549" w14:textId="77777777" w:rsidR="000E3EC3" w:rsidRDefault="000E3EC3" w:rsidP="003204A8">
      <w:pPr>
        <w:pStyle w:val="BodyText"/>
        <w:spacing w:before="61" w:line="275" w:lineRule="exact"/>
      </w:pPr>
    </w:p>
    <w:p w14:paraId="0210BA8A" w14:textId="43CB6D08" w:rsidR="00195EA8" w:rsidRDefault="006647DC">
      <w:pPr>
        <w:pStyle w:val="ListParagraph"/>
        <w:numPr>
          <w:ilvl w:val="0"/>
          <w:numId w:val="10"/>
        </w:numPr>
        <w:tabs>
          <w:tab w:val="left" w:pos="1260"/>
        </w:tabs>
        <w:ind w:left="1260" w:right="1559"/>
        <w:rPr>
          <w:sz w:val="24"/>
        </w:rPr>
      </w:pPr>
      <w:r>
        <w:rPr>
          <w:sz w:val="24"/>
        </w:rPr>
        <w:t>Remember photos put on the social network site's server become their property. You may delete the photo from your profile</w:t>
      </w:r>
      <w:r w:rsidR="003E11AD">
        <w:rPr>
          <w:sz w:val="24"/>
        </w:rPr>
        <w:t>,</w:t>
      </w:r>
      <w:r>
        <w:rPr>
          <w:sz w:val="24"/>
        </w:rPr>
        <w:t xml:space="preserve"> but it still stays on their server. Internet search engines like Google or Yahoo may still find that image long after you have deleted it from your profile. Think long and hard about what type of photo you want to represent</w:t>
      </w:r>
      <w:r>
        <w:rPr>
          <w:spacing w:val="-4"/>
          <w:sz w:val="24"/>
        </w:rPr>
        <w:t xml:space="preserve"> </w:t>
      </w:r>
      <w:r>
        <w:rPr>
          <w:sz w:val="24"/>
        </w:rPr>
        <w:t>you.</w:t>
      </w:r>
    </w:p>
    <w:p w14:paraId="0210BA8B" w14:textId="77777777" w:rsidR="00195EA8" w:rsidRDefault="00195EA8">
      <w:pPr>
        <w:pStyle w:val="BodyText"/>
        <w:spacing w:before="1"/>
      </w:pPr>
    </w:p>
    <w:p w14:paraId="0210BA8C" w14:textId="77777777" w:rsidR="00195EA8" w:rsidRDefault="006647DC">
      <w:pPr>
        <w:pStyle w:val="Heading4"/>
        <w:spacing w:before="1" w:line="275" w:lineRule="exact"/>
      </w:pPr>
      <w:r>
        <w:t>Things student athletes should avoid:</w:t>
      </w:r>
    </w:p>
    <w:p w14:paraId="0210BA8D" w14:textId="752F6CC3" w:rsidR="00195EA8" w:rsidRDefault="003E11AD">
      <w:pPr>
        <w:pStyle w:val="ListParagraph"/>
        <w:numPr>
          <w:ilvl w:val="0"/>
          <w:numId w:val="9"/>
        </w:numPr>
        <w:tabs>
          <w:tab w:val="left" w:pos="1260"/>
        </w:tabs>
        <w:spacing w:line="242" w:lineRule="auto"/>
        <w:ind w:right="1654"/>
        <w:rPr>
          <w:sz w:val="24"/>
        </w:rPr>
      </w:pPr>
      <w:r>
        <w:rPr>
          <w:sz w:val="24"/>
        </w:rPr>
        <w:t xml:space="preserve">Threatening </w:t>
      </w:r>
      <w:r w:rsidR="006647DC">
        <w:rPr>
          <w:sz w:val="24"/>
        </w:rPr>
        <w:t xml:space="preserve">language or remarks </w:t>
      </w:r>
      <w:r>
        <w:rPr>
          <w:sz w:val="24"/>
        </w:rPr>
        <w:t>directed at</w:t>
      </w:r>
      <w:r w:rsidR="006647DC">
        <w:rPr>
          <w:sz w:val="24"/>
        </w:rPr>
        <w:t xml:space="preserve"> teammates or </w:t>
      </w:r>
      <w:proofErr w:type="gramStart"/>
      <w:r w:rsidR="006647DC">
        <w:rPr>
          <w:sz w:val="24"/>
        </w:rPr>
        <w:t>coaches;</w:t>
      </w:r>
      <w:proofErr w:type="gramEnd"/>
      <w:r w:rsidR="006647DC">
        <w:rPr>
          <w:sz w:val="24"/>
        </w:rPr>
        <w:t xml:space="preserve"> other Baldwin County student athletes, teachers, coaches, athletics administrators or representatives</w:t>
      </w:r>
      <w:r w:rsidR="006647DC">
        <w:rPr>
          <w:spacing w:val="-5"/>
          <w:sz w:val="24"/>
        </w:rPr>
        <w:t xml:space="preserve"> </w:t>
      </w:r>
      <w:r w:rsidR="006647DC">
        <w:rPr>
          <w:sz w:val="24"/>
        </w:rPr>
        <w:t>of</w:t>
      </w:r>
    </w:p>
    <w:p w14:paraId="0210BA8E" w14:textId="77777777" w:rsidR="00195EA8" w:rsidRDefault="006647DC">
      <w:pPr>
        <w:pStyle w:val="BodyText"/>
        <w:spacing w:line="271" w:lineRule="exact"/>
        <w:ind w:left="1260"/>
      </w:pPr>
      <w:r>
        <w:t>other Schools.</w:t>
      </w:r>
    </w:p>
    <w:p w14:paraId="0210BA8F" w14:textId="53E79A5E" w:rsidR="00195EA8" w:rsidRDefault="006647DC">
      <w:pPr>
        <w:pStyle w:val="ListParagraph"/>
        <w:numPr>
          <w:ilvl w:val="0"/>
          <w:numId w:val="9"/>
        </w:numPr>
        <w:tabs>
          <w:tab w:val="left" w:pos="1260"/>
        </w:tabs>
        <w:spacing w:before="1"/>
        <w:ind w:right="1612"/>
        <w:rPr>
          <w:sz w:val="24"/>
        </w:rPr>
      </w:pPr>
      <w:r>
        <w:rPr>
          <w:sz w:val="24"/>
        </w:rPr>
        <w:t xml:space="preserve">Incriminating photos or statements depicting violence, bullying, hazing, sexual harassment, vandalism, stalking, underage drinking, selling, possessing, or using controlled substances or any other </w:t>
      </w:r>
      <w:r w:rsidR="00F80D58">
        <w:rPr>
          <w:sz w:val="24"/>
        </w:rPr>
        <w:t xml:space="preserve">inappropriate </w:t>
      </w:r>
      <w:r>
        <w:rPr>
          <w:sz w:val="24"/>
        </w:rPr>
        <w:t>behaviors</w:t>
      </w:r>
      <w:r w:rsidR="00F80D58">
        <w:rPr>
          <w:sz w:val="24"/>
        </w:rPr>
        <w:t xml:space="preserve"> that has a material effect on the operation or general welfare of the school</w:t>
      </w:r>
      <w:r>
        <w:rPr>
          <w:sz w:val="24"/>
        </w:rPr>
        <w:t>.</w:t>
      </w:r>
    </w:p>
    <w:p w14:paraId="0210BA90" w14:textId="4A4C2923" w:rsidR="00195EA8" w:rsidRDefault="006647DC">
      <w:pPr>
        <w:pStyle w:val="ListParagraph"/>
        <w:numPr>
          <w:ilvl w:val="0"/>
          <w:numId w:val="9"/>
        </w:numPr>
        <w:tabs>
          <w:tab w:val="left" w:pos="1260"/>
        </w:tabs>
        <w:spacing w:line="242" w:lineRule="auto"/>
        <w:ind w:right="1474"/>
        <w:rPr>
          <w:sz w:val="24"/>
        </w:rPr>
      </w:pPr>
      <w:r>
        <w:rPr>
          <w:sz w:val="24"/>
        </w:rPr>
        <w:t xml:space="preserve">Creating </w:t>
      </w:r>
      <w:proofErr w:type="gramStart"/>
      <w:r>
        <w:rPr>
          <w:sz w:val="24"/>
        </w:rPr>
        <w:t>a serious danger</w:t>
      </w:r>
      <w:proofErr w:type="gramEnd"/>
      <w:r>
        <w:rPr>
          <w:sz w:val="24"/>
        </w:rPr>
        <w:t xml:space="preserve"> to the safety of another person or making a credible threat of serious physical or emotional injury to another person</w:t>
      </w:r>
      <w:r w:rsidR="00F80D58">
        <w:rPr>
          <w:sz w:val="24"/>
        </w:rPr>
        <w:t xml:space="preserve"> or to the school</w:t>
      </w:r>
      <w:r>
        <w:rPr>
          <w:sz w:val="24"/>
        </w:rPr>
        <w:t>.</w:t>
      </w:r>
    </w:p>
    <w:p w14:paraId="0210BA91" w14:textId="4FC2A5F2" w:rsidR="00195EA8" w:rsidRDefault="006647DC">
      <w:pPr>
        <w:pStyle w:val="ListParagraph"/>
        <w:numPr>
          <w:ilvl w:val="0"/>
          <w:numId w:val="9"/>
        </w:numPr>
        <w:tabs>
          <w:tab w:val="left" w:pos="1260"/>
        </w:tabs>
        <w:spacing w:line="242" w:lineRule="auto"/>
        <w:ind w:right="1733"/>
        <w:rPr>
          <w:sz w:val="24"/>
        </w:rPr>
      </w:pPr>
      <w:r>
        <w:rPr>
          <w:sz w:val="24"/>
        </w:rPr>
        <w:t>Indicating knowledge of an unreported school or team violation—</w:t>
      </w:r>
      <w:proofErr w:type="gramStart"/>
      <w:r>
        <w:rPr>
          <w:sz w:val="24"/>
        </w:rPr>
        <w:t>regardless</w:t>
      </w:r>
      <w:proofErr w:type="gramEnd"/>
      <w:r>
        <w:rPr>
          <w:sz w:val="24"/>
        </w:rPr>
        <w:t xml:space="preserve"> if the violation was unintentional or</w:t>
      </w:r>
      <w:r>
        <w:rPr>
          <w:spacing w:val="-2"/>
          <w:sz w:val="24"/>
        </w:rPr>
        <w:t xml:space="preserve"> </w:t>
      </w:r>
      <w:r>
        <w:rPr>
          <w:sz w:val="24"/>
        </w:rPr>
        <w:t>intentional.</w:t>
      </w:r>
    </w:p>
    <w:p w14:paraId="79652168" w14:textId="218E972B" w:rsidR="003E11AD" w:rsidRDefault="003E11AD">
      <w:pPr>
        <w:pStyle w:val="ListParagraph"/>
        <w:numPr>
          <w:ilvl w:val="0"/>
          <w:numId w:val="9"/>
        </w:numPr>
        <w:tabs>
          <w:tab w:val="left" w:pos="1260"/>
        </w:tabs>
        <w:spacing w:line="242" w:lineRule="auto"/>
        <w:ind w:right="1733"/>
        <w:rPr>
          <w:sz w:val="24"/>
        </w:rPr>
      </w:pPr>
      <w:r>
        <w:rPr>
          <w:sz w:val="24"/>
        </w:rPr>
        <w:t xml:space="preserve">Statements, communications, or posts that cause a substantial disruption at school and/or could reasonably be expected to cause a substantial disruption. </w:t>
      </w:r>
    </w:p>
    <w:p w14:paraId="764A21A9" w14:textId="453A2732" w:rsidR="003E11AD" w:rsidRDefault="003E11AD">
      <w:pPr>
        <w:pStyle w:val="ListParagraph"/>
        <w:numPr>
          <w:ilvl w:val="0"/>
          <w:numId w:val="9"/>
        </w:numPr>
        <w:tabs>
          <w:tab w:val="left" w:pos="1260"/>
        </w:tabs>
        <w:spacing w:line="242" w:lineRule="auto"/>
        <w:ind w:right="1733"/>
        <w:rPr>
          <w:sz w:val="24"/>
        </w:rPr>
      </w:pPr>
      <w:r>
        <w:rPr>
          <w:sz w:val="24"/>
        </w:rPr>
        <w:t xml:space="preserve">Using social media for inappropriate posts while at school, during a school-related event, and/or to or from school or a school-related event. </w:t>
      </w:r>
    </w:p>
    <w:p w14:paraId="0210BA92" w14:textId="77777777" w:rsidR="00195EA8" w:rsidRDefault="00195EA8">
      <w:pPr>
        <w:pStyle w:val="BodyText"/>
      </w:pPr>
    </w:p>
    <w:p w14:paraId="0210BA93" w14:textId="77777777" w:rsidR="00195EA8" w:rsidRDefault="006647DC">
      <w:pPr>
        <w:pStyle w:val="Heading2"/>
        <w:ind w:right="1187"/>
      </w:pPr>
      <w:r>
        <w:lastRenderedPageBreak/>
        <w:t>STUDENT-ATHLETE CODE OF CONDUCT</w:t>
      </w:r>
    </w:p>
    <w:p w14:paraId="0210BA94" w14:textId="41189C11" w:rsidR="00195EA8" w:rsidRPr="001A5FB2" w:rsidRDefault="001A5FB2">
      <w:pPr>
        <w:pStyle w:val="ListParagraph"/>
        <w:numPr>
          <w:ilvl w:val="0"/>
          <w:numId w:val="8"/>
        </w:numPr>
        <w:tabs>
          <w:tab w:val="left" w:pos="1246"/>
        </w:tabs>
        <w:spacing w:before="286" w:line="252" w:lineRule="auto"/>
        <w:ind w:right="1447" w:hanging="203"/>
        <w:jc w:val="left"/>
        <w:rPr>
          <w:sz w:val="24"/>
          <w:szCs w:val="24"/>
        </w:rPr>
      </w:pPr>
      <w:r w:rsidRPr="001A5FB2">
        <w:rPr>
          <w:sz w:val="24"/>
          <w:szCs w:val="24"/>
        </w:rPr>
        <w:t xml:space="preserve"> </w:t>
      </w:r>
      <w:r w:rsidR="006647DC" w:rsidRPr="001A5FB2">
        <w:rPr>
          <w:sz w:val="24"/>
          <w:szCs w:val="24"/>
        </w:rPr>
        <w:t xml:space="preserve">Student </w:t>
      </w:r>
      <w:r w:rsidRPr="001A5FB2">
        <w:rPr>
          <w:sz w:val="24"/>
          <w:szCs w:val="24"/>
        </w:rPr>
        <w:t>a</w:t>
      </w:r>
      <w:r w:rsidR="006647DC" w:rsidRPr="001A5FB2">
        <w:rPr>
          <w:sz w:val="24"/>
          <w:szCs w:val="24"/>
        </w:rPr>
        <w:t>thletes shall not possess, use, transmit or be under the influence of alcohol and/or other drugs such as marijuana, controlled drug substances (hallucinogens, stimulants, depressants, or any other narcotic or controlled drug) or possess, use or transmit    paraphernalia for use of such substances. (Use of an authorized drug as prescribed by a registered physician will not constitute a</w:t>
      </w:r>
      <w:r w:rsidR="006647DC" w:rsidRPr="001A5FB2">
        <w:rPr>
          <w:spacing w:val="34"/>
          <w:sz w:val="24"/>
          <w:szCs w:val="24"/>
        </w:rPr>
        <w:t xml:space="preserve"> </w:t>
      </w:r>
      <w:r w:rsidR="006647DC" w:rsidRPr="001A5FB2">
        <w:rPr>
          <w:sz w:val="24"/>
          <w:szCs w:val="24"/>
        </w:rPr>
        <w:t>violation.)</w:t>
      </w:r>
    </w:p>
    <w:p w14:paraId="0210BA95" w14:textId="77777777" w:rsidR="00195EA8" w:rsidRPr="001A5FB2" w:rsidRDefault="00195EA8">
      <w:pPr>
        <w:pStyle w:val="BodyText"/>
        <w:spacing w:before="3"/>
      </w:pPr>
    </w:p>
    <w:p w14:paraId="0210BA96" w14:textId="2A3F7495" w:rsidR="00195EA8" w:rsidRPr="001A5FB2" w:rsidRDefault="006647DC">
      <w:pPr>
        <w:pStyle w:val="ListParagraph"/>
        <w:numPr>
          <w:ilvl w:val="1"/>
          <w:numId w:val="8"/>
        </w:numPr>
        <w:tabs>
          <w:tab w:val="left" w:pos="1739"/>
          <w:tab w:val="left" w:pos="1740"/>
        </w:tabs>
        <w:spacing w:line="252" w:lineRule="auto"/>
        <w:ind w:right="1456"/>
        <w:rPr>
          <w:sz w:val="24"/>
          <w:szCs w:val="24"/>
        </w:rPr>
      </w:pPr>
      <w:r w:rsidRPr="001A5FB2">
        <w:rPr>
          <w:w w:val="105"/>
          <w:sz w:val="24"/>
          <w:szCs w:val="24"/>
        </w:rPr>
        <w:t>A student violating the substance abuse rule, on the first offense, will be required to meet with the head coach and athletic director to evaluate the situation. Parents will be notified</w:t>
      </w:r>
      <w:r w:rsidRPr="001A5FB2">
        <w:rPr>
          <w:spacing w:val="-5"/>
          <w:w w:val="105"/>
          <w:sz w:val="24"/>
          <w:szCs w:val="24"/>
        </w:rPr>
        <w:t xml:space="preserve"> </w:t>
      </w:r>
      <w:r w:rsidRPr="001A5FB2">
        <w:rPr>
          <w:w w:val="105"/>
          <w:sz w:val="24"/>
          <w:szCs w:val="24"/>
        </w:rPr>
        <w:t>immediately</w:t>
      </w:r>
      <w:r w:rsidRPr="001A5FB2">
        <w:rPr>
          <w:spacing w:val="-5"/>
          <w:w w:val="105"/>
          <w:sz w:val="24"/>
          <w:szCs w:val="24"/>
        </w:rPr>
        <w:t xml:space="preserve"> </w:t>
      </w:r>
      <w:r w:rsidRPr="001A5FB2">
        <w:rPr>
          <w:w w:val="105"/>
          <w:sz w:val="24"/>
          <w:szCs w:val="24"/>
        </w:rPr>
        <w:t>and</w:t>
      </w:r>
      <w:r w:rsidRPr="001A5FB2">
        <w:rPr>
          <w:spacing w:val="-5"/>
          <w:w w:val="105"/>
          <w:sz w:val="24"/>
          <w:szCs w:val="24"/>
        </w:rPr>
        <w:t xml:space="preserve"> </w:t>
      </w:r>
      <w:r w:rsidRPr="001A5FB2">
        <w:rPr>
          <w:w w:val="105"/>
          <w:sz w:val="24"/>
          <w:szCs w:val="24"/>
        </w:rPr>
        <w:t>given</w:t>
      </w:r>
      <w:r w:rsidRPr="001A5FB2">
        <w:rPr>
          <w:spacing w:val="-5"/>
          <w:w w:val="105"/>
          <w:sz w:val="24"/>
          <w:szCs w:val="24"/>
        </w:rPr>
        <w:t xml:space="preserve"> </w:t>
      </w:r>
      <w:r w:rsidRPr="001A5FB2">
        <w:rPr>
          <w:w w:val="105"/>
          <w:sz w:val="24"/>
          <w:szCs w:val="24"/>
        </w:rPr>
        <w:t>the</w:t>
      </w:r>
      <w:r w:rsidRPr="001A5FB2">
        <w:rPr>
          <w:spacing w:val="-5"/>
          <w:w w:val="105"/>
          <w:sz w:val="24"/>
          <w:szCs w:val="24"/>
        </w:rPr>
        <w:t xml:space="preserve"> </w:t>
      </w:r>
      <w:r w:rsidRPr="001A5FB2">
        <w:rPr>
          <w:w w:val="105"/>
          <w:sz w:val="24"/>
          <w:szCs w:val="24"/>
        </w:rPr>
        <w:t>opportunity</w:t>
      </w:r>
      <w:r w:rsidRPr="001A5FB2">
        <w:rPr>
          <w:spacing w:val="-5"/>
          <w:w w:val="105"/>
          <w:sz w:val="24"/>
          <w:szCs w:val="24"/>
        </w:rPr>
        <w:t xml:space="preserve"> </w:t>
      </w:r>
      <w:r w:rsidRPr="001A5FB2">
        <w:rPr>
          <w:w w:val="105"/>
          <w:sz w:val="24"/>
          <w:szCs w:val="24"/>
        </w:rPr>
        <w:t>to</w:t>
      </w:r>
      <w:r w:rsidRPr="001A5FB2">
        <w:rPr>
          <w:spacing w:val="-5"/>
          <w:w w:val="105"/>
          <w:sz w:val="24"/>
          <w:szCs w:val="24"/>
        </w:rPr>
        <w:t xml:space="preserve"> </w:t>
      </w:r>
      <w:r w:rsidRPr="001A5FB2">
        <w:rPr>
          <w:w w:val="105"/>
          <w:sz w:val="24"/>
          <w:szCs w:val="24"/>
        </w:rPr>
        <w:t>attend</w:t>
      </w:r>
      <w:r w:rsidRPr="001A5FB2">
        <w:rPr>
          <w:spacing w:val="-5"/>
          <w:w w:val="105"/>
          <w:sz w:val="24"/>
          <w:szCs w:val="24"/>
        </w:rPr>
        <w:t xml:space="preserve"> </w:t>
      </w:r>
      <w:r w:rsidRPr="001A5FB2">
        <w:rPr>
          <w:w w:val="105"/>
          <w:sz w:val="24"/>
          <w:szCs w:val="24"/>
        </w:rPr>
        <w:t>the</w:t>
      </w:r>
      <w:r w:rsidRPr="001A5FB2">
        <w:rPr>
          <w:spacing w:val="-5"/>
          <w:w w:val="105"/>
          <w:sz w:val="24"/>
          <w:szCs w:val="24"/>
        </w:rPr>
        <w:t xml:space="preserve"> </w:t>
      </w:r>
      <w:r w:rsidRPr="001A5FB2">
        <w:rPr>
          <w:w w:val="105"/>
          <w:sz w:val="24"/>
          <w:szCs w:val="24"/>
        </w:rPr>
        <w:t>meeting</w:t>
      </w:r>
      <w:r w:rsidRPr="001A5FB2">
        <w:rPr>
          <w:spacing w:val="-5"/>
          <w:w w:val="105"/>
          <w:sz w:val="24"/>
          <w:szCs w:val="24"/>
        </w:rPr>
        <w:t xml:space="preserve"> </w:t>
      </w:r>
      <w:r w:rsidRPr="001A5FB2">
        <w:rPr>
          <w:w w:val="105"/>
          <w:sz w:val="24"/>
          <w:szCs w:val="24"/>
        </w:rPr>
        <w:t>with</w:t>
      </w:r>
      <w:r w:rsidRPr="001A5FB2">
        <w:rPr>
          <w:spacing w:val="-5"/>
          <w:w w:val="105"/>
          <w:sz w:val="24"/>
          <w:szCs w:val="24"/>
        </w:rPr>
        <w:t xml:space="preserve"> </w:t>
      </w:r>
      <w:r w:rsidRPr="001A5FB2">
        <w:rPr>
          <w:w w:val="105"/>
          <w:sz w:val="24"/>
          <w:szCs w:val="24"/>
        </w:rPr>
        <w:t>their</w:t>
      </w:r>
      <w:r w:rsidRPr="001A5FB2">
        <w:rPr>
          <w:spacing w:val="-5"/>
          <w:w w:val="105"/>
          <w:sz w:val="24"/>
          <w:szCs w:val="24"/>
        </w:rPr>
        <w:t xml:space="preserve"> </w:t>
      </w:r>
      <w:r w:rsidRPr="001A5FB2">
        <w:rPr>
          <w:w w:val="105"/>
          <w:sz w:val="24"/>
          <w:szCs w:val="24"/>
        </w:rPr>
        <w:t>child.</w:t>
      </w:r>
      <w:r w:rsidRPr="001A5FB2">
        <w:rPr>
          <w:spacing w:val="-7"/>
          <w:w w:val="105"/>
          <w:sz w:val="24"/>
          <w:szCs w:val="24"/>
        </w:rPr>
        <w:t xml:space="preserve"> </w:t>
      </w:r>
      <w:r w:rsidRPr="001A5FB2">
        <w:rPr>
          <w:w w:val="105"/>
          <w:sz w:val="24"/>
          <w:szCs w:val="24"/>
        </w:rPr>
        <w:t xml:space="preserve">A student violating the substance abuse rule will be placed on suspension from athletic competition for a minimum of </w:t>
      </w:r>
      <w:r w:rsidR="00086D3E">
        <w:rPr>
          <w:w w:val="105"/>
          <w:sz w:val="24"/>
          <w:szCs w:val="24"/>
        </w:rPr>
        <w:t>1</w:t>
      </w:r>
      <w:r w:rsidRPr="001A5FB2">
        <w:rPr>
          <w:w w:val="105"/>
          <w:sz w:val="24"/>
          <w:szCs w:val="24"/>
        </w:rPr>
        <w:t>0% of their scheduled playing dates for the season. Circumstances may warrant a longer suspension or removal from the</w:t>
      </w:r>
      <w:r w:rsidRPr="001A5FB2">
        <w:rPr>
          <w:spacing w:val="-11"/>
          <w:w w:val="105"/>
          <w:sz w:val="24"/>
          <w:szCs w:val="24"/>
        </w:rPr>
        <w:t xml:space="preserve"> </w:t>
      </w:r>
      <w:r w:rsidRPr="001A5FB2">
        <w:rPr>
          <w:w w:val="105"/>
          <w:sz w:val="24"/>
          <w:szCs w:val="24"/>
        </w:rPr>
        <w:t>team.</w:t>
      </w:r>
    </w:p>
    <w:p w14:paraId="0210BA97" w14:textId="77777777" w:rsidR="00195EA8" w:rsidRPr="001A5FB2" w:rsidRDefault="006647DC">
      <w:pPr>
        <w:pStyle w:val="ListParagraph"/>
        <w:numPr>
          <w:ilvl w:val="1"/>
          <w:numId w:val="8"/>
        </w:numPr>
        <w:tabs>
          <w:tab w:val="left" w:pos="1739"/>
          <w:tab w:val="left" w:pos="1740"/>
        </w:tabs>
        <w:spacing w:line="264" w:lineRule="exact"/>
        <w:rPr>
          <w:sz w:val="24"/>
          <w:szCs w:val="24"/>
        </w:rPr>
      </w:pPr>
      <w:r w:rsidRPr="001A5FB2">
        <w:rPr>
          <w:w w:val="105"/>
          <w:sz w:val="24"/>
          <w:szCs w:val="24"/>
        </w:rPr>
        <w:t>Any succeeding offense may result in permanent dismissal from</w:t>
      </w:r>
      <w:r w:rsidRPr="001A5FB2">
        <w:rPr>
          <w:spacing w:val="1"/>
          <w:w w:val="105"/>
          <w:sz w:val="24"/>
          <w:szCs w:val="24"/>
        </w:rPr>
        <w:t xml:space="preserve"> </w:t>
      </w:r>
      <w:r w:rsidRPr="001A5FB2">
        <w:rPr>
          <w:w w:val="105"/>
          <w:sz w:val="24"/>
          <w:szCs w:val="24"/>
        </w:rPr>
        <w:t>athletics.</w:t>
      </w:r>
    </w:p>
    <w:p w14:paraId="0210BA98" w14:textId="7719E5CE" w:rsidR="00195EA8" w:rsidRPr="001A5FB2" w:rsidRDefault="006647DC">
      <w:pPr>
        <w:pStyle w:val="ListParagraph"/>
        <w:numPr>
          <w:ilvl w:val="1"/>
          <w:numId w:val="8"/>
        </w:numPr>
        <w:tabs>
          <w:tab w:val="left" w:pos="1739"/>
          <w:tab w:val="left" w:pos="1740"/>
        </w:tabs>
        <w:spacing w:before="13" w:line="252" w:lineRule="auto"/>
        <w:ind w:right="1973"/>
        <w:rPr>
          <w:sz w:val="24"/>
          <w:szCs w:val="24"/>
        </w:rPr>
      </w:pPr>
      <w:r w:rsidRPr="001A5FB2">
        <w:rPr>
          <w:w w:val="105"/>
          <w:sz w:val="24"/>
          <w:szCs w:val="24"/>
        </w:rPr>
        <w:t>Student</w:t>
      </w:r>
      <w:r w:rsidRPr="001A5FB2">
        <w:rPr>
          <w:spacing w:val="-7"/>
          <w:w w:val="105"/>
          <w:sz w:val="24"/>
          <w:szCs w:val="24"/>
        </w:rPr>
        <w:t xml:space="preserve"> </w:t>
      </w:r>
      <w:r w:rsidRPr="001A5FB2">
        <w:rPr>
          <w:w w:val="105"/>
          <w:sz w:val="24"/>
          <w:szCs w:val="24"/>
        </w:rPr>
        <w:t>Athletes</w:t>
      </w:r>
      <w:r w:rsidRPr="001A5FB2">
        <w:rPr>
          <w:spacing w:val="-6"/>
          <w:w w:val="105"/>
          <w:sz w:val="24"/>
          <w:szCs w:val="24"/>
        </w:rPr>
        <w:t xml:space="preserve"> </w:t>
      </w:r>
      <w:r w:rsidRPr="001A5FB2">
        <w:rPr>
          <w:w w:val="105"/>
          <w:sz w:val="24"/>
          <w:szCs w:val="24"/>
        </w:rPr>
        <w:t>are</w:t>
      </w:r>
      <w:r w:rsidRPr="001A5FB2">
        <w:rPr>
          <w:spacing w:val="-6"/>
          <w:w w:val="105"/>
          <w:sz w:val="24"/>
          <w:szCs w:val="24"/>
        </w:rPr>
        <w:t xml:space="preserve"> </w:t>
      </w:r>
      <w:r w:rsidRPr="001A5FB2">
        <w:rPr>
          <w:w w:val="105"/>
          <w:sz w:val="24"/>
          <w:szCs w:val="24"/>
        </w:rPr>
        <w:t>expected</w:t>
      </w:r>
      <w:r w:rsidRPr="001A5FB2">
        <w:rPr>
          <w:spacing w:val="-5"/>
          <w:w w:val="105"/>
          <w:sz w:val="24"/>
          <w:szCs w:val="24"/>
        </w:rPr>
        <w:t xml:space="preserve"> </w:t>
      </w:r>
      <w:r w:rsidRPr="001A5FB2">
        <w:rPr>
          <w:w w:val="105"/>
          <w:sz w:val="24"/>
          <w:szCs w:val="24"/>
        </w:rPr>
        <w:t>to</w:t>
      </w:r>
      <w:r w:rsidRPr="001A5FB2">
        <w:rPr>
          <w:spacing w:val="-6"/>
          <w:w w:val="105"/>
          <w:sz w:val="24"/>
          <w:szCs w:val="24"/>
        </w:rPr>
        <w:t xml:space="preserve"> </w:t>
      </w:r>
      <w:r w:rsidRPr="001A5FB2">
        <w:rPr>
          <w:w w:val="105"/>
          <w:sz w:val="24"/>
          <w:szCs w:val="24"/>
        </w:rPr>
        <w:t>leave</w:t>
      </w:r>
      <w:r w:rsidRPr="001A5FB2">
        <w:rPr>
          <w:spacing w:val="-6"/>
          <w:w w:val="105"/>
          <w:sz w:val="24"/>
          <w:szCs w:val="24"/>
        </w:rPr>
        <w:t xml:space="preserve"> </w:t>
      </w:r>
      <w:r w:rsidRPr="001A5FB2">
        <w:rPr>
          <w:w w:val="105"/>
          <w:sz w:val="24"/>
          <w:szCs w:val="24"/>
        </w:rPr>
        <w:t>situations</w:t>
      </w:r>
      <w:r w:rsidRPr="001A5FB2">
        <w:rPr>
          <w:spacing w:val="-6"/>
          <w:w w:val="105"/>
          <w:sz w:val="24"/>
          <w:szCs w:val="24"/>
        </w:rPr>
        <w:t xml:space="preserve"> </w:t>
      </w:r>
      <w:r w:rsidRPr="001A5FB2">
        <w:rPr>
          <w:w w:val="105"/>
          <w:sz w:val="24"/>
          <w:szCs w:val="24"/>
        </w:rPr>
        <w:t>immediately</w:t>
      </w:r>
      <w:r w:rsidRPr="001A5FB2">
        <w:rPr>
          <w:spacing w:val="-5"/>
          <w:w w:val="105"/>
          <w:sz w:val="24"/>
          <w:szCs w:val="24"/>
        </w:rPr>
        <w:t xml:space="preserve"> </w:t>
      </w:r>
      <w:r w:rsidRPr="001A5FB2">
        <w:rPr>
          <w:w w:val="105"/>
          <w:sz w:val="24"/>
          <w:szCs w:val="24"/>
        </w:rPr>
        <w:t>where</w:t>
      </w:r>
      <w:r w:rsidRPr="001A5FB2">
        <w:rPr>
          <w:spacing w:val="-6"/>
          <w:w w:val="105"/>
          <w:sz w:val="24"/>
          <w:szCs w:val="24"/>
        </w:rPr>
        <w:t xml:space="preserve"> </w:t>
      </w:r>
      <w:r w:rsidRPr="001A5FB2">
        <w:rPr>
          <w:w w:val="105"/>
          <w:sz w:val="24"/>
          <w:szCs w:val="24"/>
        </w:rPr>
        <w:t>drugs</w:t>
      </w:r>
      <w:r w:rsidRPr="001A5FB2">
        <w:rPr>
          <w:spacing w:val="-6"/>
          <w:w w:val="105"/>
          <w:sz w:val="24"/>
          <w:szCs w:val="24"/>
        </w:rPr>
        <w:t xml:space="preserve"> </w:t>
      </w:r>
      <w:r w:rsidRPr="001A5FB2">
        <w:rPr>
          <w:w w:val="105"/>
          <w:sz w:val="24"/>
          <w:szCs w:val="24"/>
        </w:rPr>
        <w:t xml:space="preserve">and/or alcohol is present. Failure to do so may imply guilt and </w:t>
      </w:r>
      <w:r w:rsidR="003E11AD">
        <w:rPr>
          <w:w w:val="105"/>
          <w:sz w:val="24"/>
          <w:szCs w:val="24"/>
        </w:rPr>
        <w:t xml:space="preserve">subject the student athlete to athletic discipline, including but not limited to dismissal from a team. </w:t>
      </w:r>
    </w:p>
    <w:p w14:paraId="0210BA99" w14:textId="77777777" w:rsidR="00195EA8" w:rsidRPr="001A5FB2" w:rsidRDefault="00195EA8">
      <w:pPr>
        <w:pStyle w:val="BodyText"/>
        <w:spacing w:before="9"/>
      </w:pPr>
    </w:p>
    <w:p w14:paraId="0210BA9A" w14:textId="68E99CA8" w:rsidR="00195EA8" w:rsidRPr="001A5FB2" w:rsidRDefault="006647DC">
      <w:pPr>
        <w:pStyle w:val="ListParagraph"/>
        <w:numPr>
          <w:ilvl w:val="0"/>
          <w:numId w:val="8"/>
        </w:numPr>
        <w:tabs>
          <w:tab w:val="left" w:pos="1296"/>
        </w:tabs>
        <w:spacing w:line="252" w:lineRule="auto"/>
        <w:ind w:left="1273" w:right="1949" w:hanging="254"/>
        <w:jc w:val="left"/>
        <w:rPr>
          <w:sz w:val="24"/>
          <w:szCs w:val="24"/>
        </w:rPr>
      </w:pPr>
      <w:r w:rsidRPr="001A5FB2">
        <w:rPr>
          <w:w w:val="105"/>
          <w:sz w:val="24"/>
          <w:szCs w:val="24"/>
        </w:rPr>
        <w:t xml:space="preserve">Violation of school rules, </w:t>
      </w:r>
      <w:r w:rsidR="003E11AD">
        <w:rPr>
          <w:w w:val="105"/>
          <w:sz w:val="24"/>
          <w:szCs w:val="24"/>
        </w:rPr>
        <w:t xml:space="preserve">the Student Code of Conduct, </w:t>
      </w:r>
      <w:r w:rsidRPr="001A5FB2">
        <w:rPr>
          <w:w w:val="105"/>
          <w:sz w:val="24"/>
          <w:szCs w:val="24"/>
        </w:rPr>
        <w:t>disruptive behavior, showing disrespect toward school staff, unsportsmanlike</w:t>
      </w:r>
      <w:r w:rsidRPr="001A5FB2">
        <w:rPr>
          <w:spacing w:val="-7"/>
          <w:w w:val="105"/>
          <w:sz w:val="24"/>
          <w:szCs w:val="24"/>
        </w:rPr>
        <w:t xml:space="preserve"> </w:t>
      </w:r>
      <w:r w:rsidRPr="001A5FB2">
        <w:rPr>
          <w:w w:val="105"/>
          <w:sz w:val="24"/>
          <w:szCs w:val="24"/>
        </w:rPr>
        <w:t>conduct,</w:t>
      </w:r>
      <w:r w:rsidRPr="001A5FB2">
        <w:rPr>
          <w:spacing w:val="-8"/>
          <w:w w:val="105"/>
          <w:sz w:val="24"/>
          <w:szCs w:val="24"/>
        </w:rPr>
        <w:t xml:space="preserve"> </w:t>
      </w:r>
      <w:r w:rsidRPr="001A5FB2">
        <w:rPr>
          <w:w w:val="105"/>
          <w:sz w:val="24"/>
          <w:szCs w:val="24"/>
        </w:rPr>
        <w:t>sexting</w:t>
      </w:r>
      <w:r w:rsidRPr="001A5FB2">
        <w:rPr>
          <w:spacing w:val="-6"/>
          <w:w w:val="105"/>
          <w:sz w:val="24"/>
          <w:szCs w:val="24"/>
        </w:rPr>
        <w:t xml:space="preserve"> </w:t>
      </w:r>
      <w:r w:rsidRPr="001A5FB2">
        <w:rPr>
          <w:w w:val="105"/>
          <w:sz w:val="24"/>
          <w:szCs w:val="24"/>
        </w:rPr>
        <w:t>and/or</w:t>
      </w:r>
      <w:r w:rsidRPr="001A5FB2">
        <w:rPr>
          <w:spacing w:val="-7"/>
          <w:w w:val="105"/>
          <w:sz w:val="24"/>
          <w:szCs w:val="24"/>
        </w:rPr>
        <w:t xml:space="preserve"> </w:t>
      </w:r>
      <w:r w:rsidRPr="001A5FB2">
        <w:rPr>
          <w:w w:val="105"/>
          <w:sz w:val="24"/>
          <w:szCs w:val="24"/>
        </w:rPr>
        <w:t>committing</w:t>
      </w:r>
      <w:r w:rsidRPr="001A5FB2">
        <w:rPr>
          <w:spacing w:val="-7"/>
          <w:w w:val="105"/>
          <w:sz w:val="24"/>
          <w:szCs w:val="24"/>
        </w:rPr>
        <w:t xml:space="preserve"> </w:t>
      </w:r>
      <w:r w:rsidRPr="001A5FB2">
        <w:rPr>
          <w:w w:val="105"/>
          <w:sz w:val="24"/>
          <w:szCs w:val="24"/>
        </w:rPr>
        <w:t>any</w:t>
      </w:r>
      <w:r w:rsidRPr="001A5FB2">
        <w:rPr>
          <w:spacing w:val="-6"/>
          <w:w w:val="105"/>
          <w:sz w:val="24"/>
          <w:szCs w:val="24"/>
        </w:rPr>
        <w:t xml:space="preserve"> </w:t>
      </w:r>
      <w:r w:rsidRPr="001A5FB2">
        <w:rPr>
          <w:w w:val="105"/>
          <w:sz w:val="24"/>
          <w:szCs w:val="24"/>
        </w:rPr>
        <w:t>act</w:t>
      </w:r>
      <w:r w:rsidRPr="001A5FB2">
        <w:rPr>
          <w:spacing w:val="-7"/>
          <w:w w:val="105"/>
          <w:sz w:val="24"/>
          <w:szCs w:val="24"/>
        </w:rPr>
        <w:t xml:space="preserve"> </w:t>
      </w:r>
      <w:r w:rsidR="00F80D58">
        <w:rPr>
          <w:spacing w:val="-7"/>
          <w:w w:val="105"/>
          <w:sz w:val="24"/>
          <w:szCs w:val="24"/>
        </w:rPr>
        <w:t xml:space="preserve">or offense </w:t>
      </w:r>
      <w:r w:rsidRPr="001A5FB2">
        <w:rPr>
          <w:w w:val="105"/>
          <w:sz w:val="24"/>
          <w:szCs w:val="24"/>
        </w:rPr>
        <w:t>that</w:t>
      </w:r>
      <w:r w:rsidRPr="001A5FB2">
        <w:rPr>
          <w:spacing w:val="-8"/>
          <w:w w:val="105"/>
          <w:sz w:val="24"/>
          <w:szCs w:val="24"/>
        </w:rPr>
        <w:t xml:space="preserve"> </w:t>
      </w:r>
      <w:r w:rsidR="003E11AD">
        <w:rPr>
          <w:w w:val="105"/>
          <w:sz w:val="24"/>
          <w:szCs w:val="24"/>
        </w:rPr>
        <w:t>causes a substantial disruption to school and/or disparages</w:t>
      </w:r>
      <w:r w:rsidRPr="001A5FB2">
        <w:rPr>
          <w:spacing w:val="-6"/>
          <w:w w:val="105"/>
          <w:sz w:val="24"/>
          <w:szCs w:val="24"/>
        </w:rPr>
        <w:t xml:space="preserve"> </w:t>
      </w:r>
      <w:r w:rsidRPr="001A5FB2">
        <w:rPr>
          <w:w w:val="105"/>
          <w:sz w:val="24"/>
          <w:szCs w:val="24"/>
        </w:rPr>
        <w:t xml:space="preserve">Baldwin County Schools </w:t>
      </w:r>
      <w:r w:rsidR="00F80D58">
        <w:rPr>
          <w:w w:val="105"/>
          <w:sz w:val="24"/>
          <w:szCs w:val="24"/>
        </w:rPr>
        <w:t xml:space="preserve">and/or that has a material effect on the operation or general welfare of the school </w:t>
      </w:r>
      <w:r w:rsidRPr="001A5FB2">
        <w:rPr>
          <w:w w:val="105"/>
          <w:sz w:val="24"/>
          <w:szCs w:val="24"/>
        </w:rPr>
        <w:t xml:space="preserve">will not be tolerated and such action(s) may lead to </w:t>
      </w:r>
      <w:r w:rsidR="00F80D58">
        <w:rPr>
          <w:w w:val="105"/>
          <w:sz w:val="24"/>
          <w:szCs w:val="24"/>
        </w:rPr>
        <w:t xml:space="preserve">discipline, including but not limited to </w:t>
      </w:r>
      <w:r w:rsidRPr="001A5FB2">
        <w:rPr>
          <w:w w:val="105"/>
          <w:sz w:val="24"/>
          <w:szCs w:val="24"/>
        </w:rPr>
        <w:t>eligibility restrictions, probations</w:t>
      </w:r>
      <w:r w:rsidR="00F80D58">
        <w:rPr>
          <w:w w:val="105"/>
          <w:sz w:val="24"/>
          <w:szCs w:val="24"/>
        </w:rPr>
        <w:t>, and/</w:t>
      </w:r>
      <w:r w:rsidRPr="001A5FB2">
        <w:rPr>
          <w:w w:val="105"/>
          <w:sz w:val="24"/>
          <w:szCs w:val="24"/>
        </w:rPr>
        <w:t>or</w:t>
      </w:r>
      <w:r w:rsidRPr="001A5FB2">
        <w:rPr>
          <w:spacing w:val="2"/>
          <w:w w:val="105"/>
          <w:sz w:val="24"/>
          <w:szCs w:val="24"/>
        </w:rPr>
        <w:t xml:space="preserve"> </w:t>
      </w:r>
      <w:r w:rsidRPr="001A5FB2">
        <w:rPr>
          <w:w w:val="105"/>
          <w:sz w:val="24"/>
          <w:szCs w:val="24"/>
        </w:rPr>
        <w:t>suspension</w:t>
      </w:r>
      <w:r w:rsidR="003E11AD">
        <w:rPr>
          <w:w w:val="105"/>
          <w:sz w:val="24"/>
          <w:szCs w:val="24"/>
        </w:rPr>
        <w:t xml:space="preserve"> </w:t>
      </w:r>
      <w:r w:rsidR="00F80D58">
        <w:rPr>
          <w:w w:val="105"/>
          <w:sz w:val="24"/>
          <w:szCs w:val="24"/>
        </w:rPr>
        <w:t>or removal from a team</w:t>
      </w:r>
      <w:r w:rsidRPr="001A5FB2">
        <w:rPr>
          <w:w w:val="105"/>
          <w:sz w:val="24"/>
          <w:szCs w:val="24"/>
        </w:rPr>
        <w:t>.</w:t>
      </w:r>
    </w:p>
    <w:p w14:paraId="0210BA9B" w14:textId="71DB6581" w:rsidR="00195EA8" w:rsidRPr="001A5FB2" w:rsidRDefault="006647DC">
      <w:pPr>
        <w:pStyle w:val="ListParagraph"/>
        <w:numPr>
          <w:ilvl w:val="0"/>
          <w:numId w:val="8"/>
        </w:numPr>
        <w:tabs>
          <w:tab w:val="left" w:pos="1296"/>
        </w:tabs>
        <w:spacing w:line="249" w:lineRule="auto"/>
        <w:ind w:left="1273" w:right="1617" w:hanging="254"/>
        <w:jc w:val="left"/>
        <w:rPr>
          <w:sz w:val="24"/>
          <w:szCs w:val="24"/>
        </w:rPr>
      </w:pPr>
      <w:r w:rsidRPr="001A5FB2">
        <w:rPr>
          <w:w w:val="105"/>
          <w:sz w:val="24"/>
          <w:szCs w:val="24"/>
        </w:rPr>
        <w:t>A</w:t>
      </w:r>
      <w:r w:rsidRPr="001A5FB2">
        <w:rPr>
          <w:spacing w:val="-5"/>
          <w:w w:val="105"/>
          <w:sz w:val="24"/>
          <w:szCs w:val="24"/>
        </w:rPr>
        <w:t xml:space="preserve"> </w:t>
      </w:r>
      <w:r w:rsidRPr="001A5FB2">
        <w:rPr>
          <w:w w:val="105"/>
          <w:sz w:val="24"/>
          <w:szCs w:val="24"/>
        </w:rPr>
        <w:t>student</w:t>
      </w:r>
      <w:r w:rsidRPr="001A5FB2">
        <w:rPr>
          <w:spacing w:val="-6"/>
          <w:w w:val="105"/>
          <w:sz w:val="24"/>
          <w:szCs w:val="24"/>
        </w:rPr>
        <w:t xml:space="preserve"> </w:t>
      </w:r>
      <w:r w:rsidRPr="001A5FB2">
        <w:rPr>
          <w:w w:val="105"/>
          <w:sz w:val="24"/>
          <w:szCs w:val="24"/>
        </w:rPr>
        <w:t>who</w:t>
      </w:r>
      <w:r w:rsidRPr="001A5FB2">
        <w:rPr>
          <w:spacing w:val="-4"/>
          <w:w w:val="105"/>
          <w:sz w:val="24"/>
          <w:szCs w:val="24"/>
        </w:rPr>
        <w:t xml:space="preserve"> </w:t>
      </w:r>
      <w:r w:rsidRPr="001A5FB2">
        <w:rPr>
          <w:w w:val="105"/>
          <w:sz w:val="24"/>
          <w:szCs w:val="24"/>
        </w:rPr>
        <w:t>is</w:t>
      </w:r>
      <w:r w:rsidRPr="001A5FB2">
        <w:rPr>
          <w:spacing w:val="-5"/>
          <w:w w:val="105"/>
          <w:sz w:val="24"/>
          <w:szCs w:val="24"/>
        </w:rPr>
        <w:t xml:space="preserve"> </w:t>
      </w:r>
      <w:r w:rsidRPr="001A5FB2">
        <w:rPr>
          <w:w w:val="105"/>
          <w:sz w:val="24"/>
          <w:szCs w:val="24"/>
        </w:rPr>
        <w:t>uncooperative,</w:t>
      </w:r>
      <w:r w:rsidRPr="001A5FB2">
        <w:rPr>
          <w:spacing w:val="-6"/>
          <w:w w:val="105"/>
          <w:sz w:val="24"/>
          <w:szCs w:val="24"/>
        </w:rPr>
        <w:t xml:space="preserve"> </w:t>
      </w:r>
      <w:r w:rsidRPr="001A5FB2">
        <w:rPr>
          <w:w w:val="105"/>
          <w:sz w:val="24"/>
          <w:szCs w:val="24"/>
        </w:rPr>
        <w:t>i.e.</w:t>
      </w:r>
      <w:r w:rsidR="003E11AD">
        <w:rPr>
          <w:w w:val="105"/>
          <w:sz w:val="24"/>
          <w:szCs w:val="24"/>
        </w:rPr>
        <w:t xml:space="preserve"> violates the student code of conduct repeatedly,</w:t>
      </w:r>
      <w:r w:rsidRPr="001A5FB2">
        <w:rPr>
          <w:spacing w:val="-5"/>
          <w:w w:val="105"/>
          <w:sz w:val="24"/>
          <w:szCs w:val="24"/>
        </w:rPr>
        <w:t xml:space="preserve"> </w:t>
      </w:r>
      <w:r w:rsidRPr="001A5FB2">
        <w:rPr>
          <w:w w:val="105"/>
          <w:sz w:val="24"/>
          <w:szCs w:val="24"/>
        </w:rPr>
        <w:t>sleeps</w:t>
      </w:r>
      <w:r w:rsidRPr="001A5FB2">
        <w:rPr>
          <w:spacing w:val="-5"/>
          <w:w w:val="105"/>
          <w:sz w:val="24"/>
          <w:szCs w:val="24"/>
        </w:rPr>
        <w:t xml:space="preserve"> </w:t>
      </w:r>
      <w:r w:rsidRPr="001A5FB2">
        <w:rPr>
          <w:w w:val="105"/>
          <w:sz w:val="24"/>
          <w:szCs w:val="24"/>
        </w:rPr>
        <w:t>in</w:t>
      </w:r>
      <w:r w:rsidRPr="001A5FB2">
        <w:rPr>
          <w:spacing w:val="-4"/>
          <w:w w:val="105"/>
          <w:sz w:val="24"/>
          <w:szCs w:val="24"/>
        </w:rPr>
        <w:t xml:space="preserve"> </w:t>
      </w:r>
      <w:r w:rsidRPr="001A5FB2">
        <w:rPr>
          <w:w w:val="105"/>
          <w:sz w:val="24"/>
          <w:szCs w:val="24"/>
        </w:rPr>
        <w:t>class,</w:t>
      </w:r>
      <w:r w:rsidRPr="001A5FB2">
        <w:rPr>
          <w:spacing w:val="-6"/>
          <w:w w:val="105"/>
          <w:sz w:val="24"/>
          <w:szCs w:val="24"/>
        </w:rPr>
        <w:t xml:space="preserve"> </w:t>
      </w:r>
      <w:r w:rsidRPr="001A5FB2">
        <w:rPr>
          <w:w w:val="105"/>
          <w:sz w:val="24"/>
          <w:szCs w:val="24"/>
        </w:rPr>
        <w:t>disrupts,</w:t>
      </w:r>
      <w:r w:rsidRPr="001A5FB2">
        <w:rPr>
          <w:spacing w:val="-6"/>
          <w:w w:val="105"/>
          <w:sz w:val="24"/>
          <w:szCs w:val="24"/>
        </w:rPr>
        <w:t xml:space="preserve"> </w:t>
      </w:r>
      <w:r w:rsidRPr="001A5FB2">
        <w:rPr>
          <w:w w:val="105"/>
          <w:sz w:val="24"/>
          <w:szCs w:val="24"/>
        </w:rPr>
        <w:t>refuses</w:t>
      </w:r>
      <w:r w:rsidRPr="001A5FB2">
        <w:rPr>
          <w:spacing w:val="-4"/>
          <w:w w:val="105"/>
          <w:sz w:val="24"/>
          <w:szCs w:val="24"/>
        </w:rPr>
        <w:t xml:space="preserve"> </w:t>
      </w:r>
      <w:r w:rsidRPr="001A5FB2">
        <w:rPr>
          <w:w w:val="105"/>
          <w:sz w:val="24"/>
          <w:szCs w:val="24"/>
        </w:rPr>
        <w:t>to</w:t>
      </w:r>
      <w:r w:rsidRPr="001A5FB2">
        <w:rPr>
          <w:spacing w:val="-5"/>
          <w:w w:val="105"/>
          <w:sz w:val="24"/>
          <w:szCs w:val="24"/>
        </w:rPr>
        <w:t xml:space="preserve"> </w:t>
      </w:r>
      <w:r w:rsidRPr="001A5FB2">
        <w:rPr>
          <w:w w:val="105"/>
          <w:sz w:val="24"/>
          <w:szCs w:val="24"/>
        </w:rPr>
        <w:t>complete</w:t>
      </w:r>
      <w:r w:rsidRPr="001A5FB2">
        <w:rPr>
          <w:spacing w:val="-5"/>
          <w:w w:val="105"/>
          <w:sz w:val="24"/>
          <w:szCs w:val="24"/>
        </w:rPr>
        <w:t xml:space="preserve"> </w:t>
      </w:r>
      <w:r w:rsidRPr="001A5FB2">
        <w:rPr>
          <w:w w:val="105"/>
          <w:sz w:val="24"/>
          <w:szCs w:val="24"/>
        </w:rPr>
        <w:t>work,</w:t>
      </w:r>
      <w:r w:rsidRPr="001A5FB2">
        <w:rPr>
          <w:spacing w:val="-5"/>
          <w:w w:val="105"/>
          <w:sz w:val="24"/>
          <w:szCs w:val="24"/>
        </w:rPr>
        <w:t xml:space="preserve"> </w:t>
      </w:r>
      <w:r w:rsidRPr="001A5FB2">
        <w:rPr>
          <w:w w:val="105"/>
          <w:sz w:val="24"/>
          <w:szCs w:val="24"/>
        </w:rPr>
        <w:t>etc., will be considered a discipline problem which could result in suspension from athletic competition.</w:t>
      </w:r>
    </w:p>
    <w:p w14:paraId="0210BA9C" w14:textId="77777777" w:rsidR="00195EA8" w:rsidRPr="001A5FB2" w:rsidRDefault="006647DC">
      <w:pPr>
        <w:pStyle w:val="ListParagraph"/>
        <w:numPr>
          <w:ilvl w:val="0"/>
          <w:numId w:val="8"/>
        </w:numPr>
        <w:tabs>
          <w:tab w:val="left" w:pos="1296"/>
        </w:tabs>
        <w:spacing w:line="252" w:lineRule="auto"/>
        <w:ind w:left="1273" w:right="1682" w:hanging="254"/>
        <w:jc w:val="left"/>
        <w:rPr>
          <w:sz w:val="24"/>
          <w:szCs w:val="24"/>
        </w:rPr>
      </w:pPr>
      <w:r w:rsidRPr="001A5FB2">
        <w:rPr>
          <w:w w:val="105"/>
          <w:sz w:val="24"/>
          <w:szCs w:val="24"/>
        </w:rPr>
        <w:t>Team members are expected to be present at all practices, meetings and games. Doctor’s appointments</w:t>
      </w:r>
      <w:r w:rsidRPr="001A5FB2">
        <w:rPr>
          <w:spacing w:val="-6"/>
          <w:w w:val="105"/>
          <w:sz w:val="24"/>
          <w:szCs w:val="24"/>
        </w:rPr>
        <w:t xml:space="preserve"> </w:t>
      </w:r>
      <w:r w:rsidRPr="001A5FB2">
        <w:rPr>
          <w:w w:val="105"/>
          <w:sz w:val="24"/>
          <w:szCs w:val="24"/>
        </w:rPr>
        <w:t>or</w:t>
      </w:r>
      <w:r w:rsidRPr="001A5FB2">
        <w:rPr>
          <w:spacing w:val="-5"/>
          <w:w w:val="105"/>
          <w:sz w:val="24"/>
          <w:szCs w:val="24"/>
        </w:rPr>
        <w:t xml:space="preserve"> </w:t>
      </w:r>
      <w:r w:rsidRPr="001A5FB2">
        <w:rPr>
          <w:w w:val="105"/>
          <w:sz w:val="24"/>
          <w:szCs w:val="24"/>
        </w:rPr>
        <w:t>other</w:t>
      </w:r>
      <w:r w:rsidRPr="001A5FB2">
        <w:rPr>
          <w:spacing w:val="-6"/>
          <w:w w:val="105"/>
          <w:sz w:val="24"/>
          <w:szCs w:val="24"/>
        </w:rPr>
        <w:t xml:space="preserve"> </w:t>
      </w:r>
      <w:r w:rsidRPr="001A5FB2">
        <w:rPr>
          <w:w w:val="105"/>
          <w:sz w:val="24"/>
          <w:szCs w:val="24"/>
        </w:rPr>
        <w:t>similar</w:t>
      </w:r>
      <w:r w:rsidRPr="001A5FB2">
        <w:rPr>
          <w:spacing w:val="-6"/>
          <w:w w:val="105"/>
          <w:sz w:val="24"/>
          <w:szCs w:val="24"/>
        </w:rPr>
        <w:t xml:space="preserve"> </w:t>
      </w:r>
      <w:r w:rsidRPr="001A5FB2">
        <w:rPr>
          <w:w w:val="105"/>
          <w:sz w:val="24"/>
          <w:szCs w:val="24"/>
        </w:rPr>
        <w:t>outside</w:t>
      </w:r>
      <w:r w:rsidRPr="001A5FB2">
        <w:rPr>
          <w:spacing w:val="-6"/>
          <w:w w:val="105"/>
          <w:sz w:val="24"/>
          <w:szCs w:val="24"/>
        </w:rPr>
        <w:t xml:space="preserve"> </w:t>
      </w:r>
      <w:r w:rsidRPr="001A5FB2">
        <w:rPr>
          <w:w w:val="105"/>
          <w:sz w:val="24"/>
          <w:szCs w:val="24"/>
        </w:rPr>
        <w:t>activities</w:t>
      </w:r>
      <w:r w:rsidRPr="001A5FB2">
        <w:rPr>
          <w:spacing w:val="-5"/>
          <w:w w:val="105"/>
          <w:sz w:val="24"/>
          <w:szCs w:val="24"/>
        </w:rPr>
        <w:t xml:space="preserve"> </w:t>
      </w:r>
      <w:r w:rsidRPr="001A5FB2">
        <w:rPr>
          <w:w w:val="105"/>
          <w:sz w:val="24"/>
          <w:szCs w:val="24"/>
        </w:rPr>
        <w:t>should</w:t>
      </w:r>
      <w:r w:rsidRPr="001A5FB2">
        <w:rPr>
          <w:spacing w:val="-6"/>
          <w:w w:val="105"/>
          <w:sz w:val="24"/>
          <w:szCs w:val="24"/>
        </w:rPr>
        <w:t xml:space="preserve"> </w:t>
      </w:r>
      <w:r w:rsidRPr="001A5FB2">
        <w:rPr>
          <w:w w:val="105"/>
          <w:sz w:val="24"/>
          <w:szCs w:val="24"/>
        </w:rPr>
        <w:t>be</w:t>
      </w:r>
      <w:r w:rsidRPr="001A5FB2">
        <w:rPr>
          <w:spacing w:val="-5"/>
          <w:w w:val="105"/>
          <w:sz w:val="24"/>
          <w:szCs w:val="24"/>
        </w:rPr>
        <w:t xml:space="preserve"> </w:t>
      </w:r>
      <w:r w:rsidRPr="001A5FB2">
        <w:rPr>
          <w:w w:val="105"/>
          <w:sz w:val="24"/>
          <w:szCs w:val="24"/>
        </w:rPr>
        <w:t>arranged</w:t>
      </w:r>
      <w:r w:rsidRPr="001A5FB2">
        <w:rPr>
          <w:spacing w:val="-6"/>
          <w:w w:val="105"/>
          <w:sz w:val="24"/>
          <w:szCs w:val="24"/>
        </w:rPr>
        <w:t xml:space="preserve"> </w:t>
      </w:r>
      <w:r w:rsidRPr="001A5FB2">
        <w:rPr>
          <w:w w:val="105"/>
          <w:sz w:val="24"/>
          <w:szCs w:val="24"/>
        </w:rPr>
        <w:t>to</w:t>
      </w:r>
      <w:r w:rsidRPr="001A5FB2">
        <w:rPr>
          <w:spacing w:val="-5"/>
          <w:w w:val="105"/>
          <w:sz w:val="24"/>
          <w:szCs w:val="24"/>
        </w:rPr>
        <w:t xml:space="preserve"> </w:t>
      </w:r>
      <w:r w:rsidRPr="001A5FB2">
        <w:rPr>
          <w:w w:val="105"/>
          <w:sz w:val="24"/>
          <w:szCs w:val="24"/>
        </w:rPr>
        <w:t>avoid</w:t>
      </w:r>
      <w:r w:rsidRPr="001A5FB2">
        <w:rPr>
          <w:spacing w:val="-6"/>
          <w:w w:val="105"/>
          <w:sz w:val="24"/>
          <w:szCs w:val="24"/>
        </w:rPr>
        <w:t xml:space="preserve"> </w:t>
      </w:r>
      <w:r w:rsidRPr="001A5FB2">
        <w:rPr>
          <w:w w:val="105"/>
          <w:sz w:val="24"/>
          <w:szCs w:val="24"/>
        </w:rPr>
        <w:t>conflicts</w:t>
      </w:r>
      <w:r w:rsidRPr="001A5FB2">
        <w:rPr>
          <w:spacing w:val="-5"/>
          <w:w w:val="105"/>
          <w:sz w:val="24"/>
          <w:szCs w:val="24"/>
        </w:rPr>
        <w:t xml:space="preserve"> </w:t>
      </w:r>
      <w:r w:rsidRPr="001A5FB2">
        <w:rPr>
          <w:w w:val="105"/>
          <w:sz w:val="24"/>
          <w:szCs w:val="24"/>
        </w:rPr>
        <w:t>with practices or games.</w:t>
      </w:r>
    </w:p>
    <w:p w14:paraId="0210BA9D" w14:textId="77777777" w:rsidR="00195EA8" w:rsidRPr="001A5FB2" w:rsidRDefault="006647DC">
      <w:pPr>
        <w:pStyle w:val="ListParagraph"/>
        <w:numPr>
          <w:ilvl w:val="0"/>
          <w:numId w:val="8"/>
        </w:numPr>
        <w:tabs>
          <w:tab w:val="left" w:pos="1296"/>
        </w:tabs>
        <w:spacing w:line="249" w:lineRule="auto"/>
        <w:ind w:left="1273" w:right="2536" w:hanging="254"/>
        <w:jc w:val="left"/>
        <w:rPr>
          <w:sz w:val="24"/>
          <w:szCs w:val="24"/>
        </w:rPr>
      </w:pPr>
      <w:r w:rsidRPr="001A5FB2">
        <w:rPr>
          <w:w w:val="105"/>
          <w:sz w:val="24"/>
          <w:szCs w:val="24"/>
        </w:rPr>
        <w:t>Coaches</w:t>
      </w:r>
      <w:r w:rsidRPr="001A5FB2">
        <w:rPr>
          <w:spacing w:val="-6"/>
          <w:w w:val="105"/>
          <w:sz w:val="24"/>
          <w:szCs w:val="24"/>
        </w:rPr>
        <w:t xml:space="preserve"> </w:t>
      </w:r>
      <w:r w:rsidRPr="001A5FB2">
        <w:rPr>
          <w:w w:val="105"/>
          <w:sz w:val="24"/>
          <w:szCs w:val="24"/>
        </w:rPr>
        <w:t>may</w:t>
      </w:r>
      <w:r w:rsidRPr="001A5FB2">
        <w:rPr>
          <w:spacing w:val="-6"/>
          <w:w w:val="105"/>
          <w:sz w:val="24"/>
          <w:szCs w:val="24"/>
        </w:rPr>
        <w:t xml:space="preserve"> </w:t>
      </w:r>
      <w:r w:rsidRPr="001A5FB2">
        <w:rPr>
          <w:w w:val="105"/>
          <w:sz w:val="24"/>
          <w:szCs w:val="24"/>
        </w:rPr>
        <w:t>determine</w:t>
      </w:r>
      <w:r w:rsidRPr="001A5FB2">
        <w:rPr>
          <w:spacing w:val="-6"/>
          <w:w w:val="105"/>
          <w:sz w:val="24"/>
          <w:szCs w:val="24"/>
        </w:rPr>
        <w:t xml:space="preserve"> </w:t>
      </w:r>
      <w:r w:rsidRPr="001A5FB2">
        <w:rPr>
          <w:w w:val="105"/>
          <w:sz w:val="24"/>
          <w:szCs w:val="24"/>
        </w:rPr>
        <w:t>student</w:t>
      </w:r>
      <w:r w:rsidRPr="001A5FB2">
        <w:rPr>
          <w:spacing w:val="-7"/>
          <w:w w:val="105"/>
          <w:sz w:val="24"/>
          <w:szCs w:val="24"/>
        </w:rPr>
        <w:t xml:space="preserve"> </w:t>
      </w:r>
      <w:r w:rsidRPr="001A5FB2">
        <w:rPr>
          <w:w w:val="105"/>
          <w:sz w:val="24"/>
          <w:szCs w:val="24"/>
        </w:rPr>
        <w:t>participation</w:t>
      </w:r>
      <w:r w:rsidRPr="001A5FB2">
        <w:rPr>
          <w:spacing w:val="-6"/>
          <w:w w:val="105"/>
          <w:sz w:val="24"/>
          <w:szCs w:val="24"/>
        </w:rPr>
        <w:t xml:space="preserve"> </w:t>
      </w:r>
      <w:r w:rsidRPr="001A5FB2">
        <w:rPr>
          <w:w w:val="105"/>
          <w:sz w:val="24"/>
          <w:szCs w:val="24"/>
        </w:rPr>
        <w:t>in</w:t>
      </w:r>
      <w:r w:rsidRPr="001A5FB2">
        <w:rPr>
          <w:spacing w:val="-6"/>
          <w:w w:val="105"/>
          <w:sz w:val="24"/>
          <w:szCs w:val="24"/>
        </w:rPr>
        <w:t xml:space="preserve"> </w:t>
      </w:r>
      <w:r w:rsidRPr="001A5FB2">
        <w:rPr>
          <w:w w:val="105"/>
          <w:sz w:val="24"/>
          <w:szCs w:val="24"/>
        </w:rPr>
        <w:t>athletic</w:t>
      </w:r>
      <w:r w:rsidRPr="001A5FB2">
        <w:rPr>
          <w:spacing w:val="-6"/>
          <w:w w:val="105"/>
          <w:sz w:val="24"/>
          <w:szCs w:val="24"/>
        </w:rPr>
        <w:t xml:space="preserve"> </w:t>
      </w:r>
      <w:r w:rsidRPr="001A5FB2">
        <w:rPr>
          <w:w w:val="105"/>
          <w:sz w:val="24"/>
          <w:szCs w:val="24"/>
        </w:rPr>
        <w:t>events</w:t>
      </w:r>
      <w:r w:rsidRPr="001A5FB2">
        <w:rPr>
          <w:spacing w:val="-6"/>
          <w:w w:val="105"/>
          <w:sz w:val="24"/>
          <w:szCs w:val="24"/>
        </w:rPr>
        <w:t xml:space="preserve"> </w:t>
      </w:r>
      <w:r w:rsidRPr="001A5FB2">
        <w:rPr>
          <w:w w:val="105"/>
          <w:sz w:val="24"/>
          <w:szCs w:val="24"/>
        </w:rPr>
        <w:t>based</w:t>
      </w:r>
      <w:r w:rsidRPr="001A5FB2">
        <w:rPr>
          <w:spacing w:val="-6"/>
          <w:w w:val="105"/>
          <w:sz w:val="24"/>
          <w:szCs w:val="24"/>
        </w:rPr>
        <w:t xml:space="preserve"> </w:t>
      </w:r>
      <w:r w:rsidRPr="001A5FB2">
        <w:rPr>
          <w:w w:val="105"/>
          <w:sz w:val="24"/>
          <w:szCs w:val="24"/>
        </w:rPr>
        <w:t>on</w:t>
      </w:r>
      <w:r w:rsidRPr="001A5FB2">
        <w:rPr>
          <w:spacing w:val="-6"/>
          <w:w w:val="105"/>
          <w:sz w:val="24"/>
          <w:szCs w:val="24"/>
        </w:rPr>
        <w:t xml:space="preserve"> </w:t>
      </w:r>
      <w:r w:rsidRPr="001A5FB2">
        <w:rPr>
          <w:w w:val="105"/>
          <w:sz w:val="24"/>
          <w:szCs w:val="24"/>
        </w:rPr>
        <w:t>practice attendance, skills, effort, team strategy, and understanding of</w:t>
      </w:r>
      <w:r w:rsidRPr="001A5FB2">
        <w:rPr>
          <w:spacing w:val="-10"/>
          <w:w w:val="105"/>
          <w:sz w:val="24"/>
          <w:szCs w:val="24"/>
        </w:rPr>
        <w:t xml:space="preserve"> </w:t>
      </w:r>
      <w:r w:rsidRPr="001A5FB2">
        <w:rPr>
          <w:w w:val="105"/>
          <w:sz w:val="24"/>
          <w:szCs w:val="24"/>
        </w:rPr>
        <w:t>rules.</w:t>
      </w:r>
    </w:p>
    <w:p w14:paraId="11E3E9E7" w14:textId="1217B82A" w:rsidR="009A564C" w:rsidRPr="001A5FB2" w:rsidRDefault="006647DC">
      <w:pPr>
        <w:pStyle w:val="ListParagraph"/>
        <w:numPr>
          <w:ilvl w:val="0"/>
          <w:numId w:val="8"/>
        </w:numPr>
        <w:tabs>
          <w:tab w:val="left" w:pos="1296"/>
        </w:tabs>
        <w:spacing w:line="249" w:lineRule="auto"/>
        <w:ind w:left="1273" w:right="1510" w:hanging="254"/>
        <w:jc w:val="left"/>
        <w:rPr>
          <w:sz w:val="24"/>
          <w:szCs w:val="24"/>
        </w:rPr>
      </w:pPr>
      <w:r w:rsidRPr="001A5FB2">
        <w:rPr>
          <w:w w:val="105"/>
          <w:sz w:val="24"/>
          <w:szCs w:val="24"/>
        </w:rPr>
        <w:t>Any</w:t>
      </w:r>
      <w:r w:rsidRPr="001A5FB2">
        <w:rPr>
          <w:spacing w:val="-5"/>
          <w:w w:val="105"/>
          <w:sz w:val="24"/>
          <w:szCs w:val="24"/>
        </w:rPr>
        <w:t xml:space="preserve"> </w:t>
      </w:r>
      <w:r w:rsidRPr="001A5FB2">
        <w:rPr>
          <w:w w:val="105"/>
          <w:sz w:val="24"/>
          <w:szCs w:val="24"/>
        </w:rPr>
        <w:t>serious</w:t>
      </w:r>
      <w:r w:rsidRPr="001A5FB2">
        <w:rPr>
          <w:spacing w:val="-5"/>
          <w:w w:val="105"/>
          <w:sz w:val="24"/>
          <w:szCs w:val="24"/>
        </w:rPr>
        <w:t xml:space="preserve"> </w:t>
      </w:r>
      <w:r w:rsidRPr="001A5FB2">
        <w:rPr>
          <w:w w:val="105"/>
          <w:sz w:val="24"/>
          <w:szCs w:val="24"/>
        </w:rPr>
        <w:t>breach</w:t>
      </w:r>
      <w:r w:rsidRPr="001A5FB2">
        <w:rPr>
          <w:spacing w:val="-5"/>
          <w:w w:val="105"/>
          <w:sz w:val="24"/>
          <w:szCs w:val="24"/>
        </w:rPr>
        <w:t xml:space="preserve"> </w:t>
      </w:r>
      <w:r w:rsidRPr="001A5FB2">
        <w:rPr>
          <w:w w:val="105"/>
          <w:sz w:val="24"/>
          <w:szCs w:val="24"/>
        </w:rPr>
        <w:t>of</w:t>
      </w:r>
      <w:r w:rsidRPr="001A5FB2">
        <w:rPr>
          <w:spacing w:val="-6"/>
          <w:w w:val="105"/>
          <w:sz w:val="24"/>
          <w:szCs w:val="24"/>
        </w:rPr>
        <w:t xml:space="preserve"> </w:t>
      </w:r>
      <w:r w:rsidRPr="001A5FB2">
        <w:rPr>
          <w:w w:val="105"/>
          <w:sz w:val="24"/>
          <w:szCs w:val="24"/>
        </w:rPr>
        <w:t>school</w:t>
      </w:r>
      <w:r w:rsidRPr="001A5FB2">
        <w:rPr>
          <w:spacing w:val="-5"/>
          <w:w w:val="105"/>
          <w:sz w:val="24"/>
          <w:szCs w:val="24"/>
        </w:rPr>
        <w:t xml:space="preserve"> </w:t>
      </w:r>
      <w:r w:rsidRPr="001A5FB2">
        <w:rPr>
          <w:w w:val="105"/>
          <w:sz w:val="24"/>
          <w:szCs w:val="24"/>
        </w:rPr>
        <w:t>policies,</w:t>
      </w:r>
      <w:r w:rsidRPr="001A5FB2">
        <w:rPr>
          <w:spacing w:val="-6"/>
          <w:w w:val="105"/>
          <w:sz w:val="24"/>
          <w:szCs w:val="24"/>
        </w:rPr>
        <w:t xml:space="preserve"> </w:t>
      </w:r>
      <w:r w:rsidRPr="001A5FB2">
        <w:rPr>
          <w:w w:val="105"/>
          <w:sz w:val="24"/>
          <w:szCs w:val="24"/>
        </w:rPr>
        <w:t>both</w:t>
      </w:r>
      <w:r w:rsidRPr="001A5FB2">
        <w:rPr>
          <w:spacing w:val="-5"/>
          <w:w w:val="105"/>
          <w:sz w:val="24"/>
          <w:szCs w:val="24"/>
        </w:rPr>
        <w:t xml:space="preserve"> </w:t>
      </w:r>
      <w:r w:rsidRPr="001A5FB2">
        <w:rPr>
          <w:w w:val="105"/>
          <w:sz w:val="24"/>
          <w:szCs w:val="24"/>
        </w:rPr>
        <w:t>on</w:t>
      </w:r>
      <w:r w:rsidRPr="001A5FB2">
        <w:rPr>
          <w:spacing w:val="-5"/>
          <w:w w:val="105"/>
          <w:sz w:val="24"/>
          <w:szCs w:val="24"/>
        </w:rPr>
        <w:t xml:space="preserve"> </w:t>
      </w:r>
      <w:r w:rsidRPr="001A5FB2">
        <w:rPr>
          <w:w w:val="105"/>
          <w:sz w:val="24"/>
          <w:szCs w:val="24"/>
        </w:rPr>
        <w:t>and/or</w:t>
      </w:r>
      <w:r w:rsidRPr="001A5FB2">
        <w:rPr>
          <w:spacing w:val="-5"/>
          <w:w w:val="105"/>
          <w:sz w:val="24"/>
          <w:szCs w:val="24"/>
        </w:rPr>
        <w:t xml:space="preserve"> </w:t>
      </w:r>
      <w:r w:rsidRPr="001A5FB2">
        <w:rPr>
          <w:w w:val="105"/>
          <w:sz w:val="24"/>
          <w:szCs w:val="24"/>
        </w:rPr>
        <w:t>off</w:t>
      </w:r>
      <w:r w:rsidRPr="001A5FB2">
        <w:rPr>
          <w:spacing w:val="-6"/>
          <w:w w:val="105"/>
          <w:sz w:val="24"/>
          <w:szCs w:val="24"/>
        </w:rPr>
        <w:t xml:space="preserve"> </w:t>
      </w:r>
      <w:r w:rsidRPr="001A5FB2">
        <w:rPr>
          <w:w w:val="105"/>
          <w:sz w:val="24"/>
          <w:szCs w:val="24"/>
        </w:rPr>
        <w:t>campus,</w:t>
      </w:r>
      <w:r w:rsidRPr="001A5FB2">
        <w:rPr>
          <w:spacing w:val="-6"/>
          <w:w w:val="105"/>
          <w:sz w:val="24"/>
          <w:szCs w:val="24"/>
        </w:rPr>
        <w:t xml:space="preserve"> </w:t>
      </w:r>
      <w:r w:rsidRPr="001A5FB2">
        <w:rPr>
          <w:w w:val="105"/>
          <w:sz w:val="24"/>
          <w:szCs w:val="24"/>
        </w:rPr>
        <w:t>could</w:t>
      </w:r>
      <w:r w:rsidRPr="001A5FB2">
        <w:rPr>
          <w:spacing w:val="-5"/>
          <w:w w:val="105"/>
          <w:sz w:val="24"/>
          <w:szCs w:val="24"/>
        </w:rPr>
        <w:t xml:space="preserve"> </w:t>
      </w:r>
      <w:r w:rsidRPr="001A5FB2">
        <w:rPr>
          <w:w w:val="105"/>
          <w:sz w:val="24"/>
          <w:szCs w:val="24"/>
        </w:rPr>
        <w:t>result</w:t>
      </w:r>
      <w:r w:rsidRPr="001A5FB2">
        <w:rPr>
          <w:spacing w:val="-5"/>
          <w:w w:val="105"/>
          <w:sz w:val="24"/>
          <w:szCs w:val="24"/>
        </w:rPr>
        <w:t xml:space="preserve"> </w:t>
      </w:r>
      <w:r w:rsidRPr="001A5FB2">
        <w:rPr>
          <w:w w:val="105"/>
          <w:sz w:val="24"/>
          <w:szCs w:val="24"/>
        </w:rPr>
        <w:t>in</w:t>
      </w:r>
      <w:r w:rsidRPr="001A5FB2">
        <w:rPr>
          <w:spacing w:val="-5"/>
          <w:w w:val="105"/>
          <w:sz w:val="24"/>
          <w:szCs w:val="24"/>
        </w:rPr>
        <w:t xml:space="preserve"> </w:t>
      </w:r>
      <w:r w:rsidRPr="001A5FB2">
        <w:rPr>
          <w:w w:val="105"/>
          <w:sz w:val="24"/>
          <w:szCs w:val="24"/>
        </w:rPr>
        <w:t>suspension of athletic participation and/or removal from the</w:t>
      </w:r>
      <w:r w:rsidRPr="001A5FB2">
        <w:rPr>
          <w:spacing w:val="3"/>
          <w:w w:val="105"/>
          <w:sz w:val="24"/>
          <w:szCs w:val="24"/>
        </w:rPr>
        <w:t xml:space="preserve"> </w:t>
      </w:r>
      <w:r w:rsidRPr="001A5FB2">
        <w:rPr>
          <w:w w:val="105"/>
          <w:sz w:val="24"/>
          <w:szCs w:val="24"/>
        </w:rPr>
        <w:t>team.</w:t>
      </w:r>
      <w:r w:rsidR="009A564C">
        <w:rPr>
          <w:w w:val="105"/>
          <w:sz w:val="24"/>
          <w:szCs w:val="24"/>
        </w:rPr>
        <w:t xml:space="preserve">  </w:t>
      </w:r>
    </w:p>
    <w:p w14:paraId="0210BAA1" w14:textId="2EB63315" w:rsidR="00195EA8" w:rsidRPr="001A5FB2" w:rsidRDefault="006647DC" w:rsidP="003204A8">
      <w:pPr>
        <w:pStyle w:val="ListParagraph"/>
        <w:numPr>
          <w:ilvl w:val="0"/>
          <w:numId w:val="8"/>
        </w:numPr>
        <w:tabs>
          <w:tab w:val="left" w:pos="1296"/>
        </w:tabs>
        <w:spacing w:line="249" w:lineRule="auto"/>
        <w:ind w:left="1273" w:right="1510" w:hanging="254"/>
        <w:jc w:val="left"/>
      </w:pPr>
      <w:r w:rsidRPr="00B87530">
        <w:rPr>
          <w:w w:val="105"/>
          <w:sz w:val="24"/>
          <w:szCs w:val="24"/>
        </w:rPr>
        <w:t>Students suspended from school</w:t>
      </w:r>
      <w:r w:rsidR="009A564C">
        <w:rPr>
          <w:w w:val="105"/>
          <w:sz w:val="24"/>
          <w:szCs w:val="24"/>
        </w:rPr>
        <w:t xml:space="preserve"> and/or expelled</w:t>
      </w:r>
      <w:r w:rsidRPr="00B87530">
        <w:rPr>
          <w:w w:val="105"/>
          <w:sz w:val="24"/>
          <w:szCs w:val="24"/>
        </w:rPr>
        <w:t xml:space="preserve"> will not be allowed to participate in </w:t>
      </w:r>
      <w:r w:rsidRPr="009A564C">
        <w:rPr>
          <w:w w:val="105"/>
          <w:sz w:val="24"/>
          <w:szCs w:val="24"/>
        </w:rPr>
        <w:t>athletic events while they</w:t>
      </w:r>
      <w:r w:rsidRPr="009A564C">
        <w:rPr>
          <w:spacing w:val="-5"/>
          <w:w w:val="105"/>
          <w:sz w:val="24"/>
          <w:szCs w:val="24"/>
        </w:rPr>
        <w:t xml:space="preserve"> </w:t>
      </w:r>
      <w:r w:rsidRPr="009A564C">
        <w:rPr>
          <w:w w:val="105"/>
          <w:sz w:val="24"/>
          <w:szCs w:val="24"/>
        </w:rPr>
        <w:t>are</w:t>
      </w:r>
      <w:r w:rsidRPr="009A564C">
        <w:rPr>
          <w:spacing w:val="-4"/>
          <w:w w:val="105"/>
          <w:sz w:val="24"/>
          <w:szCs w:val="24"/>
        </w:rPr>
        <w:t xml:space="preserve"> </w:t>
      </w:r>
      <w:r w:rsidRPr="009A564C">
        <w:rPr>
          <w:w w:val="105"/>
          <w:sz w:val="24"/>
          <w:szCs w:val="24"/>
        </w:rPr>
        <w:t>on</w:t>
      </w:r>
      <w:r w:rsidRPr="009A564C">
        <w:rPr>
          <w:spacing w:val="-4"/>
          <w:w w:val="105"/>
          <w:sz w:val="24"/>
          <w:szCs w:val="24"/>
        </w:rPr>
        <w:t xml:space="preserve"> </w:t>
      </w:r>
      <w:r w:rsidRPr="009A564C">
        <w:rPr>
          <w:w w:val="105"/>
          <w:sz w:val="24"/>
          <w:szCs w:val="24"/>
        </w:rPr>
        <w:t>suspension</w:t>
      </w:r>
      <w:r w:rsidR="009A564C">
        <w:rPr>
          <w:w w:val="105"/>
          <w:sz w:val="24"/>
          <w:szCs w:val="24"/>
        </w:rPr>
        <w:t xml:space="preserve"> and/or expelled</w:t>
      </w:r>
      <w:r w:rsidRPr="00B87530">
        <w:rPr>
          <w:w w:val="105"/>
          <w:sz w:val="24"/>
          <w:szCs w:val="24"/>
        </w:rPr>
        <w:t>.</w:t>
      </w:r>
      <w:r w:rsidRPr="009A564C">
        <w:rPr>
          <w:spacing w:val="-6"/>
          <w:w w:val="105"/>
          <w:sz w:val="24"/>
          <w:szCs w:val="24"/>
        </w:rPr>
        <w:t xml:space="preserve"> </w:t>
      </w:r>
      <w:r w:rsidRPr="009A564C">
        <w:rPr>
          <w:w w:val="105"/>
          <w:sz w:val="24"/>
          <w:szCs w:val="24"/>
        </w:rPr>
        <w:t>If</w:t>
      </w:r>
      <w:r w:rsidRPr="009A564C">
        <w:rPr>
          <w:spacing w:val="-5"/>
          <w:w w:val="105"/>
          <w:sz w:val="24"/>
          <w:szCs w:val="24"/>
        </w:rPr>
        <w:t xml:space="preserve"> </w:t>
      </w:r>
      <w:r w:rsidRPr="009A564C">
        <w:rPr>
          <w:w w:val="105"/>
          <w:sz w:val="24"/>
          <w:szCs w:val="24"/>
        </w:rPr>
        <w:t>a</w:t>
      </w:r>
      <w:r w:rsidRPr="009A564C">
        <w:rPr>
          <w:spacing w:val="-4"/>
          <w:w w:val="105"/>
          <w:sz w:val="24"/>
          <w:szCs w:val="24"/>
        </w:rPr>
        <w:t xml:space="preserve"> </w:t>
      </w:r>
      <w:r w:rsidRPr="009A564C">
        <w:rPr>
          <w:w w:val="105"/>
          <w:sz w:val="24"/>
          <w:szCs w:val="24"/>
        </w:rPr>
        <w:t>student</w:t>
      </w:r>
      <w:r w:rsidRPr="009A564C">
        <w:rPr>
          <w:spacing w:val="-5"/>
          <w:w w:val="105"/>
          <w:sz w:val="24"/>
          <w:szCs w:val="24"/>
        </w:rPr>
        <w:t xml:space="preserve"> </w:t>
      </w:r>
      <w:proofErr w:type="gramStart"/>
      <w:r w:rsidRPr="009A564C">
        <w:rPr>
          <w:w w:val="105"/>
          <w:sz w:val="24"/>
          <w:szCs w:val="24"/>
        </w:rPr>
        <w:t>has</w:t>
      </w:r>
      <w:r w:rsidRPr="009A564C">
        <w:rPr>
          <w:spacing w:val="-5"/>
          <w:w w:val="105"/>
          <w:sz w:val="24"/>
          <w:szCs w:val="24"/>
        </w:rPr>
        <w:t xml:space="preserve"> </w:t>
      </w:r>
      <w:r w:rsidRPr="009A564C">
        <w:rPr>
          <w:w w:val="105"/>
          <w:sz w:val="24"/>
          <w:szCs w:val="24"/>
        </w:rPr>
        <w:t>to</w:t>
      </w:r>
      <w:proofErr w:type="gramEnd"/>
      <w:r w:rsidRPr="009A564C">
        <w:rPr>
          <w:spacing w:val="-4"/>
          <w:w w:val="105"/>
          <w:sz w:val="24"/>
          <w:szCs w:val="24"/>
        </w:rPr>
        <w:t xml:space="preserve"> </w:t>
      </w:r>
      <w:r w:rsidRPr="009A564C">
        <w:rPr>
          <w:w w:val="105"/>
          <w:sz w:val="24"/>
          <w:szCs w:val="24"/>
        </w:rPr>
        <w:t>attend</w:t>
      </w:r>
      <w:r w:rsidRPr="009A564C">
        <w:rPr>
          <w:spacing w:val="-4"/>
          <w:w w:val="105"/>
          <w:sz w:val="24"/>
          <w:szCs w:val="24"/>
        </w:rPr>
        <w:t xml:space="preserve"> </w:t>
      </w:r>
      <w:r w:rsidRPr="009A564C">
        <w:rPr>
          <w:w w:val="105"/>
          <w:sz w:val="24"/>
          <w:szCs w:val="24"/>
        </w:rPr>
        <w:t>an</w:t>
      </w:r>
      <w:r w:rsidRPr="009A564C">
        <w:rPr>
          <w:spacing w:val="-4"/>
          <w:w w:val="105"/>
          <w:sz w:val="24"/>
          <w:szCs w:val="24"/>
        </w:rPr>
        <w:t xml:space="preserve"> </w:t>
      </w:r>
      <w:r w:rsidR="009A564C" w:rsidRPr="009A564C">
        <w:rPr>
          <w:w w:val="105"/>
          <w:sz w:val="24"/>
          <w:szCs w:val="24"/>
        </w:rPr>
        <w:t>after</w:t>
      </w:r>
      <w:r w:rsidR="009A564C" w:rsidRPr="009A564C">
        <w:rPr>
          <w:spacing w:val="-5"/>
          <w:w w:val="105"/>
          <w:sz w:val="24"/>
          <w:szCs w:val="24"/>
        </w:rPr>
        <w:t>-school</w:t>
      </w:r>
      <w:r w:rsidRPr="009A564C">
        <w:rPr>
          <w:spacing w:val="-5"/>
          <w:w w:val="105"/>
          <w:sz w:val="24"/>
          <w:szCs w:val="24"/>
        </w:rPr>
        <w:t xml:space="preserve"> </w:t>
      </w:r>
      <w:r w:rsidRPr="009A564C">
        <w:rPr>
          <w:w w:val="105"/>
          <w:sz w:val="24"/>
          <w:szCs w:val="24"/>
        </w:rPr>
        <w:t>detention</w:t>
      </w:r>
      <w:r w:rsidRPr="009A564C">
        <w:rPr>
          <w:spacing w:val="-4"/>
          <w:w w:val="105"/>
          <w:sz w:val="24"/>
          <w:szCs w:val="24"/>
        </w:rPr>
        <w:t xml:space="preserve"> </w:t>
      </w:r>
      <w:r w:rsidRPr="009A564C">
        <w:rPr>
          <w:w w:val="105"/>
          <w:sz w:val="24"/>
          <w:szCs w:val="24"/>
        </w:rPr>
        <w:t>hall,</w:t>
      </w:r>
      <w:r w:rsidRPr="009A564C">
        <w:rPr>
          <w:spacing w:val="-6"/>
          <w:w w:val="105"/>
          <w:sz w:val="24"/>
          <w:szCs w:val="24"/>
        </w:rPr>
        <w:t xml:space="preserve"> </w:t>
      </w:r>
      <w:r w:rsidRPr="009A564C">
        <w:rPr>
          <w:w w:val="105"/>
          <w:sz w:val="24"/>
          <w:szCs w:val="24"/>
        </w:rPr>
        <w:t>the</w:t>
      </w:r>
      <w:r w:rsidRPr="009A564C">
        <w:rPr>
          <w:spacing w:val="-4"/>
          <w:w w:val="105"/>
          <w:sz w:val="24"/>
          <w:szCs w:val="24"/>
        </w:rPr>
        <w:t xml:space="preserve"> </w:t>
      </w:r>
      <w:r w:rsidRPr="009A564C">
        <w:rPr>
          <w:w w:val="105"/>
          <w:sz w:val="24"/>
          <w:szCs w:val="24"/>
        </w:rPr>
        <w:t>studen</w:t>
      </w:r>
      <w:r w:rsidR="003E11AD" w:rsidRPr="009A564C">
        <w:rPr>
          <w:w w:val="105"/>
          <w:sz w:val="24"/>
          <w:szCs w:val="24"/>
        </w:rPr>
        <w:t>t</w:t>
      </w:r>
      <w:r w:rsidR="003E11AD" w:rsidRPr="003204A8">
        <w:rPr>
          <w:w w:val="105"/>
          <w:sz w:val="24"/>
          <w:szCs w:val="24"/>
        </w:rPr>
        <w:t xml:space="preserve"> </w:t>
      </w:r>
      <w:r w:rsidRPr="001A5FB2">
        <w:rPr>
          <w:w w:val="105"/>
        </w:rPr>
        <w:t>will be required to attend the detention over any athletic activity.</w:t>
      </w:r>
    </w:p>
    <w:p w14:paraId="0210BAA2" w14:textId="4B76DBDB" w:rsidR="00195EA8" w:rsidRPr="001A5FB2" w:rsidRDefault="006647DC">
      <w:pPr>
        <w:pStyle w:val="ListParagraph"/>
        <w:numPr>
          <w:ilvl w:val="0"/>
          <w:numId w:val="8"/>
        </w:numPr>
        <w:tabs>
          <w:tab w:val="left" w:pos="1296"/>
        </w:tabs>
        <w:spacing w:before="11" w:line="252" w:lineRule="auto"/>
        <w:ind w:left="1273" w:right="1687" w:hanging="254"/>
        <w:jc w:val="left"/>
        <w:rPr>
          <w:sz w:val="24"/>
          <w:szCs w:val="24"/>
        </w:rPr>
      </w:pPr>
      <w:r w:rsidRPr="001A5FB2">
        <w:rPr>
          <w:w w:val="105"/>
          <w:sz w:val="24"/>
          <w:szCs w:val="24"/>
        </w:rPr>
        <w:t>Attendance in</w:t>
      </w:r>
      <w:r w:rsidR="006F4377">
        <w:rPr>
          <w:w w:val="105"/>
          <w:sz w:val="24"/>
          <w:szCs w:val="24"/>
        </w:rPr>
        <w:t xml:space="preserve"> school is very important</w:t>
      </w:r>
      <w:r w:rsidR="00E575EF">
        <w:rPr>
          <w:w w:val="105"/>
          <w:sz w:val="24"/>
          <w:szCs w:val="24"/>
        </w:rPr>
        <w:t xml:space="preserve">.  If a student is absent for more than half </w:t>
      </w:r>
      <w:r w:rsidR="00634029">
        <w:rPr>
          <w:w w:val="105"/>
          <w:sz w:val="24"/>
          <w:szCs w:val="24"/>
        </w:rPr>
        <w:t xml:space="preserve">of </w:t>
      </w:r>
      <w:r w:rsidR="00E575EF">
        <w:rPr>
          <w:w w:val="105"/>
          <w:sz w:val="24"/>
          <w:szCs w:val="24"/>
        </w:rPr>
        <w:t xml:space="preserve">the school day, each coach should </w:t>
      </w:r>
      <w:r w:rsidR="00BD5398">
        <w:rPr>
          <w:w w:val="105"/>
          <w:sz w:val="24"/>
          <w:szCs w:val="24"/>
        </w:rPr>
        <w:t xml:space="preserve">investigate the reasoning and determine if the student should participate </w:t>
      </w:r>
      <w:r w:rsidR="00634029">
        <w:rPr>
          <w:w w:val="105"/>
          <w:sz w:val="24"/>
          <w:szCs w:val="24"/>
        </w:rPr>
        <w:t xml:space="preserve">in any athletic event that afternoon/evening.  </w:t>
      </w:r>
    </w:p>
    <w:p w14:paraId="0210BAA3" w14:textId="77777777" w:rsidR="00195EA8" w:rsidRPr="001A5FB2" w:rsidRDefault="006647DC">
      <w:pPr>
        <w:pStyle w:val="ListParagraph"/>
        <w:numPr>
          <w:ilvl w:val="0"/>
          <w:numId w:val="8"/>
        </w:numPr>
        <w:tabs>
          <w:tab w:val="left" w:pos="1296"/>
        </w:tabs>
        <w:spacing w:line="249" w:lineRule="auto"/>
        <w:ind w:left="1273" w:right="1720" w:hanging="254"/>
        <w:jc w:val="left"/>
        <w:rPr>
          <w:sz w:val="24"/>
          <w:szCs w:val="24"/>
        </w:rPr>
      </w:pPr>
      <w:r w:rsidRPr="001A5FB2">
        <w:rPr>
          <w:w w:val="105"/>
          <w:sz w:val="24"/>
          <w:szCs w:val="24"/>
        </w:rPr>
        <w:t xml:space="preserve">Team uniforms are the property of the school and should only be worn </w:t>
      </w:r>
      <w:r w:rsidRPr="001A5FB2">
        <w:rPr>
          <w:w w:val="105"/>
          <w:sz w:val="24"/>
          <w:szCs w:val="24"/>
        </w:rPr>
        <w:lastRenderedPageBreak/>
        <w:t>during athletic contests.</w:t>
      </w:r>
      <w:r w:rsidRPr="001A5FB2">
        <w:rPr>
          <w:spacing w:val="-7"/>
          <w:w w:val="105"/>
          <w:sz w:val="24"/>
          <w:szCs w:val="24"/>
        </w:rPr>
        <w:t xml:space="preserve"> </w:t>
      </w:r>
      <w:r w:rsidRPr="001A5FB2">
        <w:rPr>
          <w:w w:val="105"/>
          <w:sz w:val="24"/>
          <w:szCs w:val="24"/>
        </w:rPr>
        <w:t>Uniforms</w:t>
      </w:r>
      <w:r w:rsidRPr="001A5FB2">
        <w:rPr>
          <w:spacing w:val="-5"/>
          <w:w w:val="105"/>
          <w:sz w:val="24"/>
          <w:szCs w:val="24"/>
        </w:rPr>
        <w:t xml:space="preserve"> </w:t>
      </w:r>
      <w:r w:rsidRPr="001A5FB2">
        <w:rPr>
          <w:w w:val="105"/>
          <w:sz w:val="24"/>
          <w:szCs w:val="24"/>
        </w:rPr>
        <w:t>should</w:t>
      </w:r>
      <w:r w:rsidRPr="001A5FB2">
        <w:rPr>
          <w:spacing w:val="-5"/>
          <w:w w:val="105"/>
          <w:sz w:val="24"/>
          <w:szCs w:val="24"/>
        </w:rPr>
        <w:t xml:space="preserve"> </w:t>
      </w:r>
      <w:r w:rsidRPr="001A5FB2">
        <w:rPr>
          <w:w w:val="105"/>
          <w:sz w:val="24"/>
          <w:szCs w:val="24"/>
        </w:rPr>
        <w:t>be</w:t>
      </w:r>
      <w:r w:rsidRPr="001A5FB2">
        <w:rPr>
          <w:spacing w:val="-5"/>
          <w:w w:val="105"/>
          <w:sz w:val="24"/>
          <w:szCs w:val="24"/>
        </w:rPr>
        <w:t xml:space="preserve"> </w:t>
      </w:r>
      <w:r w:rsidRPr="001A5FB2">
        <w:rPr>
          <w:w w:val="105"/>
          <w:sz w:val="24"/>
          <w:szCs w:val="24"/>
        </w:rPr>
        <w:t>returned</w:t>
      </w:r>
      <w:r w:rsidRPr="001A5FB2">
        <w:rPr>
          <w:spacing w:val="-5"/>
          <w:w w:val="105"/>
          <w:sz w:val="24"/>
          <w:szCs w:val="24"/>
        </w:rPr>
        <w:t xml:space="preserve"> </w:t>
      </w:r>
      <w:r w:rsidRPr="001A5FB2">
        <w:rPr>
          <w:w w:val="105"/>
          <w:sz w:val="24"/>
          <w:szCs w:val="24"/>
        </w:rPr>
        <w:t>to</w:t>
      </w:r>
      <w:r w:rsidRPr="001A5FB2">
        <w:rPr>
          <w:spacing w:val="-5"/>
          <w:w w:val="105"/>
          <w:sz w:val="24"/>
          <w:szCs w:val="24"/>
        </w:rPr>
        <w:t xml:space="preserve"> </w:t>
      </w:r>
      <w:r w:rsidRPr="001A5FB2">
        <w:rPr>
          <w:w w:val="105"/>
          <w:sz w:val="24"/>
          <w:szCs w:val="24"/>
        </w:rPr>
        <w:t>the</w:t>
      </w:r>
      <w:r w:rsidRPr="001A5FB2">
        <w:rPr>
          <w:spacing w:val="-6"/>
          <w:w w:val="105"/>
          <w:sz w:val="24"/>
          <w:szCs w:val="24"/>
        </w:rPr>
        <w:t xml:space="preserve"> </w:t>
      </w:r>
      <w:r w:rsidRPr="001A5FB2">
        <w:rPr>
          <w:w w:val="105"/>
          <w:sz w:val="24"/>
          <w:szCs w:val="24"/>
        </w:rPr>
        <w:t>coach</w:t>
      </w:r>
      <w:r w:rsidRPr="001A5FB2">
        <w:rPr>
          <w:spacing w:val="-5"/>
          <w:w w:val="105"/>
          <w:sz w:val="24"/>
          <w:szCs w:val="24"/>
        </w:rPr>
        <w:t xml:space="preserve"> </w:t>
      </w:r>
      <w:r w:rsidRPr="001A5FB2">
        <w:rPr>
          <w:w w:val="105"/>
          <w:sz w:val="24"/>
          <w:szCs w:val="24"/>
        </w:rPr>
        <w:t>immediately</w:t>
      </w:r>
      <w:r w:rsidRPr="001A5FB2">
        <w:rPr>
          <w:spacing w:val="-5"/>
          <w:w w:val="105"/>
          <w:sz w:val="24"/>
          <w:szCs w:val="24"/>
        </w:rPr>
        <w:t xml:space="preserve"> </w:t>
      </w:r>
      <w:r w:rsidRPr="001A5FB2">
        <w:rPr>
          <w:w w:val="105"/>
          <w:sz w:val="24"/>
          <w:szCs w:val="24"/>
        </w:rPr>
        <w:t>after</w:t>
      </w:r>
      <w:r w:rsidRPr="001A5FB2">
        <w:rPr>
          <w:spacing w:val="-6"/>
          <w:w w:val="105"/>
          <w:sz w:val="24"/>
          <w:szCs w:val="24"/>
        </w:rPr>
        <w:t xml:space="preserve"> </w:t>
      </w:r>
      <w:r w:rsidRPr="001A5FB2">
        <w:rPr>
          <w:w w:val="105"/>
          <w:sz w:val="24"/>
          <w:szCs w:val="24"/>
        </w:rPr>
        <w:t>the</w:t>
      </w:r>
      <w:r w:rsidRPr="001A5FB2">
        <w:rPr>
          <w:spacing w:val="-5"/>
          <w:w w:val="105"/>
          <w:sz w:val="24"/>
          <w:szCs w:val="24"/>
        </w:rPr>
        <w:t xml:space="preserve"> </w:t>
      </w:r>
      <w:r w:rsidRPr="001A5FB2">
        <w:rPr>
          <w:w w:val="105"/>
          <w:sz w:val="24"/>
          <w:szCs w:val="24"/>
        </w:rPr>
        <w:t>season</w:t>
      </w:r>
      <w:r w:rsidRPr="001A5FB2">
        <w:rPr>
          <w:spacing w:val="-5"/>
          <w:w w:val="105"/>
          <w:sz w:val="24"/>
          <w:szCs w:val="24"/>
        </w:rPr>
        <w:t xml:space="preserve"> </w:t>
      </w:r>
      <w:r w:rsidRPr="001A5FB2">
        <w:rPr>
          <w:w w:val="105"/>
          <w:sz w:val="24"/>
          <w:szCs w:val="24"/>
        </w:rPr>
        <w:t>has</w:t>
      </w:r>
      <w:r w:rsidRPr="001A5FB2">
        <w:rPr>
          <w:spacing w:val="-5"/>
          <w:w w:val="105"/>
          <w:sz w:val="24"/>
          <w:szCs w:val="24"/>
        </w:rPr>
        <w:t xml:space="preserve"> </w:t>
      </w:r>
      <w:r w:rsidRPr="001A5FB2">
        <w:rPr>
          <w:w w:val="105"/>
          <w:sz w:val="24"/>
          <w:szCs w:val="24"/>
        </w:rPr>
        <w:t>been completed. Lost uniforms are the responsibility of the athlete. If an athlete loses or damages a uniform (other than the normal wear and tear), he or she is responsible for reimbursing the school full replacement cost for the</w:t>
      </w:r>
      <w:r w:rsidRPr="001A5FB2">
        <w:rPr>
          <w:spacing w:val="1"/>
          <w:w w:val="105"/>
          <w:sz w:val="24"/>
          <w:szCs w:val="24"/>
        </w:rPr>
        <w:t xml:space="preserve"> </w:t>
      </w:r>
      <w:r w:rsidRPr="001A5FB2">
        <w:rPr>
          <w:w w:val="105"/>
          <w:sz w:val="24"/>
          <w:szCs w:val="24"/>
        </w:rPr>
        <w:t>uniform.</w:t>
      </w:r>
    </w:p>
    <w:p w14:paraId="0210BAA4" w14:textId="09A9475F" w:rsidR="00195EA8" w:rsidRPr="001A5FB2" w:rsidRDefault="006647DC">
      <w:pPr>
        <w:pStyle w:val="ListParagraph"/>
        <w:numPr>
          <w:ilvl w:val="0"/>
          <w:numId w:val="8"/>
        </w:numPr>
        <w:tabs>
          <w:tab w:val="left" w:pos="1283"/>
        </w:tabs>
        <w:spacing w:before="7" w:line="249" w:lineRule="auto"/>
        <w:ind w:left="1273" w:right="1640" w:hanging="344"/>
        <w:jc w:val="left"/>
        <w:rPr>
          <w:sz w:val="24"/>
          <w:szCs w:val="24"/>
        </w:rPr>
      </w:pPr>
      <w:r w:rsidRPr="001A5FB2">
        <w:rPr>
          <w:sz w:val="24"/>
          <w:szCs w:val="24"/>
        </w:rPr>
        <w:t>Travel attire to away games for students is up to the head coach. Regardless of the specifications, Baldwin County student</w:t>
      </w:r>
      <w:r w:rsidR="009A564C">
        <w:rPr>
          <w:sz w:val="24"/>
          <w:szCs w:val="24"/>
        </w:rPr>
        <w:t xml:space="preserve"> </w:t>
      </w:r>
      <w:r w:rsidRPr="001A5FB2">
        <w:rPr>
          <w:sz w:val="24"/>
          <w:szCs w:val="24"/>
        </w:rPr>
        <w:t>athletes should project a favorable image of the team and the</w:t>
      </w:r>
      <w:r w:rsidRPr="001A5FB2">
        <w:rPr>
          <w:spacing w:val="19"/>
          <w:sz w:val="24"/>
          <w:szCs w:val="24"/>
        </w:rPr>
        <w:t xml:space="preserve"> </w:t>
      </w:r>
      <w:r w:rsidRPr="001A5FB2">
        <w:rPr>
          <w:sz w:val="24"/>
          <w:szCs w:val="24"/>
        </w:rPr>
        <w:t>school.</w:t>
      </w:r>
    </w:p>
    <w:p w14:paraId="0210BAA6" w14:textId="3B693C43" w:rsidR="00195EA8" w:rsidRPr="001A5FB2" w:rsidRDefault="006647DC">
      <w:pPr>
        <w:pStyle w:val="ListParagraph"/>
        <w:numPr>
          <w:ilvl w:val="0"/>
          <w:numId w:val="8"/>
        </w:numPr>
        <w:tabs>
          <w:tab w:val="left" w:pos="1283"/>
        </w:tabs>
        <w:spacing w:before="7" w:line="249" w:lineRule="auto"/>
        <w:ind w:left="1273" w:right="1748" w:hanging="344"/>
        <w:jc w:val="left"/>
        <w:rPr>
          <w:sz w:val="24"/>
          <w:szCs w:val="24"/>
        </w:rPr>
      </w:pPr>
      <w:r w:rsidRPr="001A5FB2">
        <w:rPr>
          <w:sz w:val="24"/>
          <w:szCs w:val="24"/>
        </w:rPr>
        <w:t>Student</w:t>
      </w:r>
      <w:r w:rsidR="009A564C">
        <w:rPr>
          <w:sz w:val="24"/>
          <w:szCs w:val="24"/>
        </w:rPr>
        <w:t xml:space="preserve"> </w:t>
      </w:r>
      <w:r w:rsidRPr="001A5FB2">
        <w:rPr>
          <w:sz w:val="24"/>
          <w:szCs w:val="24"/>
        </w:rPr>
        <w:t xml:space="preserve">athletes are expected to maintain high standards of behavior and sportsmanship. Use of profanity and displays of </w:t>
      </w:r>
      <w:r w:rsidR="00366633" w:rsidRPr="001A5FB2">
        <w:rPr>
          <w:sz w:val="24"/>
          <w:szCs w:val="24"/>
        </w:rPr>
        <w:t xml:space="preserve">anger </w:t>
      </w:r>
      <w:proofErr w:type="gramStart"/>
      <w:r w:rsidR="00366633" w:rsidRPr="001A5FB2">
        <w:rPr>
          <w:sz w:val="24"/>
          <w:szCs w:val="24"/>
        </w:rPr>
        <w:t>toward</w:t>
      </w:r>
      <w:r w:rsidRPr="001A5FB2">
        <w:rPr>
          <w:sz w:val="24"/>
          <w:szCs w:val="24"/>
        </w:rPr>
        <w:t xml:space="preserve">  teammates</w:t>
      </w:r>
      <w:proofErr w:type="gramEnd"/>
      <w:r w:rsidRPr="001A5FB2">
        <w:rPr>
          <w:sz w:val="24"/>
          <w:szCs w:val="24"/>
        </w:rPr>
        <w:t>,  coaches,  officials,  opponents, and</w:t>
      </w:r>
      <w:r w:rsidRPr="001A5FB2">
        <w:rPr>
          <w:spacing w:val="14"/>
          <w:sz w:val="24"/>
          <w:szCs w:val="24"/>
        </w:rPr>
        <w:t xml:space="preserve"> </w:t>
      </w:r>
      <w:r w:rsidRPr="001A5FB2">
        <w:rPr>
          <w:sz w:val="24"/>
          <w:szCs w:val="24"/>
        </w:rPr>
        <w:t>fans</w:t>
      </w:r>
      <w:r w:rsidRPr="001A5FB2">
        <w:rPr>
          <w:spacing w:val="15"/>
          <w:sz w:val="24"/>
          <w:szCs w:val="24"/>
        </w:rPr>
        <w:t xml:space="preserve"> </w:t>
      </w:r>
      <w:r w:rsidRPr="001A5FB2">
        <w:rPr>
          <w:sz w:val="24"/>
          <w:szCs w:val="24"/>
        </w:rPr>
        <w:t>will</w:t>
      </w:r>
      <w:r w:rsidRPr="001A5FB2">
        <w:rPr>
          <w:spacing w:val="13"/>
          <w:sz w:val="24"/>
          <w:szCs w:val="24"/>
        </w:rPr>
        <w:t xml:space="preserve"> </w:t>
      </w:r>
      <w:r w:rsidRPr="001A5FB2">
        <w:rPr>
          <w:sz w:val="24"/>
          <w:szCs w:val="24"/>
        </w:rPr>
        <w:t>not</w:t>
      </w:r>
      <w:r w:rsidRPr="001A5FB2">
        <w:rPr>
          <w:spacing w:val="13"/>
          <w:sz w:val="24"/>
          <w:szCs w:val="24"/>
        </w:rPr>
        <w:t xml:space="preserve"> </w:t>
      </w:r>
      <w:r w:rsidRPr="001A5FB2">
        <w:rPr>
          <w:sz w:val="24"/>
          <w:szCs w:val="24"/>
        </w:rPr>
        <w:t>be</w:t>
      </w:r>
      <w:r w:rsidRPr="001A5FB2">
        <w:rPr>
          <w:spacing w:val="15"/>
          <w:sz w:val="24"/>
          <w:szCs w:val="24"/>
        </w:rPr>
        <w:t xml:space="preserve"> </w:t>
      </w:r>
      <w:r w:rsidRPr="001A5FB2">
        <w:rPr>
          <w:sz w:val="24"/>
          <w:szCs w:val="24"/>
        </w:rPr>
        <w:t>tolerated.</w:t>
      </w:r>
      <w:r w:rsidRPr="001A5FB2">
        <w:rPr>
          <w:spacing w:val="13"/>
          <w:sz w:val="24"/>
          <w:szCs w:val="24"/>
        </w:rPr>
        <w:t xml:space="preserve"> </w:t>
      </w:r>
      <w:r w:rsidRPr="001A5FB2">
        <w:rPr>
          <w:sz w:val="24"/>
          <w:szCs w:val="24"/>
        </w:rPr>
        <w:t>Any</w:t>
      </w:r>
      <w:r w:rsidRPr="001A5FB2">
        <w:rPr>
          <w:spacing w:val="15"/>
          <w:sz w:val="24"/>
          <w:szCs w:val="24"/>
        </w:rPr>
        <w:t xml:space="preserve"> </w:t>
      </w:r>
      <w:r w:rsidRPr="001A5FB2">
        <w:rPr>
          <w:sz w:val="24"/>
          <w:szCs w:val="24"/>
        </w:rPr>
        <w:t>infringement</w:t>
      </w:r>
      <w:r w:rsidRPr="001A5FB2">
        <w:rPr>
          <w:spacing w:val="13"/>
          <w:sz w:val="24"/>
          <w:szCs w:val="24"/>
        </w:rPr>
        <w:t xml:space="preserve"> </w:t>
      </w:r>
      <w:r w:rsidRPr="001A5FB2">
        <w:rPr>
          <w:sz w:val="24"/>
          <w:szCs w:val="24"/>
        </w:rPr>
        <w:t>could</w:t>
      </w:r>
      <w:r w:rsidRPr="001A5FB2">
        <w:rPr>
          <w:spacing w:val="15"/>
          <w:sz w:val="24"/>
          <w:szCs w:val="24"/>
        </w:rPr>
        <w:t xml:space="preserve"> </w:t>
      </w:r>
      <w:r w:rsidRPr="001A5FB2">
        <w:rPr>
          <w:sz w:val="24"/>
          <w:szCs w:val="24"/>
        </w:rPr>
        <w:t>result</w:t>
      </w:r>
      <w:r w:rsidRPr="001A5FB2">
        <w:rPr>
          <w:spacing w:val="13"/>
          <w:sz w:val="24"/>
          <w:szCs w:val="24"/>
        </w:rPr>
        <w:t xml:space="preserve"> </w:t>
      </w:r>
      <w:r w:rsidRPr="001A5FB2">
        <w:rPr>
          <w:sz w:val="24"/>
          <w:szCs w:val="24"/>
        </w:rPr>
        <w:t>in</w:t>
      </w:r>
      <w:r w:rsidRPr="001A5FB2">
        <w:rPr>
          <w:spacing w:val="15"/>
          <w:sz w:val="24"/>
          <w:szCs w:val="24"/>
        </w:rPr>
        <w:t xml:space="preserve"> </w:t>
      </w:r>
      <w:r w:rsidRPr="001A5FB2">
        <w:rPr>
          <w:sz w:val="24"/>
          <w:szCs w:val="24"/>
        </w:rPr>
        <w:t>disciplinary</w:t>
      </w:r>
      <w:r w:rsidRPr="001A5FB2">
        <w:rPr>
          <w:spacing w:val="14"/>
          <w:sz w:val="24"/>
          <w:szCs w:val="24"/>
        </w:rPr>
        <w:t xml:space="preserve"> </w:t>
      </w:r>
      <w:r w:rsidRPr="001A5FB2">
        <w:rPr>
          <w:sz w:val="24"/>
          <w:szCs w:val="24"/>
        </w:rPr>
        <w:t>action.</w:t>
      </w:r>
    </w:p>
    <w:p w14:paraId="0210BAA7" w14:textId="7B66F8EC" w:rsidR="00195EA8" w:rsidRPr="001A5FB2" w:rsidRDefault="006647DC">
      <w:pPr>
        <w:pStyle w:val="ListParagraph"/>
        <w:numPr>
          <w:ilvl w:val="0"/>
          <w:numId w:val="8"/>
        </w:numPr>
        <w:tabs>
          <w:tab w:val="left" w:pos="1283"/>
        </w:tabs>
        <w:spacing w:before="2"/>
        <w:ind w:left="1282" w:hanging="353"/>
        <w:jc w:val="left"/>
        <w:rPr>
          <w:sz w:val="24"/>
          <w:szCs w:val="24"/>
        </w:rPr>
      </w:pPr>
      <w:r w:rsidRPr="001A5FB2">
        <w:rPr>
          <w:w w:val="105"/>
          <w:sz w:val="24"/>
          <w:szCs w:val="24"/>
        </w:rPr>
        <w:t>Hazing</w:t>
      </w:r>
      <w:r w:rsidR="009A564C">
        <w:rPr>
          <w:w w:val="105"/>
          <w:sz w:val="24"/>
          <w:szCs w:val="24"/>
        </w:rPr>
        <w:t xml:space="preserve"> and bullying</w:t>
      </w:r>
      <w:r w:rsidRPr="001A5FB2">
        <w:rPr>
          <w:w w:val="105"/>
          <w:sz w:val="24"/>
          <w:szCs w:val="24"/>
        </w:rPr>
        <w:t xml:space="preserve"> is intolerable in any form and will result in disciplinary</w:t>
      </w:r>
      <w:r w:rsidRPr="001A5FB2">
        <w:rPr>
          <w:spacing w:val="6"/>
          <w:w w:val="105"/>
          <w:sz w:val="24"/>
          <w:szCs w:val="24"/>
        </w:rPr>
        <w:t xml:space="preserve"> </w:t>
      </w:r>
      <w:r w:rsidRPr="001A5FB2">
        <w:rPr>
          <w:w w:val="105"/>
          <w:sz w:val="24"/>
          <w:szCs w:val="24"/>
        </w:rPr>
        <w:t>action.</w:t>
      </w:r>
    </w:p>
    <w:p w14:paraId="0210BAA8" w14:textId="77777777" w:rsidR="00195EA8" w:rsidRPr="001A5FB2" w:rsidRDefault="006647DC">
      <w:pPr>
        <w:pStyle w:val="ListParagraph"/>
        <w:numPr>
          <w:ilvl w:val="0"/>
          <w:numId w:val="8"/>
        </w:numPr>
        <w:tabs>
          <w:tab w:val="left" w:pos="1283"/>
        </w:tabs>
        <w:spacing w:before="10" w:line="254" w:lineRule="auto"/>
        <w:ind w:left="1323" w:right="1734" w:hanging="394"/>
        <w:jc w:val="left"/>
        <w:rPr>
          <w:sz w:val="24"/>
          <w:szCs w:val="24"/>
        </w:rPr>
      </w:pPr>
      <w:r w:rsidRPr="001A5FB2">
        <w:rPr>
          <w:w w:val="105"/>
          <w:sz w:val="24"/>
          <w:szCs w:val="24"/>
        </w:rPr>
        <w:t>Coaches</w:t>
      </w:r>
      <w:r w:rsidRPr="001A5FB2">
        <w:rPr>
          <w:spacing w:val="-5"/>
          <w:w w:val="105"/>
          <w:sz w:val="24"/>
          <w:szCs w:val="24"/>
        </w:rPr>
        <w:t xml:space="preserve"> </w:t>
      </w:r>
      <w:r w:rsidRPr="001A5FB2">
        <w:rPr>
          <w:w w:val="105"/>
          <w:sz w:val="24"/>
          <w:szCs w:val="24"/>
        </w:rPr>
        <w:t>are</w:t>
      </w:r>
      <w:r w:rsidRPr="001A5FB2">
        <w:rPr>
          <w:spacing w:val="-5"/>
          <w:w w:val="105"/>
          <w:sz w:val="24"/>
          <w:szCs w:val="24"/>
        </w:rPr>
        <w:t xml:space="preserve"> </w:t>
      </w:r>
      <w:r w:rsidRPr="001A5FB2">
        <w:rPr>
          <w:w w:val="105"/>
          <w:sz w:val="24"/>
          <w:szCs w:val="24"/>
        </w:rPr>
        <w:t>not</w:t>
      </w:r>
      <w:r w:rsidRPr="001A5FB2">
        <w:rPr>
          <w:spacing w:val="-5"/>
          <w:w w:val="105"/>
          <w:sz w:val="24"/>
          <w:szCs w:val="24"/>
        </w:rPr>
        <w:t xml:space="preserve"> </w:t>
      </w:r>
      <w:r w:rsidRPr="001A5FB2">
        <w:rPr>
          <w:w w:val="105"/>
          <w:sz w:val="24"/>
          <w:szCs w:val="24"/>
        </w:rPr>
        <w:t>allowed</w:t>
      </w:r>
      <w:r w:rsidRPr="001A5FB2">
        <w:rPr>
          <w:spacing w:val="-5"/>
          <w:w w:val="105"/>
          <w:sz w:val="24"/>
          <w:szCs w:val="24"/>
        </w:rPr>
        <w:t xml:space="preserve"> </w:t>
      </w:r>
      <w:r w:rsidRPr="001A5FB2">
        <w:rPr>
          <w:w w:val="105"/>
          <w:sz w:val="24"/>
          <w:szCs w:val="24"/>
        </w:rPr>
        <w:t>to</w:t>
      </w:r>
      <w:r w:rsidRPr="001A5FB2">
        <w:rPr>
          <w:spacing w:val="-4"/>
          <w:w w:val="105"/>
          <w:sz w:val="24"/>
          <w:szCs w:val="24"/>
        </w:rPr>
        <w:t xml:space="preserve"> </w:t>
      </w:r>
      <w:r w:rsidRPr="001A5FB2">
        <w:rPr>
          <w:w w:val="105"/>
          <w:sz w:val="24"/>
          <w:szCs w:val="24"/>
        </w:rPr>
        <w:t>give</w:t>
      </w:r>
      <w:r w:rsidRPr="001A5FB2">
        <w:rPr>
          <w:spacing w:val="-5"/>
          <w:w w:val="105"/>
          <w:sz w:val="24"/>
          <w:szCs w:val="24"/>
        </w:rPr>
        <w:t xml:space="preserve"> </w:t>
      </w:r>
      <w:r w:rsidRPr="001A5FB2">
        <w:rPr>
          <w:w w:val="105"/>
          <w:sz w:val="24"/>
          <w:szCs w:val="24"/>
        </w:rPr>
        <w:t>private</w:t>
      </w:r>
      <w:r w:rsidRPr="001A5FB2">
        <w:rPr>
          <w:spacing w:val="-5"/>
          <w:w w:val="105"/>
          <w:sz w:val="24"/>
          <w:szCs w:val="24"/>
        </w:rPr>
        <w:t xml:space="preserve"> </w:t>
      </w:r>
      <w:r w:rsidRPr="001A5FB2">
        <w:rPr>
          <w:w w:val="105"/>
          <w:sz w:val="24"/>
          <w:szCs w:val="24"/>
        </w:rPr>
        <w:t>lessons</w:t>
      </w:r>
      <w:r w:rsidRPr="001A5FB2">
        <w:rPr>
          <w:spacing w:val="-5"/>
          <w:w w:val="105"/>
          <w:sz w:val="24"/>
          <w:szCs w:val="24"/>
        </w:rPr>
        <w:t xml:space="preserve"> </w:t>
      </w:r>
      <w:r w:rsidRPr="001A5FB2">
        <w:rPr>
          <w:w w:val="105"/>
          <w:sz w:val="24"/>
          <w:szCs w:val="24"/>
        </w:rPr>
        <w:t>or</w:t>
      </w:r>
      <w:r w:rsidRPr="001A5FB2">
        <w:rPr>
          <w:spacing w:val="-5"/>
          <w:w w:val="105"/>
          <w:sz w:val="24"/>
          <w:szCs w:val="24"/>
        </w:rPr>
        <w:t xml:space="preserve"> </w:t>
      </w:r>
      <w:r w:rsidRPr="001A5FB2">
        <w:rPr>
          <w:w w:val="105"/>
          <w:sz w:val="24"/>
          <w:szCs w:val="24"/>
        </w:rPr>
        <w:t>extra</w:t>
      </w:r>
      <w:r w:rsidRPr="001A5FB2">
        <w:rPr>
          <w:spacing w:val="-5"/>
          <w:w w:val="105"/>
          <w:sz w:val="24"/>
          <w:szCs w:val="24"/>
        </w:rPr>
        <w:t xml:space="preserve"> </w:t>
      </w:r>
      <w:r w:rsidRPr="001A5FB2">
        <w:rPr>
          <w:w w:val="105"/>
          <w:sz w:val="24"/>
          <w:szCs w:val="24"/>
        </w:rPr>
        <w:t>help</w:t>
      </w:r>
      <w:r w:rsidRPr="001A5FB2">
        <w:rPr>
          <w:spacing w:val="-5"/>
          <w:w w:val="105"/>
          <w:sz w:val="24"/>
          <w:szCs w:val="24"/>
        </w:rPr>
        <w:t xml:space="preserve"> </w:t>
      </w:r>
      <w:r w:rsidRPr="001A5FB2">
        <w:rPr>
          <w:w w:val="105"/>
          <w:sz w:val="24"/>
          <w:szCs w:val="24"/>
        </w:rPr>
        <w:t>and</w:t>
      </w:r>
      <w:r w:rsidRPr="001A5FB2">
        <w:rPr>
          <w:spacing w:val="-4"/>
          <w:w w:val="105"/>
          <w:sz w:val="24"/>
          <w:szCs w:val="24"/>
        </w:rPr>
        <w:t xml:space="preserve"> </w:t>
      </w:r>
      <w:r w:rsidRPr="001A5FB2">
        <w:rPr>
          <w:w w:val="105"/>
          <w:sz w:val="24"/>
          <w:szCs w:val="24"/>
        </w:rPr>
        <w:t>receive</w:t>
      </w:r>
      <w:r w:rsidRPr="001A5FB2">
        <w:rPr>
          <w:spacing w:val="-5"/>
          <w:w w:val="105"/>
          <w:sz w:val="24"/>
          <w:szCs w:val="24"/>
        </w:rPr>
        <w:t xml:space="preserve"> </w:t>
      </w:r>
      <w:r w:rsidRPr="001A5FB2">
        <w:rPr>
          <w:w w:val="105"/>
          <w:sz w:val="24"/>
          <w:szCs w:val="24"/>
        </w:rPr>
        <w:t>compensation</w:t>
      </w:r>
      <w:r w:rsidRPr="001A5FB2">
        <w:rPr>
          <w:spacing w:val="-4"/>
          <w:w w:val="105"/>
          <w:sz w:val="24"/>
          <w:szCs w:val="24"/>
        </w:rPr>
        <w:t xml:space="preserve"> </w:t>
      </w:r>
      <w:r w:rsidRPr="001A5FB2">
        <w:rPr>
          <w:w w:val="105"/>
          <w:sz w:val="24"/>
          <w:szCs w:val="24"/>
        </w:rPr>
        <w:t>in any form to student athletes trying out for teams they will be</w:t>
      </w:r>
      <w:r w:rsidRPr="001A5FB2">
        <w:rPr>
          <w:spacing w:val="-1"/>
          <w:w w:val="105"/>
          <w:sz w:val="24"/>
          <w:szCs w:val="24"/>
        </w:rPr>
        <w:t xml:space="preserve"> </w:t>
      </w:r>
      <w:r w:rsidRPr="001A5FB2">
        <w:rPr>
          <w:w w:val="105"/>
          <w:sz w:val="24"/>
          <w:szCs w:val="24"/>
        </w:rPr>
        <w:t>choosing.</w:t>
      </w:r>
    </w:p>
    <w:p w14:paraId="73A8CA0E" w14:textId="40B58D2E" w:rsidR="00AF1D44" w:rsidRPr="004B3549" w:rsidRDefault="006647DC" w:rsidP="004B3549">
      <w:pPr>
        <w:pStyle w:val="ListParagraph"/>
        <w:numPr>
          <w:ilvl w:val="0"/>
          <w:numId w:val="8"/>
        </w:numPr>
        <w:tabs>
          <w:tab w:val="left" w:pos="1283"/>
        </w:tabs>
        <w:spacing w:line="237" w:lineRule="auto"/>
        <w:ind w:left="1290" w:right="1361" w:hanging="360"/>
        <w:jc w:val="left"/>
        <w:rPr>
          <w:sz w:val="24"/>
          <w:szCs w:val="24"/>
        </w:rPr>
      </w:pPr>
      <w:r w:rsidRPr="001A5FB2">
        <w:rPr>
          <w:sz w:val="24"/>
          <w:szCs w:val="24"/>
        </w:rPr>
        <w:t>Athletes are expected to behave appropriately towards themselves, their families,</w:t>
      </w:r>
      <w:r w:rsidRPr="001A5FB2">
        <w:rPr>
          <w:spacing w:val="-22"/>
          <w:sz w:val="24"/>
          <w:szCs w:val="24"/>
        </w:rPr>
        <w:t xml:space="preserve"> </w:t>
      </w:r>
      <w:r w:rsidRPr="001A5FB2">
        <w:rPr>
          <w:sz w:val="24"/>
          <w:szCs w:val="24"/>
        </w:rPr>
        <w:t>coaches/staff, teachers and all Baldwin County Schools on social</w:t>
      </w:r>
      <w:r w:rsidRPr="001A5FB2">
        <w:rPr>
          <w:spacing w:val="-5"/>
          <w:sz w:val="24"/>
          <w:szCs w:val="24"/>
        </w:rPr>
        <w:t xml:space="preserve"> </w:t>
      </w:r>
      <w:r w:rsidRPr="001A5FB2">
        <w:rPr>
          <w:sz w:val="24"/>
          <w:szCs w:val="24"/>
        </w:rPr>
        <w:t>media.</w:t>
      </w:r>
    </w:p>
    <w:p w14:paraId="1354EA1E" w14:textId="77777777" w:rsidR="00AF1D44" w:rsidRDefault="00AF1D44" w:rsidP="00AF1D44">
      <w:pPr>
        <w:pStyle w:val="Heading2"/>
        <w:ind w:left="0" w:right="1277"/>
        <w:jc w:val="left"/>
        <w:rPr>
          <w:sz w:val="24"/>
          <w:szCs w:val="24"/>
        </w:rPr>
      </w:pPr>
    </w:p>
    <w:p w14:paraId="4313E0FD" w14:textId="77777777" w:rsidR="00A7719C" w:rsidRPr="00711464" w:rsidRDefault="00A7719C" w:rsidP="003204A8">
      <w:pPr>
        <w:pStyle w:val="Heading2"/>
        <w:ind w:left="0" w:right="1277"/>
        <w:jc w:val="left"/>
        <w:rPr>
          <w:sz w:val="28"/>
          <w:szCs w:val="28"/>
        </w:rPr>
      </w:pPr>
    </w:p>
    <w:p w14:paraId="3E1F20EA" w14:textId="08478AA0" w:rsidR="004C4429" w:rsidRPr="00711464" w:rsidRDefault="006647DC" w:rsidP="003204A8">
      <w:pPr>
        <w:pStyle w:val="Heading2"/>
        <w:ind w:right="1277"/>
      </w:pPr>
      <w:r w:rsidRPr="00711464">
        <w:t>TEAM TRAVEL</w:t>
      </w:r>
      <w:r w:rsidR="00A7719C" w:rsidRPr="00711464">
        <w:rPr>
          <w:spacing w:val="56"/>
        </w:rPr>
        <w:t xml:space="preserve"> </w:t>
      </w:r>
      <w:r w:rsidRPr="00711464">
        <w:t>GUIDELINES</w:t>
      </w:r>
    </w:p>
    <w:p w14:paraId="57EBE0E3" w14:textId="1DE9A00D" w:rsidR="001E108C" w:rsidRDefault="001E108C" w:rsidP="00BE4B24">
      <w:pPr>
        <w:pStyle w:val="ListParagraph"/>
        <w:numPr>
          <w:ilvl w:val="0"/>
          <w:numId w:val="7"/>
        </w:numPr>
        <w:tabs>
          <w:tab w:val="left" w:pos="1260"/>
        </w:tabs>
        <w:spacing w:before="276"/>
        <w:ind w:right="1170"/>
        <w:rPr>
          <w:sz w:val="24"/>
          <w:szCs w:val="24"/>
        </w:rPr>
      </w:pPr>
      <w:r>
        <w:rPr>
          <w:sz w:val="24"/>
          <w:szCs w:val="24"/>
        </w:rPr>
        <w:t xml:space="preserve">All </w:t>
      </w:r>
      <w:r w:rsidR="002C2D03">
        <w:rPr>
          <w:sz w:val="24"/>
          <w:szCs w:val="24"/>
        </w:rPr>
        <w:t xml:space="preserve">transportation for </w:t>
      </w:r>
      <w:r>
        <w:rPr>
          <w:sz w:val="24"/>
          <w:szCs w:val="24"/>
        </w:rPr>
        <w:t>field trips, including athletics, will use Travel Tracker</w:t>
      </w:r>
      <w:r w:rsidR="002C2D03">
        <w:rPr>
          <w:sz w:val="24"/>
          <w:szCs w:val="24"/>
        </w:rPr>
        <w:t xml:space="preserve"> to document </w:t>
      </w:r>
      <w:r w:rsidR="005201E3">
        <w:rPr>
          <w:sz w:val="24"/>
          <w:szCs w:val="24"/>
        </w:rPr>
        <w:t xml:space="preserve">the travel plans.  </w:t>
      </w:r>
      <w:r w:rsidR="00426826">
        <w:rPr>
          <w:sz w:val="24"/>
          <w:szCs w:val="24"/>
        </w:rPr>
        <w:t>Coaches need to log into the</w:t>
      </w:r>
      <w:r w:rsidR="0075004D">
        <w:rPr>
          <w:sz w:val="24"/>
          <w:szCs w:val="24"/>
        </w:rPr>
        <w:t xml:space="preserve">ir My BCBE portal and find </w:t>
      </w:r>
      <w:r w:rsidR="00B653B4">
        <w:rPr>
          <w:sz w:val="24"/>
          <w:szCs w:val="24"/>
        </w:rPr>
        <w:t xml:space="preserve">Travel Tracker. </w:t>
      </w:r>
      <w:r w:rsidRPr="003204A8">
        <w:rPr>
          <w:sz w:val="24"/>
          <w:szCs w:val="24"/>
        </w:rPr>
        <w:t xml:space="preserve"> </w:t>
      </w:r>
    </w:p>
    <w:p w14:paraId="2C1D67A1" w14:textId="17463665" w:rsidR="00BA05C6" w:rsidRPr="003204A8" w:rsidRDefault="00BA05C6" w:rsidP="003204A8">
      <w:pPr>
        <w:pStyle w:val="ListParagraph"/>
        <w:tabs>
          <w:tab w:val="left" w:pos="1260"/>
        </w:tabs>
        <w:spacing w:before="276"/>
        <w:ind w:left="960" w:right="1170" w:firstLine="0"/>
        <w:rPr>
          <w:sz w:val="24"/>
          <w:szCs w:val="24"/>
        </w:rPr>
      </w:pPr>
      <w:r>
        <w:rPr>
          <w:sz w:val="24"/>
          <w:szCs w:val="24"/>
        </w:rPr>
        <w:t xml:space="preserve">Link:  </w:t>
      </w:r>
      <w:hyperlink r:id="rId26" w:history="1">
        <w:r>
          <w:rPr>
            <w:rStyle w:val="Hyperlink"/>
            <w:sz w:val="24"/>
            <w:szCs w:val="24"/>
          </w:rPr>
          <w:t>Travel Tracker</w:t>
        </w:r>
      </w:hyperlink>
    </w:p>
    <w:p w14:paraId="0210BAAC" w14:textId="0F7007E7" w:rsidR="00195EA8" w:rsidRPr="001A5FB2" w:rsidRDefault="006647DC">
      <w:pPr>
        <w:pStyle w:val="ListParagraph"/>
        <w:numPr>
          <w:ilvl w:val="0"/>
          <w:numId w:val="7"/>
        </w:numPr>
        <w:tabs>
          <w:tab w:val="left" w:pos="1260"/>
        </w:tabs>
        <w:spacing w:before="276"/>
        <w:ind w:right="1170"/>
        <w:rPr>
          <w:sz w:val="24"/>
          <w:szCs w:val="24"/>
        </w:rPr>
      </w:pPr>
      <w:r w:rsidRPr="001A5FB2">
        <w:rPr>
          <w:sz w:val="24"/>
          <w:szCs w:val="24"/>
        </w:rPr>
        <w:t>Baldwin County transportation policy require</w:t>
      </w:r>
      <w:r w:rsidR="009A564C">
        <w:rPr>
          <w:sz w:val="24"/>
          <w:szCs w:val="24"/>
        </w:rPr>
        <w:t>s</w:t>
      </w:r>
      <w:r w:rsidRPr="001A5FB2">
        <w:rPr>
          <w:sz w:val="24"/>
          <w:szCs w:val="24"/>
        </w:rPr>
        <w:t xml:space="preserve"> that student-athletes travel to and from athletic contests with their team when transportation is provided or arranged by the school. If a bus is provided for transportation</w:t>
      </w:r>
      <w:r w:rsidR="006F625B">
        <w:rPr>
          <w:sz w:val="24"/>
          <w:szCs w:val="24"/>
        </w:rPr>
        <w:t>,</w:t>
      </w:r>
      <w:r w:rsidRPr="001A5FB2">
        <w:rPr>
          <w:sz w:val="24"/>
          <w:szCs w:val="24"/>
        </w:rPr>
        <w:t xml:space="preserve"> then all athletes must ride the bus. Coaches can let athletes ride </w:t>
      </w:r>
      <w:r w:rsidRPr="001A5FB2">
        <w:rPr>
          <w:spacing w:val="-4"/>
          <w:sz w:val="24"/>
          <w:szCs w:val="24"/>
        </w:rPr>
        <w:t xml:space="preserve">home </w:t>
      </w:r>
      <w:r w:rsidRPr="001A5FB2">
        <w:rPr>
          <w:sz w:val="24"/>
          <w:szCs w:val="24"/>
        </w:rPr>
        <w:t>with their parents if he/she cho</w:t>
      </w:r>
      <w:r w:rsidR="009A564C">
        <w:rPr>
          <w:sz w:val="24"/>
          <w:szCs w:val="24"/>
        </w:rPr>
        <w:t>o</w:t>
      </w:r>
      <w:r w:rsidRPr="001A5FB2">
        <w:rPr>
          <w:sz w:val="24"/>
          <w:szCs w:val="24"/>
        </w:rPr>
        <w:t>ses with proper documentation. (see</w:t>
      </w:r>
      <w:r w:rsidRPr="001A5FB2">
        <w:rPr>
          <w:spacing w:val="-5"/>
          <w:sz w:val="24"/>
          <w:szCs w:val="24"/>
        </w:rPr>
        <w:t xml:space="preserve"> </w:t>
      </w:r>
      <w:r w:rsidRPr="001A5FB2">
        <w:rPr>
          <w:sz w:val="24"/>
          <w:szCs w:val="24"/>
        </w:rPr>
        <w:t>Forms)</w:t>
      </w:r>
    </w:p>
    <w:p w14:paraId="0210BAAD" w14:textId="77777777" w:rsidR="00195EA8" w:rsidRPr="001A5FB2" w:rsidRDefault="006647DC">
      <w:pPr>
        <w:pStyle w:val="ListParagraph"/>
        <w:numPr>
          <w:ilvl w:val="0"/>
          <w:numId w:val="7"/>
        </w:numPr>
        <w:tabs>
          <w:tab w:val="left" w:pos="1260"/>
        </w:tabs>
        <w:ind w:right="1672"/>
        <w:rPr>
          <w:sz w:val="24"/>
          <w:szCs w:val="24"/>
        </w:rPr>
      </w:pPr>
      <w:r w:rsidRPr="001A5FB2">
        <w:rPr>
          <w:sz w:val="24"/>
          <w:szCs w:val="24"/>
        </w:rPr>
        <w:t>When traveling to destinations outside Baldwin County, students may only be transported by school bus, charter bus, or car. If transported by car, the driver of the car must be an adult. A permission form must be signed by the parents and on file in the coaches’ office for the student to ride in a car driven by an</w:t>
      </w:r>
      <w:r w:rsidRPr="001A5FB2">
        <w:rPr>
          <w:spacing w:val="-3"/>
          <w:sz w:val="24"/>
          <w:szCs w:val="24"/>
        </w:rPr>
        <w:t xml:space="preserve"> </w:t>
      </w:r>
      <w:r w:rsidRPr="001A5FB2">
        <w:rPr>
          <w:sz w:val="24"/>
          <w:szCs w:val="24"/>
        </w:rPr>
        <w:t>adult.</w:t>
      </w:r>
    </w:p>
    <w:p w14:paraId="6E6378E1" w14:textId="3E8BFE03" w:rsidR="00AF1D44" w:rsidRDefault="006647DC" w:rsidP="00AF1D44">
      <w:pPr>
        <w:pStyle w:val="ListParagraph"/>
        <w:numPr>
          <w:ilvl w:val="0"/>
          <w:numId w:val="7"/>
        </w:numPr>
        <w:tabs>
          <w:tab w:val="left" w:pos="1260"/>
        </w:tabs>
        <w:ind w:left="900" w:right="1539"/>
        <w:rPr>
          <w:sz w:val="24"/>
          <w:szCs w:val="24"/>
        </w:rPr>
      </w:pPr>
      <w:r w:rsidRPr="001A5FB2">
        <w:rPr>
          <w:sz w:val="24"/>
          <w:szCs w:val="24"/>
        </w:rPr>
        <w:t xml:space="preserve">When traveling to destinations inside Baldwin County, students may be transported by school bus, charter bus, or car. If transported by car, the driver must be an </w:t>
      </w:r>
      <w:proofErr w:type="gramStart"/>
      <w:r w:rsidRPr="001A5FB2">
        <w:rPr>
          <w:sz w:val="24"/>
          <w:szCs w:val="24"/>
        </w:rPr>
        <w:t>adult</w:t>
      </w:r>
      <w:proofErr w:type="gramEnd"/>
      <w:r w:rsidRPr="001A5FB2">
        <w:rPr>
          <w:sz w:val="24"/>
          <w:szCs w:val="24"/>
        </w:rPr>
        <w:t xml:space="preserve"> or the student can transport themselves</w:t>
      </w:r>
      <w:r w:rsidR="00C2366F">
        <w:rPr>
          <w:sz w:val="24"/>
          <w:szCs w:val="24"/>
        </w:rPr>
        <w:t xml:space="preserve"> under </w:t>
      </w:r>
      <w:r w:rsidR="009F2076">
        <w:rPr>
          <w:sz w:val="24"/>
          <w:szCs w:val="24"/>
        </w:rPr>
        <w:t xml:space="preserve">certain </w:t>
      </w:r>
      <w:r w:rsidR="009470EA">
        <w:rPr>
          <w:sz w:val="24"/>
          <w:szCs w:val="24"/>
        </w:rPr>
        <w:t>circumstances</w:t>
      </w:r>
      <w:r w:rsidRPr="001A5FB2">
        <w:rPr>
          <w:sz w:val="24"/>
          <w:szCs w:val="24"/>
        </w:rPr>
        <w:t xml:space="preserve">. Under no circumstances may a student driver transport another student. </w:t>
      </w:r>
      <w:r w:rsidR="009A564C">
        <w:rPr>
          <w:sz w:val="24"/>
          <w:szCs w:val="24"/>
        </w:rPr>
        <w:t>A p</w:t>
      </w:r>
      <w:r w:rsidRPr="001A5FB2">
        <w:rPr>
          <w:sz w:val="24"/>
          <w:szCs w:val="24"/>
        </w:rPr>
        <w:t>ermission form must be signed by parents and on file in the coaches’ office for an adult to transport student/athletes or for a student to transport</w:t>
      </w:r>
      <w:r w:rsidRPr="001A5FB2">
        <w:rPr>
          <w:spacing w:val="-7"/>
          <w:sz w:val="24"/>
          <w:szCs w:val="24"/>
        </w:rPr>
        <w:t xml:space="preserve"> </w:t>
      </w:r>
      <w:r w:rsidRPr="001A5FB2">
        <w:rPr>
          <w:sz w:val="24"/>
          <w:szCs w:val="24"/>
        </w:rPr>
        <w:t>themselves.</w:t>
      </w:r>
    </w:p>
    <w:p w14:paraId="0210BAAF" w14:textId="16D7C313" w:rsidR="00195EA8" w:rsidRPr="00AF1D44" w:rsidRDefault="006647DC" w:rsidP="00AF1D44">
      <w:pPr>
        <w:pStyle w:val="ListParagraph"/>
        <w:numPr>
          <w:ilvl w:val="0"/>
          <w:numId w:val="7"/>
        </w:numPr>
        <w:tabs>
          <w:tab w:val="left" w:pos="1260"/>
        </w:tabs>
        <w:ind w:left="900" w:right="1539"/>
        <w:rPr>
          <w:sz w:val="24"/>
          <w:szCs w:val="24"/>
        </w:rPr>
      </w:pPr>
      <w:r w:rsidRPr="00AF1D44">
        <w:rPr>
          <w:sz w:val="24"/>
          <w:szCs w:val="24"/>
        </w:rPr>
        <w:t xml:space="preserve">Buses are restricted from driving on the Interstate 10 Bayway. Buses should use the Causeway when traveling to </w:t>
      </w:r>
      <w:r w:rsidR="00F22804" w:rsidRPr="00AF1D44">
        <w:rPr>
          <w:sz w:val="24"/>
          <w:szCs w:val="24"/>
        </w:rPr>
        <w:t xml:space="preserve">and from </w:t>
      </w:r>
      <w:r w:rsidRPr="00AF1D44">
        <w:rPr>
          <w:sz w:val="24"/>
          <w:szCs w:val="24"/>
        </w:rPr>
        <w:t>Mobile. Buses can travel through the tunnels in</w:t>
      </w:r>
      <w:r w:rsidRPr="00AF1D44">
        <w:rPr>
          <w:spacing w:val="-7"/>
          <w:sz w:val="24"/>
          <w:szCs w:val="24"/>
        </w:rPr>
        <w:t xml:space="preserve"> </w:t>
      </w:r>
      <w:r w:rsidRPr="00AF1D44">
        <w:rPr>
          <w:sz w:val="24"/>
          <w:szCs w:val="24"/>
        </w:rPr>
        <w:t>Mobile.</w:t>
      </w:r>
    </w:p>
    <w:p w14:paraId="5F88A552" w14:textId="77777777" w:rsidR="009A564C" w:rsidRDefault="009A564C">
      <w:pPr>
        <w:pStyle w:val="Heading2"/>
        <w:spacing w:before="1"/>
        <w:rPr>
          <w:sz w:val="24"/>
          <w:szCs w:val="24"/>
        </w:rPr>
      </w:pPr>
    </w:p>
    <w:p w14:paraId="0210BAB1" w14:textId="20B1C96A" w:rsidR="00195EA8" w:rsidRPr="00FB7BFA" w:rsidRDefault="006647DC">
      <w:pPr>
        <w:pStyle w:val="Heading2"/>
        <w:spacing w:before="1"/>
        <w:rPr>
          <w:sz w:val="32"/>
          <w:szCs w:val="32"/>
        </w:rPr>
      </w:pPr>
      <w:r w:rsidRPr="00FB7BFA">
        <w:rPr>
          <w:sz w:val="32"/>
          <w:szCs w:val="32"/>
        </w:rPr>
        <w:t>PARENT PICKUP</w:t>
      </w:r>
    </w:p>
    <w:p w14:paraId="55437DAA" w14:textId="227EB451" w:rsidR="009A564C" w:rsidRPr="001A5FB2" w:rsidRDefault="006647DC" w:rsidP="003204A8">
      <w:pPr>
        <w:pStyle w:val="BodyText"/>
        <w:spacing w:before="275"/>
        <w:ind w:left="180" w:right="198"/>
      </w:pPr>
      <w:r w:rsidRPr="001A5FB2">
        <w:t xml:space="preserve">A coach or designated adult will remain with athletes until all are picked up after practices and games. Please respect the time of our coaches by picking up your student-athlete immediately following practices </w:t>
      </w:r>
      <w:r w:rsidRPr="001A5FB2">
        <w:lastRenderedPageBreak/>
        <w:t>and/or games. If you are not able to transport your student-athlete home, please make other arrangements prior to the event.</w:t>
      </w:r>
    </w:p>
    <w:p w14:paraId="0210BAB4" w14:textId="77777777" w:rsidR="00195EA8" w:rsidRPr="00FB7BFA" w:rsidRDefault="006647DC" w:rsidP="003204A8">
      <w:pPr>
        <w:pStyle w:val="Heading2"/>
        <w:spacing w:before="79"/>
        <w:ind w:left="180" w:right="198"/>
        <w:rPr>
          <w:sz w:val="32"/>
          <w:szCs w:val="32"/>
        </w:rPr>
      </w:pPr>
      <w:r w:rsidRPr="00FB7BFA">
        <w:rPr>
          <w:sz w:val="32"/>
          <w:szCs w:val="32"/>
        </w:rPr>
        <w:t>FUNDRAISERS</w:t>
      </w:r>
    </w:p>
    <w:p w14:paraId="0210BAB5" w14:textId="77777777" w:rsidR="00195EA8" w:rsidRPr="001A5FB2" w:rsidRDefault="006647DC" w:rsidP="003204A8">
      <w:pPr>
        <w:pStyle w:val="BodyText"/>
        <w:spacing w:before="276"/>
        <w:ind w:left="180" w:right="198"/>
      </w:pPr>
      <w:r w:rsidRPr="001A5FB2">
        <w:t>All fundraisers must follow the Baldwin County policy for accountability. The school bookkeeper can provide the forms needed. ALL fundraisers, whether initiated by the coach of that sport or the sport’s booster club, must be approved by the building principal.</w:t>
      </w:r>
    </w:p>
    <w:p w14:paraId="0210BAB7" w14:textId="77777777" w:rsidR="00195EA8" w:rsidRPr="001A5FB2" w:rsidRDefault="00195EA8" w:rsidP="003204A8">
      <w:pPr>
        <w:pStyle w:val="BodyText"/>
        <w:spacing w:before="1"/>
        <w:ind w:right="198"/>
      </w:pPr>
    </w:p>
    <w:p w14:paraId="0A8F116C" w14:textId="77777777" w:rsidR="00711464" w:rsidRDefault="00711464" w:rsidP="003204A8">
      <w:pPr>
        <w:pStyle w:val="Heading2"/>
        <w:spacing w:before="1"/>
        <w:ind w:left="180" w:right="198"/>
        <w:rPr>
          <w:sz w:val="24"/>
          <w:szCs w:val="24"/>
        </w:rPr>
      </w:pPr>
    </w:p>
    <w:p w14:paraId="0210BAB8" w14:textId="69C01FC1" w:rsidR="00195EA8" w:rsidRPr="00FB7BFA" w:rsidRDefault="006647DC" w:rsidP="003204A8">
      <w:pPr>
        <w:pStyle w:val="Heading2"/>
        <w:spacing w:before="1"/>
        <w:ind w:left="180" w:right="198"/>
        <w:rPr>
          <w:sz w:val="32"/>
          <w:szCs w:val="32"/>
        </w:rPr>
      </w:pPr>
      <w:r w:rsidRPr="00FB7BFA">
        <w:rPr>
          <w:sz w:val="32"/>
          <w:szCs w:val="32"/>
        </w:rPr>
        <w:t>GAME PARKING</w:t>
      </w:r>
    </w:p>
    <w:p w14:paraId="0210BAB9" w14:textId="77777777" w:rsidR="00195EA8" w:rsidRPr="001A5FB2" w:rsidRDefault="006647DC" w:rsidP="003204A8">
      <w:pPr>
        <w:pStyle w:val="BodyText"/>
        <w:spacing w:before="277" w:line="237" w:lineRule="auto"/>
        <w:ind w:left="180" w:right="198"/>
      </w:pPr>
      <w:r w:rsidRPr="001A5FB2">
        <w:t xml:space="preserve">The only sport that can charge for parking will be varsity football. The Principal and Athletic Director of each school can determine who </w:t>
      </w:r>
      <w:proofErr w:type="gramStart"/>
      <w:r w:rsidRPr="001A5FB2">
        <w:t>is in charge of</w:t>
      </w:r>
      <w:proofErr w:type="gramEnd"/>
      <w:r w:rsidRPr="001A5FB2">
        <w:t xml:space="preserve"> parking.</w:t>
      </w:r>
    </w:p>
    <w:p w14:paraId="0210BABA" w14:textId="77777777" w:rsidR="00195EA8" w:rsidRPr="001A5FB2" w:rsidRDefault="00195EA8" w:rsidP="003204A8">
      <w:pPr>
        <w:pStyle w:val="BodyText"/>
        <w:spacing w:before="1"/>
        <w:ind w:left="180" w:right="198"/>
      </w:pPr>
    </w:p>
    <w:p w14:paraId="0210BABB" w14:textId="77777777" w:rsidR="00195EA8" w:rsidRPr="001A5FB2" w:rsidRDefault="006647DC" w:rsidP="003204A8">
      <w:pPr>
        <w:pStyle w:val="BodyText"/>
        <w:ind w:left="180" w:right="198"/>
      </w:pPr>
      <w:r w:rsidRPr="001A5FB2">
        <w:t>Parking Charges: $4.00 for all schools except Spanish Fort</w:t>
      </w:r>
    </w:p>
    <w:p w14:paraId="0210BABC" w14:textId="1938D553" w:rsidR="00195EA8" w:rsidRDefault="006647DC" w:rsidP="009A564C">
      <w:pPr>
        <w:pStyle w:val="BodyText"/>
        <w:spacing w:before="2"/>
        <w:ind w:left="180" w:right="198"/>
      </w:pPr>
      <w:r w:rsidRPr="001A5FB2">
        <w:t>$5.00 at Spanish Fort (includes bus shuttle)</w:t>
      </w:r>
    </w:p>
    <w:p w14:paraId="300F9A2C" w14:textId="77777777" w:rsidR="00A7719C" w:rsidRDefault="00A7719C" w:rsidP="004B3549">
      <w:pPr>
        <w:pStyle w:val="Heading2"/>
        <w:ind w:left="0" w:right="198"/>
        <w:jc w:val="left"/>
        <w:rPr>
          <w:sz w:val="24"/>
          <w:szCs w:val="24"/>
        </w:rPr>
      </w:pPr>
    </w:p>
    <w:p w14:paraId="76CCD72C" w14:textId="77777777" w:rsidR="00A7719C" w:rsidRDefault="00A7719C" w:rsidP="004B3549">
      <w:pPr>
        <w:pStyle w:val="Heading2"/>
        <w:ind w:left="0" w:right="198"/>
        <w:jc w:val="left"/>
        <w:rPr>
          <w:sz w:val="24"/>
          <w:szCs w:val="24"/>
        </w:rPr>
      </w:pPr>
    </w:p>
    <w:p w14:paraId="0210BABE" w14:textId="15393C23" w:rsidR="00195EA8" w:rsidRPr="00FB7BFA" w:rsidRDefault="006647DC" w:rsidP="003204A8">
      <w:pPr>
        <w:pStyle w:val="Heading2"/>
        <w:ind w:left="180" w:right="198"/>
        <w:rPr>
          <w:sz w:val="32"/>
          <w:szCs w:val="32"/>
        </w:rPr>
      </w:pPr>
      <w:r w:rsidRPr="00FB7BFA">
        <w:rPr>
          <w:sz w:val="32"/>
          <w:szCs w:val="32"/>
        </w:rPr>
        <w:t>GAME ADMISSION</w:t>
      </w:r>
    </w:p>
    <w:p w14:paraId="0210BABF" w14:textId="089BDDA9" w:rsidR="00195EA8" w:rsidRPr="001A5FB2" w:rsidRDefault="006647DC" w:rsidP="003204A8">
      <w:pPr>
        <w:pStyle w:val="BodyText"/>
        <w:spacing w:before="273"/>
        <w:ind w:left="180" w:right="198"/>
      </w:pPr>
      <w:r w:rsidRPr="001A5FB2">
        <w:t>*All tickets this year will be electronic</w:t>
      </w:r>
      <w:r w:rsidR="0085014C">
        <w:t>.</w:t>
      </w:r>
      <w:r w:rsidR="00EA3A00">
        <w:t xml:space="preserve">  We plan to use </w:t>
      </w:r>
      <w:proofErr w:type="spellStart"/>
      <w:r w:rsidR="00EA3A00">
        <w:t>GoFan</w:t>
      </w:r>
      <w:proofErr w:type="spellEnd"/>
      <w:r w:rsidR="00EA3A00">
        <w:t xml:space="preserve"> again this year.  </w:t>
      </w:r>
    </w:p>
    <w:p w14:paraId="0210BAC0" w14:textId="77777777" w:rsidR="00195EA8" w:rsidRPr="001A5FB2" w:rsidRDefault="00195EA8" w:rsidP="003204A8">
      <w:pPr>
        <w:pStyle w:val="BodyText"/>
        <w:ind w:left="180" w:right="198"/>
      </w:pPr>
    </w:p>
    <w:p w14:paraId="4A951CD3" w14:textId="77777777" w:rsidR="00366633" w:rsidRPr="0047725D" w:rsidRDefault="00366633" w:rsidP="00366633">
      <w:pPr>
        <w:pStyle w:val="BodyText"/>
        <w:ind w:right="198"/>
        <w:rPr>
          <w:sz w:val="32"/>
          <w:szCs w:val="32"/>
        </w:rPr>
      </w:pPr>
    </w:p>
    <w:p w14:paraId="557F9C53" w14:textId="77777777" w:rsidR="00366633" w:rsidRPr="00366633" w:rsidRDefault="00366633" w:rsidP="00366633">
      <w:pPr>
        <w:pStyle w:val="BodyText"/>
        <w:ind w:right="198"/>
        <w:rPr>
          <w:b/>
          <w:bCs/>
        </w:rPr>
      </w:pPr>
      <w:r w:rsidRPr="00366633">
        <w:rPr>
          <w:b/>
          <w:bCs/>
          <w:u w:val="single"/>
        </w:rPr>
        <w:t>Varsity Football Game</w:t>
      </w:r>
    </w:p>
    <w:p w14:paraId="1B9CF58B" w14:textId="77777777" w:rsidR="00366633" w:rsidRPr="00366633" w:rsidRDefault="00366633" w:rsidP="00366633">
      <w:pPr>
        <w:pStyle w:val="BodyText"/>
        <w:ind w:left="180" w:right="198"/>
        <w:rPr>
          <w:b/>
          <w:bCs/>
        </w:rPr>
      </w:pPr>
    </w:p>
    <w:p w14:paraId="6F84A3B8" w14:textId="77777777" w:rsidR="00366633" w:rsidRPr="00366633" w:rsidRDefault="00366633" w:rsidP="00366633">
      <w:pPr>
        <w:pStyle w:val="BodyText"/>
        <w:spacing w:before="3"/>
        <w:ind w:right="198"/>
      </w:pPr>
      <w:proofErr w:type="spellStart"/>
      <w:r w:rsidRPr="00366633">
        <w:t>GoFan</w:t>
      </w:r>
      <w:proofErr w:type="spellEnd"/>
      <w:r w:rsidRPr="00366633">
        <w:t xml:space="preserve">:  $9.00 + $1.00 fee </w:t>
      </w:r>
      <w:r w:rsidRPr="00366633">
        <w:rPr>
          <w:b/>
          <w:bCs/>
        </w:rPr>
        <w:t>= $10.00 Total</w:t>
      </w:r>
    </w:p>
    <w:p w14:paraId="4E89BBF5" w14:textId="77777777" w:rsidR="00366633" w:rsidRPr="00366633" w:rsidRDefault="00366633" w:rsidP="00366633">
      <w:pPr>
        <w:pStyle w:val="BodyText"/>
        <w:spacing w:before="3"/>
        <w:ind w:right="198"/>
        <w:rPr>
          <w:b/>
          <w:bCs/>
        </w:rPr>
      </w:pPr>
      <w:r w:rsidRPr="00366633">
        <w:t xml:space="preserve">Cash: $9.00 + $1.00 fee = </w:t>
      </w:r>
      <w:r w:rsidRPr="00366633">
        <w:rPr>
          <w:b/>
          <w:bCs/>
        </w:rPr>
        <w:t xml:space="preserve">$10.00 Total  </w:t>
      </w:r>
    </w:p>
    <w:p w14:paraId="14FC986C" w14:textId="77777777" w:rsidR="00366633" w:rsidRPr="00366633" w:rsidRDefault="00366633" w:rsidP="00366633">
      <w:pPr>
        <w:pStyle w:val="BodyText"/>
        <w:ind w:right="198"/>
      </w:pPr>
    </w:p>
    <w:p w14:paraId="397028B9" w14:textId="77777777" w:rsidR="00366633" w:rsidRPr="00366633" w:rsidRDefault="00366633" w:rsidP="00366633">
      <w:pPr>
        <w:pStyle w:val="BodyText"/>
        <w:ind w:right="198"/>
      </w:pPr>
      <w:r w:rsidRPr="00366633">
        <w:rPr>
          <w:b/>
          <w:bCs/>
          <w:u w:val="single"/>
        </w:rPr>
        <w:t>All other Varsity Sports, JV/Freshman Games</w:t>
      </w:r>
    </w:p>
    <w:p w14:paraId="1ED7119C" w14:textId="77777777" w:rsidR="00366633" w:rsidRPr="00366633" w:rsidRDefault="00366633" w:rsidP="00366633">
      <w:pPr>
        <w:pStyle w:val="BodyText"/>
        <w:ind w:right="198"/>
        <w:rPr>
          <w:b/>
          <w:bCs/>
        </w:rPr>
      </w:pPr>
    </w:p>
    <w:p w14:paraId="3BCB3D54" w14:textId="77777777" w:rsidR="00366633" w:rsidRPr="00366633" w:rsidRDefault="00366633" w:rsidP="00366633">
      <w:pPr>
        <w:pStyle w:val="BodyText"/>
        <w:ind w:right="198"/>
      </w:pPr>
      <w:proofErr w:type="spellStart"/>
      <w:r w:rsidRPr="00366633">
        <w:t>GoFan</w:t>
      </w:r>
      <w:proofErr w:type="spellEnd"/>
      <w:r w:rsidRPr="00366633">
        <w:t xml:space="preserve">:  $7.00 + $1.00 fee = </w:t>
      </w:r>
      <w:r w:rsidRPr="00366633">
        <w:rPr>
          <w:b/>
          <w:bCs/>
        </w:rPr>
        <w:t>$8.00 Total</w:t>
      </w:r>
    </w:p>
    <w:p w14:paraId="7EFC8712" w14:textId="77777777" w:rsidR="00366633" w:rsidRPr="00366633" w:rsidRDefault="00366633" w:rsidP="00366633">
      <w:pPr>
        <w:pStyle w:val="BodyText"/>
        <w:ind w:right="198"/>
      </w:pPr>
      <w:r w:rsidRPr="00366633">
        <w:t xml:space="preserve">Cash:  $7.00 + $1.00 fee = </w:t>
      </w:r>
      <w:r w:rsidRPr="00366633">
        <w:rPr>
          <w:b/>
          <w:bCs/>
        </w:rPr>
        <w:t>$8.00 Total</w:t>
      </w:r>
    </w:p>
    <w:p w14:paraId="38D6A949" w14:textId="77777777" w:rsidR="00366633" w:rsidRPr="00366633" w:rsidRDefault="00366633" w:rsidP="00366633">
      <w:pPr>
        <w:pStyle w:val="BodyText"/>
        <w:ind w:right="198"/>
      </w:pPr>
    </w:p>
    <w:p w14:paraId="1E293701" w14:textId="77777777" w:rsidR="00366633" w:rsidRPr="00366633" w:rsidRDefault="00366633" w:rsidP="00366633">
      <w:pPr>
        <w:pStyle w:val="BodyText"/>
        <w:ind w:right="198"/>
      </w:pPr>
      <w:r w:rsidRPr="00366633">
        <w:rPr>
          <w:b/>
          <w:bCs/>
          <w:u w:val="single"/>
        </w:rPr>
        <w:t>Middle School Games</w:t>
      </w:r>
    </w:p>
    <w:p w14:paraId="2E2FE0E7" w14:textId="77777777" w:rsidR="00366633" w:rsidRPr="00366633" w:rsidRDefault="00366633" w:rsidP="00366633">
      <w:pPr>
        <w:pStyle w:val="BodyText"/>
        <w:ind w:right="198"/>
      </w:pPr>
    </w:p>
    <w:p w14:paraId="7DD3D8F4" w14:textId="77777777" w:rsidR="00366633" w:rsidRPr="00366633" w:rsidRDefault="00366633" w:rsidP="00366633">
      <w:pPr>
        <w:pStyle w:val="BodyText"/>
        <w:spacing w:before="3"/>
        <w:ind w:right="198"/>
      </w:pPr>
      <w:r w:rsidRPr="00366633">
        <w:t>$6.00 General Admission</w:t>
      </w:r>
    </w:p>
    <w:p w14:paraId="4336FD14" w14:textId="77777777" w:rsidR="00366633" w:rsidRPr="00366633" w:rsidRDefault="00366633" w:rsidP="00366633">
      <w:pPr>
        <w:pStyle w:val="BodyText"/>
        <w:spacing w:before="3"/>
        <w:ind w:right="198"/>
      </w:pPr>
      <w:r w:rsidRPr="00366633">
        <w:t xml:space="preserve">Go Fan:  $6.00 + $1.00 fee = </w:t>
      </w:r>
      <w:r w:rsidRPr="00366633">
        <w:rPr>
          <w:b/>
          <w:bCs/>
        </w:rPr>
        <w:t>$7.00 Total</w:t>
      </w:r>
    </w:p>
    <w:p w14:paraId="2F97CC72" w14:textId="77777777" w:rsidR="00366633" w:rsidRPr="00366633" w:rsidRDefault="00366633" w:rsidP="00366633">
      <w:pPr>
        <w:pStyle w:val="BodyText"/>
        <w:spacing w:before="3"/>
        <w:ind w:right="198"/>
      </w:pPr>
      <w:r w:rsidRPr="00366633">
        <w:t xml:space="preserve">Cash:  $6.00 + $1.00 fee = </w:t>
      </w:r>
      <w:r w:rsidRPr="00366633">
        <w:rPr>
          <w:b/>
          <w:bCs/>
        </w:rPr>
        <w:t>$7.00 Total</w:t>
      </w:r>
    </w:p>
    <w:p w14:paraId="37C2F9C8" w14:textId="77777777" w:rsidR="00F80D58" w:rsidRPr="001A5FB2" w:rsidRDefault="00F80D58" w:rsidP="003204A8">
      <w:pPr>
        <w:ind w:left="180" w:right="198"/>
        <w:rPr>
          <w:sz w:val="24"/>
          <w:szCs w:val="24"/>
        </w:rPr>
      </w:pPr>
    </w:p>
    <w:p w14:paraId="5B5700AF" w14:textId="33C226E5" w:rsidR="006512D3" w:rsidRDefault="006512D3" w:rsidP="00AB2BC3">
      <w:pPr>
        <w:rPr>
          <w:caps/>
          <w:sz w:val="24"/>
          <w:szCs w:val="24"/>
        </w:rPr>
      </w:pPr>
    </w:p>
    <w:p w14:paraId="0A41A0DA" w14:textId="1F211C8F" w:rsidR="00003D4A" w:rsidRDefault="00003D4A" w:rsidP="00AB2BC3">
      <w:pPr>
        <w:rPr>
          <w:caps/>
          <w:sz w:val="24"/>
          <w:szCs w:val="24"/>
        </w:rPr>
      </w:pPr>
    </w:p>
    <w:p w14:paraId="54516C12" w14:textId="77777777" w:rsidR="009B47B2" w:rsidRDefault="009B47B2" w:rsidP="00AB2BC3">
      <w:pPr>
        <w:rPr>
          <w:caps/>
          <w:sz w:val="24"/>
          <w:szCs w:val="24"/>
        </w:rPr>
      </w:pPr>
    </w:p>
    <w:p w14:paraId="4D974FE3" w14:textId="77777777" w:rsidR="00C150C9" w:rsidRDefault="00C150C9" w:rsidP="00AB2BC3">
      <w:pPr>
        <w:rPr>
          <w:caps/>
          <w:sz w:val="24"/>
          <w:szCs w:val="24"/>
        </w:rPr>
      </w:pPr>
    </w:p>
    <w:p w14:paraId="03CB5CA6" w14:textId="77777777" w:rsidR="00C150C9" w:rsidRDefault="00C150C9" w:rsidP="00AB2BC3">
      <w:pPr>
        <w:rPr>
          <w:caps/>
          <w:sz w:val="24"/>
          <w:szCs w:val="24"/>
        </w:rPr>
      </w:pPr>
    </w:p>
    <w:p w14:paraId="4BB37EEB" w14:textId="77777777" w:rsidR="00C150C9" w:rsidRDefault="00C150C9" w:rsidP="00AB2BC3">
      <w:pPr>
        <w:rPr>
          <w:caps/>
          <w:sz w:val="24"/>
          <w:szCs w:val="24"/>
        </w:rPr>
      </w:pPr>
    </w:p>
    <w:p w14:paraId="11B4DEEF" w14:textId="77777777" w:rsidR="00C150C9" w:rsidRDefault="00C150C9" w:rsidP="00AB2BC3">
      <w:pPr>
        <w:rPr>
          <w:caps/>
          <w:sz w:val="24"/>
          <w:szCs w:val="24"/>
        </w:rPr>
      </w:pPr>
    </w:p>
    <w:p w14:paraId="40E515E3" w14:textId="77777777" w:rsidR="00C150C9" w:rsidRDefault="00C150C9" w:rsidP="00AB2BC3">
      <w:pPr>
        <w:rPr>
          <w:caps/>
          <w:sz w:val="24"/>
          <w:szCs w:val="24"/>
        </w:rPr>
      </w:pPr>
    </w:p>
    <w:p w14:paraId="2CD10346" w14:textId="77777777" w:rsidR="00C150C9" w:rsidRPr="003204A8" w:rsidRDefault="00C150C9" w:rsidP="00AB2BC3">
      <w:pPr>
        <w:rPr>
          <w:caps/>
          <w:sz w:val="24"/>
          <w:szCs w:val="24"/>
        </w:rPr>
      </w:pPr>
    </w:p>
    <w:p w14:paraId="734E3B19" w14:textId="77777777" w:rsidR="008C59D4" w:rsidRPr="003204A8" w:rsidRDefault="008C59D4" w:rsidP="008C59D4">
      <w:pPr>
        <w:widowControl/>
        <w:autoSpaceDE/>
        <w:autoSpaceDN/>
        <w:spacing w:after="160" w:line="259" w:lineRule="auto"/>
        <w:jc w:val="center"/>
        <w:rPr>
          <w:rFonts w:eastAsia="Calibri"/>
          <w:b/>
          <w:bCs/>
          <w:caps/>
          <w:sz w:val="24"/>
          <w:szCs w:val="24"/>
        </w:rPr>
      </w:pPr>
      <w:r w:rsidRPr="003204A8">
        <w:rPr>
          <w:rFonts w:eastAsia="Calibri"/>
          <w:b/>
          <w:bCs/>
          <w:caps/>
          <w:sz w:val="24"/>
          <w:szCs w:val="24"/>
        </w:rPr>
        <w:lastRenderedPageBreak/>
        <w:t>Title IX Athletic Compliance Overview and Guidelines for Campus Gender Equity Review Committee</w:t>
      </w:r>
    </w:p>
    <w:p w14:paraId="1B3E3195" w14:textId="77777777" w:rsidR="008C59D4" w:rsidRPr="00750FE3" w:rsidRDefault="008C59D4" w:rsidP="008C59D4">
      <w:pPr>
        <w:widowControl/>
        <w:numPr>
          <w:ilvl w:val="0"/>
          <w:numId w:val="21"/>
        </w:numPr>
        <w:autoSpaceDE/>
        <w:autoSpaceDN/>
        <w:spacing w:after="160" w:line="259" w:lineRule="auto"/>
        <w:contextualSpacing/>
        <w:jc w:val="both"/>
        <w:rPr>
          <w:rFonts w:eastAsia="Calibri"/>
          <w:b/>
          <w:bCs/>
          <w:sz w:val="24"/>
          <w:szCs w:val="24"/>
        </w:rPr>
      </w:pPr>
      <w:r w:rsidRPr="00750FE3">
        <w:rPr>
          <w:rFonts w:eastAsia="Calibri"/>
          <w:b/>
          <w:bCs/>
          <w:sz w:val="24"/>
          <w:szCs w:val="24"/>
        </w:rPr>
        <w:t xml:space="preserve"> INTRODUCTION </w:t>
      </w:r>
    </w:p>
    <w:p w14:paraId="3C00F294"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In accordance with Board Policy and federal law, the Board strictly prohibits discrimination </w:t>
      </w:r>
      <w:proofErr w:type="gramStart"/>
      <w:r w:rsidRPr="00750FE3">
        <w:rPr>
          <w:rFonts w:eastAsia="Calibri"/>
          <w:sz w:val="24"/>
          <w:szCs w:val="24"/>
        </w:rPr>
        <w:t>on the basis of</w:t>
      </w:r>
      <w:proofErr w:type="gramEnd"/>
      <w:r w:rsidRPr="00750FE3">
        <w:rPr>
          <w:rFonts w:eastAsia="Calibri"/>
          <w:sz w:val="24"/>
          <w:szCs w:val="24"/>
        </w:rPr>
        <w:t xml:space="preserve"> sex or gender in its programs or activities, including sexual harassment, as defined by law and Board policy. The purpose of this overview and these guidelines is to assist Athletic Directors, Administrators, coaches, and the campus Gender Equity Review Committee in evaluating their athletic programs under Title IX.  Should you have any questions or concerns, you are encouraged to contact the Assistant Superintendent over Secondary Schools, Mr. Marty McRae and/or the BCPSS Title IX Coordinator, Ms. Angela Cooke. </w:t>
      </w:r>
    </w:p>
    <w:p w14:paraId="0B66DC41" w14:textId="77777777" w:rsidR="008C59D4" w:rsidRPr="00750FE3" w:rsidRDefault="008C59D4" w:rsidP="008C59D4">
      <w:pPr>
        <w:widowControl/>
        <w:numPr>
          <w:ilvl w:val="0"/>
          <w:numId w:val="21"/>
        </w:numPr>
        <w:autoSpaceDE/>
        <w:autoSpaceDN/>
        <w:spacing w:after="160" w:line="259" w:lineRule="auto"/>
        <w:contextualSpacing/>
        <w:jc w:val="both"/>
        <w:rPr>
          <w:rFonts w:eastAsia="Calibri"/>
          <w:b/>
          <w:bCs/>
          <w:sz w:val="24"/>
          <w:szCs w:val="24"/>
        </w:rPr>
      </w:pPr>
      <w:r w:rsidRPr="00750FE3">
        <w:rPr>
          <w:rFonts w:eastAsia="Calibri"/>
          <w:b/>
          <w:bCs/>
          <w:sz w:val="24"/>
          <w:szCs w:val="24"/>
        </w:rPr>
        <w:t xml:space="preserve">OVERVIEW </w:t>
      </w:r>
    </w:p>
    <w:p w14:paraId="041C5DD8"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The Title IX statute (Title IX of the Education Amendments of 1972), which became law on June 23, 1972, states that: </w:t>
      </w:r>
    </w:p>
    <w:p w14:paraId="4F48CBBC" w14:textId="77777777" w:rsidR="008C59D4" w:rsidRPr="00750FE3" w:rsidRDefault="008C59D4" w:rsidP="008C59D4">
      <w:pPr>
        <w:widowControl/>
        <w:autoSpaceDE/>
        <w:autoSpaceDN/>
        <w:spacing w:after="160" w:line="259" w:lineRule="auto"/>
        <w:ind w:left="540" w:right="720"/>
        <w:jc w:val="both"/>
        <w:rPr>
          <w:rFonts w:eastAsia="Calibri"/>
          <w:sz w:val="24"/>
          <w:szCs w:val="24"/>
        </w:rPr>
      </w:pPr>
      <w:r w:rsidRPr="00750FE3">
        <w:rPr>
          <w:rFonts w:eastAsia="Calibri"/>
          <w:sz w:val="24"/>
          <w:szCs w:val="24"/>
        </w:rPr>
        <w:t xml:space="preserve">“No person in the United States shall, on the basis of sex, be excluded from participation in, be denied the benefits of, or be subjected to discrimination under any education program or activity receiving Federal financial assistant.”  </w:t>
      </w:r>
    </w:p>
    <w:p w14:paraId="36BCC1D7"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Title IX was designed to prohibit common practices at educational institutions, such as excluding women from postsecondary institutions or certain fields of student.  Through the years, Title IX has evolved to become known primarily for its impact on athletics.   Analyzing compliance with Title IX can be time consuming.  Generally, Athletic Directors of programs on a high school campus cannot always know every </w:t>
      </w:r>
      <w:proofErr w:type="gramStart"/>
      <w:r w:rsidRPr="00750FE3">
        <w:rPr>
          <w:rFonts w:eastAsia="Calibri"/>
          <w:sz w:val="24"/>
          <w:szCs w:val="24"/>
        </w:rPr>
        <w:t>details</w:t>
      </w:r>
      <w:proofErr w:type="gramEnd"/>
      <w:r w:rsidRPr="00750FE3">
        <w:rPr>
          <w:rFonts w:eastAsia="Calibri"/>
          <w:sz w:val="24"/>
          <w:szCs w:val="24"/>
        </w:rPr>
        <w:t xml:space="preserve"> of benefits that all athletes receive.  Individual coaches are encouraged to keep his or her Athletic Director and Administrators informed through open communication.  Title IX compliance can ultimately only be determined by comparing athletes’ benefits on all teams.  Like many athletic sports being analyzed under Title IX, a team approach is typically the best strategy for success.  As such, the goal of this overview and guidelines is to supply the information and the tools for the “team” to succeed, so that the BCPSS can continue to serve all students in a positive and collaborative school environment.</w:t>
      </w:r>
    </w:p>
    <w:p w14:paraId="0265271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Title IX prohibits sex discrimination in education programs- including athletics- that receive federal funds.  The BCPSS receives federal aid, so we must comply with Title IX.  Civil rights laws have two basic provisions: equal access to the program, and equal treatment once in the program.  Thus, Title IX in athletics has two basic provisions: </w:t>
      </w:r>
      <w:r w:rsidRPr="00750FE3">
        <w:rPr>
          <w:rFonts w:eastAsia="Calibri"/>
          <w:b/>
          <w:bCs/>
          <w:sz w:val="24"/>
          <w:szCs w:val="24"/>
        </w:rPr>
        <w:t>OPPORTUNITIES</w:t>
      </w:r>
      <w:r w:rsidRPr="00750FE3">
        <w:rPr>
          <w:rFonts w:eastAsia="Calibri"/>
          <w:sz w:val="24"/>
          <w:szCs w:val="24"/>
        </w:rPr>
        <w:t xml:space="preserve"> to become participants</w:t>
      </w:r>
      <w:r w:rsidRPr="00750FE3">
        <w:rPr>
          <w:rFonts w:eastAsia="Calibri"/>
          <w:i/>
          <w:iCs/>
          <w:sz w:val="24"/>
          <w:szCs w:val="24"/>
        </w:rPr>
        <w:t>, i.e.</w:t>
      </w:r>
      <w:r w:rsidRPr="00750FE3">
        <w:rPr>
          <w:rFonts w:eastAsia="Calibri"/>
          <w:sz w:val="24"/>
          <w:szCs w:val="24"/>
        </w:rPr>
        <w:t xml:space="preserve"> “accommodation of interests and abilities,” and </w:t>
      </w:r>
      <w:r w:rsidRPr="00750FE3">
        <w:rPr>
          <w:rFonts w:eastAsia="Calibri"/>
          <w:b/>
          <w:bCs/>
          <w:sz w:val="24"/>
          <w:szCs w:val="24"/>
        </w:rPr>
        <w:t xml:space="preserve">BENEFITS, </w:t>
      </w:r>
      <w:r w:rsidRPr="00750FE3">
        <w:rPr>
          <w:rFonts w:eastAsia="Calibri"/>
          <w:i/>
          <w:iCs/>
          <w:sz w:val="24"/>
          <w:szCs w:val="24"/>
        </w:rPr>
        <w:t>i.e.</w:t>
      </w:r>
      <w:r w:rsidRPr="00750FE3">
        <w:rPr>
          <w:rFonts w:eastAsia="Calibri"/>
          <w:sz w:val="24"/>
          <w:szCs w:val="24"/>
        </w:rPr>
        <w:t xml:space="preserve"> “equal treatment of participants.”  </w:t>
      </w:r>
    </w:p>
    <w:p w14:paraId="7D98F929" w14:textId="77777777" w:rsidR="008C59D4" w:rsidRPr="00750FE3" w:rsidRDefault="008C59D4" w:rsidP="008C59D4">
      <w:pPr>
        <w:widowControl/>
        <w:numPr>
          <w:ilvl w:val="0"/>
          <w:numId w:val="21"/>
        </w:numPr>
        <w:autoSpaceDE/>
        <w:autoSpaceDN/>
        <w:spacing w:after="160" w:line="259" w:lineRule="auto"/>
        <w:contextualSpacing/>
        <w:jc w:val="both"/>
        <w:rPr>
          <w:rFonts w:eastAsia="Calibri"/>
          <w:b/>
          <w:bCs/>
          <w:sz w:val="24"/>
          <w:szCs w:val="24"/>
        </w:rPr>
      </w:pPr>
      <w:r w:rsidRPr="00750FE3">
        <w:rPr>
          <w:rFonts w:eastAsia="Calibri"/>
          <w:b/>
          <w:bCs/>
          <w:sz w:val="24"/>
          <w:szCs w:val="24"/>
        </w:rPr>
        <w:t xml:space="preserve">PARTICIPATION OPPORTUNITIES </w:t>
      </w:r>
    </w:p>
    <w:p w14:paraId="709BA45D" w14:textId="77777777" w:rsidR="008C59D4" w:rsidRPr="00750FE3" w:rsidRDefault="008C59D4" w:rsidP="008C59D4">
      <w:pPr>
        <w:widowControl/>
        <w:autoSpaceDE/>
        <w:autoSpaceDN/>
        <w:spacing w:after="160" w:line="259" w:lineRule="auto"/>
        <w:jc w:val="both"/>
        <w:rPr>
          <w:rFonts w:eastAsia="Calibri"/>
          <w:b/>
          <w:bCs/>
          <w:sz w:val="24"/>
          <w:szCs w:val="24"/>
          <w:u w:val="single"/>
        </w:rPr>
      </w:pPr>
      <w:r w:rsidRPr="00750FE3">
        <w:rPr>
          <w:rFonts w:eastAsia="Calibri"/>
          <w:sz w:val="24"/>
          <w:szCs w:val="24"/>
        </w:rPr>
        <w:t xml:space="preserve">The Opportunities provision concerns the opportunity for a student to become a participant in the interscholastic athletics program. The Three-Part Test was developed to assess a school’s performance in affording potential </w:t>
      </w:r>
      <w:proofErr w:type="gramStart"/>
      <w:r w:rsidRPr="00750FE3">
        <w:rPr>
          <w:rFonts w:eastAsia="Calibri"/>
          <w:sz w:val="24"/>
          <w:szCs w:val="24"/>
        </w:rPr>
        <w:t>athletes</w:t>
      </w:r>
      <w:proofErr w:type="gramEnd"/>
      <w:r w:rsidRPr="00750FE3">
        <w:rPr>
          <w:rFonts w:eastAsia="Calibri"/>
          <w:sz w:val="24"/>
          <w:szCs w:val="24"/>
        </w:rPr>
        <w:t xml:space="preserve"> chances to participate. The Three-Part Test provides schools with three methods for compliance. Schools achieve compliance in this area by meeting the standard for ONE of the three tests, known collectively as the Three-Part Test. School personnel may choose which one method the school will meet. </w:t>
      </w:r>
      <w:r w:rsidRPr="00750FE3">
        <w:rPr>
          <w:rFonts w:eastAsia="Calibri"/>
          <w:b/>
          <w:bCs/>
          <w:sz w:val="24"/>
          <w:szCs w:val="24"/>
          <w:u w:val="single"/>
        </w:rPr>
        <w:t xml:space="preserve">This </w:t>
      </w:r>
      <w:proofErr w:type="gramStart"/>
      <w:r w:rsidRPr="00750FE3">
        <w:rPr>
          <w:rFonts w:eastAsia="Calibri"/>
          <w:b/>
          <w:bCs/>
          <w:sz w:val="24"/>
          <w:szCs w:val="24"/>
          <w:u w:val="single"/>
        </w:rPr>
        <w:t>three part</w:t>
      </w:r>
      <w:proofErr w:type="gramEnd"/>
      <w:r w:rsidRPr="00750FE3">
        <w:rPr>
          <w:rFonts w:eastAsia="Calibri"/>
          <w:b/>
          <w:bCs/>
          <w:sz w:val="24"/>
          <w:szCs w:val="24"/>
          <w:u w:val="single"/>
        </w:rPr>
        <w:t xml:space="preserve"> test will be evaluated by completing the Title IX Athletic Opportunities Self-Evaluation Tool</w:t>
      </w:r>
    </w:p>
    <w:p w14:paraId="1DFD681E" w14:textId="77777777" w:rsidR="008C59D4" w:rsidRPr="00750FE3" w:rsidRDefault="008C59D4" w:rsidP="008C59D4">
      <w:pPr>
        <w:widowControl/>
        <w:autoSpaceDE/>
        <w:autoSpaceDN/>
        <w:spacing w:after="160" w:line="259" w:lineRule="auto"/>
        <w:ind w:left="360" w:right="720"/>
        <w:jc w:val="both"/>
        <w:rPr>
          <w:rFonts w:eastAsia="Calibri"/>
          <w:sz w:val="24"/>
          <w:szCs w:val="24"/>
        </w:rPr>
      </w:pPr>
      <w:r w:rsidRPr="00750FE3">
        <w:rPr>
          <w:rFonts w:eastAsia="Calibri"/>
          <w:sz w:val="24"/>
          <w:szCs w:val="24"/>
        </w:rPr>
        <w:t xml:space="preserve">• </w:t>
      </w:r>
      <w:r w:rsidRPr="00750FE3">
        <w:rPr>
          <w:rFonts w:eastAsia="Calibri"/>
          <w:b/>
          <w:bCs/>
          <w:sz w:val="24"/>
          <w:szCs w:val="24"/>
        </w:rPr>
        <w:t>TEST ONE – PROPORTIONALITY:</w:t>
      </w:r>
      <w:r w:rsidRPr="00750FE3">
        <w:rPr>
          <w:rFonts w:eastAsia="Calibri"/>
          <w:sz w:val="24"/>
          <w:szCs w:val="24"/>
        </w:rPr>
        <w:t xml:space="preserve"> This first test is based on a comparison of the percent of school enrollment for a gender to the percent of participation in sports by that gender. </w:t>
      </w:r>
    </w:p>
    <w:p w14:paraId="1D9002C5" w14:textId="77777777" w:rsidR="008C59D4" w:rsidRPr="00750FE3" w:rsidRDefault="008C59D4" w:rsidP="008C59D4">
      <w:pPr>
        <w:widowControl/>
        <w:autoSpaceDE/>
        <w:autoSpaceDN/>
        <w:spacing w:after="160" w:line="259" w:lineRule="auto"/>
        <w:ind w:left="360" w:right="720"/>
        <w:jc w:val="both"/>
        <w:rPr>
          <w:rFonts w:eastAsia="Calibri"/>
          <w:sz w:val="24"/>
          <w:szCs w:val="24"/>
        </w:rPr>
      </w:pPr>
      <w:r w:rsidRPr="00750FE3">
        <w:rPr>
          <w:rFonts w:eastAsia="Calibri"/>
          <w:sz w:val="24"/>
          <w:szCs w:val="24"/>
        </w:rPr>
        <w:t xml:space="preserve">• </w:t>
      </w:r>
      <w:r w:rsidRPr="00750FE3">
        <w:rPr>
          <w:rFonts w:eastAsia="Calibri"/>
          <w:b/>
          <w:bCs/>
          <w:sz w:val="24"/>
          <w:szCs w:val="24"/>
        </w:rPr>
        <w:t>TEST TWO – PROGRAM EXPANSION:</w:t>
      </w:r>
      <w:r w:rsidRPr="00750FE3">
        <w:rPr>
          <w:rFonts w:eastAsia="Calibri"/>
          <w:sz w:val="24"/>
          <w:szCs w:val="24"/>
        </w:rPr>
        <w:t xml:space="preserve"> The second test is designed to judge the school’s efforts to expand or increase the number of participants for the underrepresented sex –nearly always girls. Usually, schools that achieve compliance with test two have added new sports and teams (for example, </w:t>
      </w:r>
      <w:r w:rsidRPr="00750FE3">
        <w:rPr>
          <w:rFonts w:eastAsia="Calibri"/>
          <w:sz w:val="24"/>
          <w:szCs w:val="24"/>
        </w:rPr>
        <w:lastRenderedPageBreak/>
        <w:t xml:space="preserve">freshman, junior varsity, and varsity teams) for girls, which has resulted in a significant increase in the number of female participants. </w:t>
      </w:r>
    </w:p>
    <w:p w14:paraId="38C6F810" w14:textId="77777777" w:rsidR="008C59D4" w:rsidRPr="00750FE3" w:rsidRDefault="008C59D4" w:rsidP="008C59D4">
      <w:pPr>
        <w:widowControl/>
        <w:autoSpaceDE/>
        <w:autoSpaceDN/>
        <w:spacing w:after="160" w:line="259" w:lineRule="auto"/>
        <w:ind w:left="360" w:right="720"/>
        <w:jc w:val="both"/>
        <w:rPr>
          <w:rFonts w:eastAsia="Calibri"/>
          <w:sz w:val="24"/>
          <w:szCs w:val="24"/>
        </w:rPr>
      </w:pPr>
      <w:r w:rsidRPr="00750FE3">
        <w:rPr>
          <w:rFonts w:eastAsia="Calibri"/>
          <w:b/>
          <w:bCs/>
          <w:sz w:val="24"/>
          <w:szCs w:val="24"/>
        </w:rPr>
        <w:t>• TEST THREE – FULL ACCOMMODATION:</w:t>
      </w:r>
      <w:r w:rsidRPr="00750FE3">
        <w:rPr>
          <w:rFonts w:eastAsia="Calibri"/>
          <w:sz w:val="24"/>
          <w:szCs w:val="24"/>
        </w:rPr>
        <w:t xml:space="preserve"> The third test assesses whether the school’s athletic program already offers every team for the underrepresented sex, usually girls for which there is sufficient interest and ability to field a team, and sufficient competition for that team in the area where the school normally competes. An Interscholastic Athletics Student Survey should be administered at least every other school year to gather and analyze responses to determine if increasing athletic offerings should be considered. </w:t>
      </w:r>
    </w:p>
    <w:p w14:paraId="44275601" w14:textId="77777777" w:rsidR="008C59D4" w:rsidRPr="00750FE3" w:rsidRDefault="008C59D4" w:rsidP="008C59D4">
      <w:pPr>
        <w:widowControl/>
        <w:autoSpaceDE/>
        <w:autoSpaceDN/>
        <w:spacing w:after="160" w:line="259" w:lineRule="auto"/>
        <w:jc w:val="both"/>
        <w:rPr>
          <w:rFonts w:eastAsia="Calibri"/>
          <w:i/>
          <w:iCs/>
          <w:sz w:val="24"/>
          <w:szCs w:val="24"/>
          <w:u w:val="single"/>
        </w:rPr>
      </w:pPr>
      <w:r w:rsidRPr="00750FE3">
        <w:rPr>
          <w:rFonts w:eastAsia="Calibri"/>
          <w:i/>
          <w:iCs/>
          <w:sz w:val="24"/>
          <w:szCs w:val="24"/>
          <w:u w:val="single"/>
        </w:rPr>
        <w:t xml:space="preserve">Under Title IX, a school is required to meet the standard for one of the three tests </w:t>
      </w:r>
      <w:proofErr w:type="gramStart"/>
      <w:r w:rsidRPr="00750FE3">
        <w:rPr>
          <w:rFonts w:eastAsia="Calibri"/>
          <w:i/>
          <w:iCs/>
          <w:sz w:val="24"/>
          <w:szCs w:val="24"/>
          <w:u w:val="single"/>
        </w:rPr>
        <w:t>in order to</w:t>
      </w:r>
      <w:proofErr w:type="gramEnd"/>
      <w:r w:rsidRPr="00750FE3">
        <w:rPr>
          <w:rFonts w:eastAsia="Calibri"/>
          <w:i/>
          <w:iCs/>
          <w:sz w:val="24"/>
          <w:szCs w:val="24"/>
          <w:u w:val="single"/>
        </w:rPr>
        <w:t xml:space="preserve"> comply with this Title IX component. Each test is described in more detail below. </w:t>
      </w:r>
    </w:p>
    <w:p w14:paraId="341B3630" w14:textId="1335C23B" w:rsidR="008C59D4" w:rsidRPr="003204A8" w:rsidRDefault="008C59D4" w:rsidP="003204A8">
      <w:pPr>
        <w:pStyle w:val="ListParagraph"/>
        <w:widowControl/>
        <w:numPr>
          <w:ilvl w:val="0"/>
          <w:numId w:val="35"/>
        </w:numPr>
        <w:autoSpaceDE/>
        <w:autoSpaceDN/>
        <w:spacing w:after="160" w:line="259" w:lineRule="auto"/>
        <w:jc w:val="both"/>
        <w:rPr>
          <w:rFonts w:eastAsia="Calibri"/>
          <w:b/>
          <w:bCs/>
          <w:sz w:val="24"/>
          <w:szCs w:val="24"/>
        </w:rPr>
      </w:pPr>
      <w:r w:rsidRPr="003204A8">
        <w:rPr>
          <w:rFonts w:eastAsia="Calibri"/>
          <w:b/>
          <w:bCs/>
          <w:sz w:val="24"/>
          <w:szCs w:val="24"/>
        </w:rPr>
        <w:t xml:space="preserve">TEST ONE – PROPORTIONALITY </w:t>
      </w:r>
    </w:p>
    <w:p w14:paraId="12FA9067" w14:textId="106916F8"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b/>
          <w:bCs/>
          <w:sz w:val="24"/>
          <w:szCs w:val="24"/>
        </w:rPr>
        <w:t xml:space="preserve">Test One </w:t>
      </w:r>
      <w:r w:rsidR="00F80D58">
        <w:rPr>
          <w:rFonts w:eastAsia="Calibri"/>
          <w:b/>
          <w:bCs/>
          <w:sz w:val="24"/>
          <w:szCs w:val="24"/>
        </w:rPr>
        <w:t>–</w:t>
      </w:r>
      <w:r w:rsidRPr="00750FE3">
        <w:rPr>
          <w:rFonts w:eastAsia="Calibri"/>
          <w:sz w:val="24"/>
          <w:szCs w:val="24"/>
        </w:rPr>
        <w:t xml:space="preserve"> Proportionality is met when the percentage of the school enrollment for one gender is “substantially proportionate” to that gender’s percentage of participation opportunities.  In other words, to meet test one, girls’ and boys’ rates of participation in athletics should match or be very close to their respective rates of enrollment at their respective schools. </w:t>
      </w:r>
    </w:p>
    <w:p w14:paraId="31828567"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B. TEST TWO – PROGRAM EXPANSION </w:t>
      </w:r>
    </w:p>
    <w:p w14:paraId="77448CEB"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Test Two – Program Expansion enables a school to comply by demonstrating a history and continuing practice of expanding opportunities for the gender that is underrepresented in the interscholastic program (which is nearly always girls). Underrepresented means that Test One – Proportionality is not met, as students of one gender are participating in interscholastic athletics at a rate that is less than their rate of enrollment. Test Two provides a method to comply even though one gender is underrepresented. The expansion of the number of opportunities may be achieved by adding new sports to the program and/or adding new teams at different levels of sports (for example, freshman, junior varsity and varsity teams). </w:t>
      </w:r>
    </w:p>
    <w:p w14:paraId="1BDEFEA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Test Two – Program Expansion can also be achieved or enhanced by adding opportunities to existing teams. A school meeting Test Two is likely to have increased opportunities for the underrepresented sex by 25% in the last five years. This is not a formal compliance standard or requirement; rather, this is a more likely scenario for a school to be judged compliant with Test Two. To calculate the increases, the number of participants added for the underrepresented gender during the past five years is divided by the total number of participants for that gender. For example, a particular school has a total in all sports, in all levels, of 206 female participants. Of the 206, there are 33 girls who are participating on teams that were added to the athletic program during the past five years. Thirty-three divided by 206 equals .16, or 16%. The target is 25% or greater. In this example, it is unlikely that the school is meeting Test Two. </w:t>
      </w:r>
    </w:p>
    <w:p w14:paraId="54DCC428" w14:textId="77777777" w:rsidR="008C59D4" w:rsidRPr="00750FE3" w:rsidRDefault="008C59D4" w:rsidP="008C59D4">
      <w:pPr>
        <w:widowControl/>
        <w:autoSpaceDE/>
        <w:autoSpaceDN/>
        <w:spacing w:after="160" w:line="259" w:lineRule="auto"/>
        <w:jc w:val="both"/>
        <w:rPr>
          <w:rFonts w:eastAsia="Calibri"/>
          <w:i/>
          <w:iCs/>
          <w:sz w:val="24"/>
          <w:szCs w:val="24"/>
          <w:u w:val="single"/>
        </w:rPr>
      </w:pPr>
      <w:r w:rsidRPr="00750FE3">
        <w:rPr>
          <w:rFonts w:eastAsia="Calibri"/>
          <w:i/>
          <w:iCs/>
          <w:sz w:val="24"/>
          <w:szCs w:val="24"/>
          <w:u w:val="single"/>
        </w:rPr>
        <w:t xml:space="preserve">CAUTION:  if NO girls’ teams have been added in the last five years, and there are no plans to add a girls’ team in the immediate future, compliance with test two is unlikely, and school may want to consider test one or three.  </w:t>
      </w:r>
    </w:p>
    <w:p w14:paraId="345E0ACC"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C. TEST THREE – FULL ACCOMMODATION </w:t>
      </w:r>
    </w:p>
    <w:p w14:paraId="16D10CE7"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Test Three concerns whether the school is fully and effectively accommodating the interests and abilities of the underrepresented sex. In effect, does the school offer every team for girls for which there is sufficient interest and ability for a team and sufficient competition for that team in the area where the school normally competes (this assumes that girls are the underrepresented gender)?  A </w:t>
      </w:r>
      <w:r w:rsidRPr="00750FE3">
        <w:rPr>
          <w:rFonts w:eastAsia="Calibri"/>
          <w:sz w:val="24"/>
          <w:szCs w:val="24"/>
          <w:u w:val="single"/>
        </w:rPr>
        <w:t>Student Athletic Interest Survey</w:t>
      </w:r>
      <w:r w:rsidRPr="00750FE3">
        <w:rPr>
          <w:rFonts w:eastAsia="Calibri"/>
          <w:sz w:val="24"/>
          <w:szCs w:val="24"/>
        </w:rPr>
        <w:t xml:space="preserve"> should be administered to students at least every three years. This survey gathers information relative to possible athletic interests that are not currently being met through the sports program. After completing an analysis of the students’ responses, school personnel may determine whether a meeting with prospective students and parents is appropriate </w:t>
      </w:r>
      <w:r w:rsidRPr="00750FE3">
        <w:rPr>
          <w:rFonts w:eastAsia="Calibri"/>
          <w:sz w:val="24"/>
          <w:szCs w:val="24"/>
        </w:rPr>
        <w:lastRenderedPageBreak/>
        <w:t xml:space="preserve">concerning any expressed interest and whether consideration should be given to expanding athletic offerings. Documentation of any meeting with students and parents should be kept in the school’s Title IX file. If school personnel determine that there may be sufficient interest and ability to field a team, then an analysis should be conducted to determine if there is sufficient competition. </w:t>
      </w:r>
    </w:p>
    <w:p w14:paraId="6CE8B6C2"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For example, if there are not sufficient competitors within a reasonable travel distance, it would not be feasible to field a team. To determine if a school meets Test Three, this manual presents a series of questions to be answered by school personnel. The questions focus on the need for adding new teams or additional levels of a team (which is determined mostly by an analysis of the survey results). A response of “no” to the questions would suggest that the school may be meeting Test Three with its current program.</w:t>
      </w:r>
    </w:p>
    <w:p w14:paraId="36B81D33" w14:textId="77777777" w:rsidR="008C59D4" w:rsidRPr="00750FE3" w:rsidRDefault="008C59D4" w:rsidP="008C59D4">
      <w:pPr>
        <w:widowControl/>
        <w:autoSpaceDE/>
        <w:autoSpaceDN/>
        <w:spacing w:after="160" w:line="259" w:lineRule="auto"/>
        <w:jc w:val="both"/>
        <w:rPr>
          <w:rFonts w:eastAsia="Calibri"/>
          <w:b/>
          <w:bCs/>
          <w:sz w:val="24"/>
          <w:szCs w:val="24"/>
        </w:rPr>
      </w:pPr>
      <w:r w:rsidRPr="00750FE3">
        <w:rPr>
          <w:rFonts w:eastAsia="Calibri"/>
          <w:sz w:val="24"/>
          <w:szCs w:val="24"/>
        </w:rPr>
        <w:tab/>
      </w:r>
      <w:r w:rsidRPr="00750FE3">
        <w:rPr>
          <w:rFonts w:eastAsia="Calibri"/>
          <w:b/>
          <w:bCs/>
          <w:sz w:val="24"/>
          <w:szCs w:val="24"/>
        </w:rPr>
        <w:t xml:space="preserve">D.  CONCLUSION OF OPPORTUNITIES </w:t>
      </w:r>
    </w:p>
    <w:p w14:paraId="5044F69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The three-part test is the single most important Title IX athletics issue with which to comply.  All secondary school campuses should comply with at least one test of the three.  Failure to comply with at least one of the tests may subject the school to a Title IX violation.  School Athletic Directors and Administrators should keep all documentation of compliance with one of the tests in the school’s permanent Title IX file.  This information should be submitted and reviewed by the Gender Equity Review Committee discussed in more detail below.  If a school has any questions or concerns regarding Title IX Participation Opportunities component, you are encouraged to reach out to the BCPSS Title IX Coordinator. </w:t>
      </w:r>
    </w:p>
    <w:p w14:paraId="00B48FCB" w14:textId="77777777" w:rsidR="008C59D4" w:rsidRPr="00750FE3" w:rsidRDefault="008C59D4" w:rsidP="008C59D4">
      <w:pPr>
        <w:widowControl/>
        <w:numPr>
          <w:ilvl w:val="0"/>
          <w:numId w:val="21"/>
        </w:numPr>
        <w:autoSpaceDE/>
        <w:autoSpaceDN/>
        <w:spacing w:after="160" w:line="259" w:lineRule="auto"/>
        <w:contextualSpacing/>
        <w:jc w:val="both"/>
        <w:rPr>
          <w:rFonts w:eastAsia="Calibri"/>
          <w:b/>
          <w:bCs/>
          <w:sz w:val="24"/>
          <w:szCs w:val="24"/>
        </w:rPr>
      </w:pPr>
      <w:r w:rsidRPr="00750FE3">
        <w:rPr>
          <w:rFonts w:eastAsia="Calibri"/>
          <w:b/>
          <w:bCs/>
          <w:sz w:val="24"/>
          <w:szCs w:val="24"/>
        </w:rPr>
        <w:t xml:space="preserve">BENEFITS AND TREATMENT OF PARTICIPANTS </w:t>
      </w:r>
    </w:p>
    <w:p w14:paraId="29FD142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The Benefits provision of Title IX encompasses all resources that are required and made available to field an athletic team. There are twelve program components concerning the treatment of student-athletes, nine of which apply to most high schools. </w:t>
      </w:r>
    </w:p>
    <w:p w14:paraId="6CFBA304"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In discussing these Ten (10) components, it is important to clarify that Title IX requires equivalence between the </w:t>
      </w:r>
      <w:r w:rsidRPr="00750FE3">
        <w:rPr>
          <w:rFonts w:eastAsia="Calibri"/>
          <w:b/>
          <w:bCs/>
          <w:i/>
          <w:iCs/>
          <w:sz w:val="24"/>
          <w:szCs w:val="24"/>
        </w:rPr>
        <w:t>overall girls’</w:t>
      </w:r>
      <w:r w:rsidRPr="00750FE3">
        <w:rPr>
          <w:rFonts w:eastAsia="Calibri"/>
          <w:sz w:val="24"/>
          <w:szCs w:val="24"/>
        </w:rPr>
        <w:t xml:space="preserve"> program and the </w:t>
      </w:r>
      <w:r w:rsidRPr="00750FE3">
        <w:rPr>
          <w:rFonts w:eastAsia="Calibri"/>
          <w:b/>
          <w:bCs/>
          <w:i/>
          <w:iCs/>
          <w:sz w:val="24"/>
          <w:szCs w:val="24"/>
        </w:rPr>
        <w:t>overall boys’</w:t>
      </w:r>
      <w:r w:rsidRPr="00750FE3">
        <w:rPr>
          <w:rFonts w:eastAsia="Calibri"/>
          <w:sz w:val="24"/>
          <w:szCs w:val="24"/>
        </w:rPr>
        <w:t xml:space="preserve"> program. Title IX does not require equivalence by sport. In effect, Title IX does not require that the boy’s tennis team receive the same benefits as the girls’ tennis team, or vice versa. An evaluation of a school’s compliance considers the balance of benefits. The relevant comparison is between the overall benefits provided to all girls’ teams and the benefits provided to all boys’ teams. It is not just the details; it is what the details add up to. It is an overall athletic program pattern that is evaluated. For example, if for one year, the baseball team travels to Florida for a tournament, and the softball team and no other girls’ teams participate in an out of state trip, it may not be a concern. However, if the baseball team takes part in an out of state tournament every year, but neither the softball team nor any other girls’ teams ever experience similar benefits, it may be a compliance concern – it would be appropriate to raise questions regarding the differences between the benefits provided for the two programs. </w:t>
      </w:r>
    </w:p>
    <w:p w14:paraId="0CA9BD4A"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i/>
          <w:iCs/>
          <w:sz w:val="24"/>
          <w:szCs w:val="24"/>
          <w:u w:val="single"/>
        </w:rPr>
        <w:t xml:space="preserve">It is important to keep in mind that Title IX recognizes that different sports require different benefits and services and permits accommodating the nature of </w:t>
      </w:r>
      <w:proofErr w:type="gramStart"/>
      <w:r w:rsidRPr="00750FE3">
        <w:rPr>
          <w:rFonts w:eastAsia="Calibri"/>
          <w:i/>
          <w:iCs/>
          <w:sz w:val="24"/>
          <w:szCs w:val="24"/>
          <w:u w:val="single"/>
        </w:rPr>
        <w:t>particular sports</w:t>
      </w:r>
      <w:proofErr w:type="gramEnd"/>
      <w:r w:rsidRPr="00750FE3">
        <w:rPr>
          <w:rFonts w:eastAsia="Calibri"/>
          <w:i/>
          <w:iCs/>
          <w:sz w:val="24"/>
          <w:szCs w:val="24"/>
          <w:u w:val="single"/>
        </w:rPr>
        <w:t>.</w:t>
      </w:r>
      <w:r w:rsidRPr="00750FE3">
        <w:rPr>
          <w:rFonts w:eastAsia="Calibri"/>
          <w:sz w:val="24"/>
          <w:szCs w:val="24"/>
        </w:rPr>
        <w:t xml:space="preserve">  For example, four-hour practices may sharpen the skills of the golf </w:t>
      </w:r>
      <w:proofErr w:type="gramStart"/>
      <w:r w:rsidRPr="00750FE3">
        <w:rPr>
          <w:rFonts w:eastAsia="Calibri"/>
          <w:sz w:val="24"/>
          <w:szCs w:val="24"/>
        </w:rPr>
        <w:t>tea, but</w:t>
      </w:r>
      <w:proofErr w:type="gramEnd"/>
      <w:r w:rsidRPr="00750FE3">
        <w:rPr>
          <w:rFonts w:eastAsia="Calibri"/>
          <w:sz w:val="24"/>
          <w:szCs w:val="24"/>
        </w:rPr>
        <w:t xml:space="preserve"> are probably excessive for cross country athletes.  Likewise, eight coaches may be acceptable for football, but excessive for volleyball.  A bus may be appropriate for transporting the football team, while a van may be more appropriate for the golf team.  Assigning a full-time trainer might be a good idea for football or volleyball, but unnecessary for bowling.  </w:t>
      </w:r>
    </w:p>
    <w:p w14:paraId="66CF803F"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i/>
          <w:iCs/>
          <w:sz w:val="24"/>
          <w:szCs w:val="24"/>
          <w:u w:val="single"/>
        </w:rPr>
        <w:t xml:space="preserve">In addition, under Title IX, different benefits for girls’ and boys’ teams may be justified by the reasonable professional decisions of coaches and other athletics personnel.  </w:t>
      </w:r>
      <w:r w:rsidRPr="00750FE3">
        <w:rPr>
          <w:rFonts w:eastAsia="Calibri"/>
          <w:sz w:val="24"/>
          <w:szCs w:val="24"/>
        </w:rPr>
        <w:t xml:space="preserve">There is a fine line, however, between professional decisions and discriminatory treatment and Title IX protects the student athletes- not the coaches’ decisions to choose lesser benefits for them.  If a coach’s decision is motivated primarily for the coach’s convenience, then it is not likely to be accepted as a reasonable professional decision.  A coach’s competence, </w:t>
      </w:r>
      <w:r w:rsidRPr="00750FE3">
        <w:rPr>
          <w:rFonts w:eastAsia="Calibri"/>
          <w:sz w:val="24"/>
          <w:szCs w:val="24"/>
        </w:rPr>
        <w:lastRenderedPageBreak/>
        <w:t xml:space="preserve">qualifications, and success can affect whether his or her decision is judged to be reasonable.  Choices of coaches or administrators that enhance academic performance over athletic performance are also likely to be accepted as reasonable.  For example, the coach who sets less desirable travel schedules or forgoes specific practices in deference to the class schedules of student athletes is more likely to be judged as making a reasonable professional decision.  Administrators and Athletic Directors should ensure that each coach’s decision is appropriate and reasonable. Benefits consider the resources available to and the treatment of students who have become participants in the interscholastic athletics program. For high schools, there are ten (10) major areas of Benefits: </w:t>
      </w:r>
    </w:p>
    <w:p w14:paraId="4177CBDA"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xml:space="preserve">• Equipment and Supplies </w:t>
      </w:r>
    </w:p>
    <w:p w14:paraId="2BD4314E"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xml:space="preserve">• Scheduling of Games and Practice </w:t>
      </w:r>
    </w:p>
    <w:p w14:paraId="06743F47"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Travel and Per Diem</w:t>
      </w:r>
    </w:p>
    <w:p w14:paraId="34AC3447"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xml:space="preserve">• Coaching </w:t>
      </w:r>
    </w:p>
    <w:p w14:paraId="4D5E4515"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Facilities (Locker rooms, Practice and Competitive)</w:t>
      </w:r>
    </w:p>
    <w:p w14:paraId="348D26CC"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xml:space="preserve">• Medical and Training Facilities, and Services </w:t>
      </w:r>
    </w:p>
    <w:p w14:paraId="261636BA"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Publicity</w:t>
      </w:r>
    </w:p>
    <w:p w14:paraId="3D3E5683"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Support Services</w:t>
      </w:r>
    </w:p>
    <w:p w14:paraId="1B89AA5F"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xml:space="preserve">* Tutoring </w:t>
      </w:r>
    </w:p>
    <w:p w14:paraId="0B59BCA1"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Budget &amp; Boosters</w:t>
      </w:r>
    </w:p>
    <w:p w14:paraId="0CA63639" w14:textId="77777777" w:rsidR="008C59D4" w:rsidRPr="00750FE3" w:rsidRDefault="008C59D4" w:rsidP="008C59D4">
      <w:pPr>
        <w:widowControl/>
        <w:autoSpaceDE/>
        <w:autoSpaceDN/>
        <w:spacing w:after="160" w:line="259" w:lineRule="auto"/>
        <w:jc w:val="both"/>
        <w:rPr>
          <w:rFonts w:eastAsia="Calibri"/>
          <w:sz w:val="24"/>
          <w:szCs w:val="24"/>
        </w:rPr>
      </w:pPr>
    </w:p>
    <w:p w14:paraId="5F7AD1FE"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The Ten major areas of Benefits are further detailed below.</w:t>
      </w:r>
    </w:p>
    <w:p w14:paraId="05D6DA57" w14:textId="2AA2F127" w:rsidR="008C59D4" w:rsidRPr="003204A8" w:rsidRDefault="008C59D4" w:rsidP="003204A8">
      <w:pPr>
        <w:pStyle w:val="ListParagraph"/>
        <w:widowControl/>
        <w:numPr>
          <w:ilvl w:val="0"/>
          <w:numId w:val="36"/>
        </w:numPr>
        <w:autoSpaceDE/>
        <w:autoSpaceDN/>
        <w:spacing w:after="160" w:line="259" w:lineRule="auto"/>
        <w:jc w:val="both"/>
        <w:rPr>
          <w:rFonts w:eastAsia="Calibri"/>
          <w:b/>
          <w:bCs/>
          <w:sz w:val="24"/>
          <w:szCs w:val="24"/>
        </w:rPr>
      </w:pPr>
      <w:r w:rsidRPr="003204A8">
        <w:rPr>
          <w:rFonts w:eastAsia="Calibri"/>
          <w:b/>
          <w:bCs/>
          <w:sz w:val="24"/>
          <w:szCs w:val="24"/>
        </w:rPr>
        <w:t>Equipment &amp; Supplies</w:t>
      </w:r>
    </w:p>
    <w:p w14:paraId="1E82DFA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Equipment and supplies include, but are not limited to, uniforms and apparel, sport specific equipment and supplies, and instructional devices. Generally, there are three factors reviewed in ascertaining if the equipment/supplies are comparable for both genders: </w:t>
      </w:r>
    </w:p>
    <w:p w14:paraId="1DCAA4F2" w14:textId="480A1C77" w:rsidR="008C59D4" w:rsidRPr="003204A8" w:rsidRDefault="008C59D4" w:rsidP="003204A8">
      <w:pPr>
        <w:pStyle w:val="ListParagraph"/>
        <w:widowControl/>
        <w:numPr>
          <w:ilvl w:val="0"/>
          <w:numId w:val="37"/>
        </w:numPr>
        <w:autoSpaceDE/>
        <w:autoSpaceDN/>
        <w:spacing w:after="160" w:line="259" w:lineRule="auto"/>
        <w:jc w:val="both"/>
        <w:rPr>
          <w:rFonts w:eastAsia="Calibri"/>
          <w:sz w:val="24"/>
          <w:szCs w:val="24"/>
        </w:rPr>
      </w:pPr>
      <w:r w:rsidRPr="003204A8">
        <w:rPr>
          <w:rFonts w:eastAsia="Calibri"/>
          <w:sz w:val="24"/>
          <w:szCs w:val="24"/>
        </w:rPr>
        <w:t xml:space="preserve">quality; (2) amount; and (3) maintenance and replacement. </w:t>
      </w:r>
    </w:p>
    <w:p w14:paraId="02268FE4"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Uniforms including shoes, travel bags, warm-ups, etc., should be examined to ascertain if male and female participants are comparably attired. Every school should develop a written policy or guidelines for the review and/or purchase and replacement of uniforms. Most schools opt for a rotation based on a certain number of years. For example, in year one of the cycle, girls’ and boys’ basketball uniforms are purchased, year two – boys’ and girls’ soccer, year three – baseball and softball, year four – track, cross country and volleyball. In the fifth year, the cycle starts over and is repeated as basketball uniforms are replaced. It is important to insure that “sets of uniforms,” or the number of different uniforms per team, is comparable for boys and girls. Also, be mindful that differences based on the nature of sports are acceptable. For example, the purchase and replacement of football gear costs considerably more than outfitting a swim team member. The Title IX concern focuses on the quality and quantity of the sport-specific uniform, not the actual amount of money expended. </w:t>
      </w:r>
    </w:p>
    <w:p w14:paraId="1C6AC53E" w14:textId="77777777" w:rsidR="008C59D4" w:rsidRPr="00750FE3" w:rsidRDefault="008C59D4" w:rsidP="008C59D4">
      <w:pPr>
        <w:widowControl/>
        <w:autoSpaceDE/>
        <w:autoSpaceDN/>
        <w:spacing w:after="160" w:line="259" w:lineRule="auto"/>
        <w:ind w:firstLine="720"/>
        <w:jc w:val="both"/>
        <w:rPr>
          <w:rFonts w:eastAsia="Calibri"/>
          <w:b/>
          <w:bCs/>
          <w:i/>
          <w:iCs/>
          <w:sz w:val="24"/>
          <w:szCs w:val="24"/>
        </w:rPr>
      </w:pPr>
      <w:r w:rsidRPr="00750FE3">
        <w:rPr>
          <w:rFonts w:eastAsia="Calibri"/>
          <w:b/>
          <w:bCs/>
          <w:i/>
          <w:iCs/>
          <w:sz w:val="24"/>
          <w:szCs w:val="24"/>
        </w:rPr>
        <w:t xml:space="preserve">Suggestions Regarding Equipment &amp; Supplies: </w:t>
      </w:r>
    </w:p>
    <w:p w14:paraId="471DA3D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Establish well-defined procedures for conducting inventories of equipment, supplies and uniforms. Keep accurate and up-to-date records of all inventories. </w:t>
      </w:r>
    </w:p>
    <w:p w14:paraId="5722F7B9"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lastRenderedPageBreak/>
        <w:t xml:space="preserve">• Follow a written policy for the purchase and replacement of uniforms. </w:t>
      </w:r>
    </w:p>
    <w:p w14:paraId="738649C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Ensure that the quality and quantity of uniforms are comparable for female and male participants. </w:t>
      </w:r>
    </w:p>
    <w:p w14:paraId="01C91B68"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Record any equipment/supplies purchased by booster groups in the school inventory. </w:t>
      </w:r>
    </w:p>
    <w:p w14:paraId="1B2D1C9B"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Provide equipment/supplies on an equal basis for like sports. For example, if the baseball team has a pitching machine and batting cage, then make certain the softball team has comparable access to this equipment or purchase similar equipment for them. This same treatment for like sports may not be required by Title IX, but this approach will enhance compliance significantly. </w:t>
      </w:r>
    </w:p>
    <w:p w14:paraId="2CAF2627"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B. Scheduling Games and Practices</w:t>
      </w:r>
    </w:p>
    <w:p w14:paraId="5657675B"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There are five considerations for this component: (1) the number of competitive events offered per sport; (2) the number and length of practices; (3) the time-of-day competitive events are scheduled; (4) the time-of-day practices are scheduled; and (5) the number of scrimmages or pre-season competitive opportunities scheduled. </w:t>
      </w:r>
    </w:p>
    <w:p w14:paraId="7224E8F2"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Another consideration relative to scheduling practice and game times is the use of shared facilities. For example, if there is only one soccer field and girls and boys don’t practice together, consider a rotation plan with the girls practicing early and the boys practicing late for one week, and the reverse assignment for the following week. As another example, if there is a practice field and a game field that are both used for practices, assign the fields on an alternating basis so that both genders use both the practice and game field. This format should also be considered for basketball teams. It is best to schedule and assign venues in a manner so that both genders have equitable access to the more favorable times and facilities. </w:t>
      </w:r>
    </w:p>
    <w:p w14:paraId="0D09726B" w14:textId="77777777" w:rsidR="008C59D4" w:rsidRPr="00750FE3" w:rsidRDefault="008C59D4" w:rsidP="008C59D4">
      <w:pPr>
        <w:widowControl/>
        <w:autoSpaceDE/>
        <w:autoSpaceDN/>
        <w:spacing w:after="160" w:line="259" w:lineRule="auto"/>
        <w:ind w:firstLine="720"/>
        <w:jc w:val="both"/>
        <w:rPr>
          <w:rFonts w:eastAsia="Calibri"/>
          <w:i/>
          <w:iCs/>
          <w:sz w:val="24"/>
          <w:szCs w:val="24"/>
        </w:rPr>
      </w:pPr>
      <w:r w:rsidRPr="00750FE3">
        <w:rPr>
          <w:rFonts w:eastAsia="Calibri"/>
          <w:b/>
          <w:bCs/>
          <w:i/>
          <w:iCs/>
          <w:sz w:val="24"/>
          <w:szCs w:val="24"/>
        </w:rPr>
        <w:t>Suggestions Regarding Games and Practice Times</w:t>
      </w:r>
      <w:r w:rsidRPr="00750FE3">
        <w:rPr>
          <w:rFonts w:eastAsia="Calibri"/>
          <w:i/>
          <w:iCs/>
          <w:sz w:val="24"/>
          <w:szCs w:val="24"/>
        </w:rPr>
        <w:t xml:space="preserve">: </w:t>
      </w:r>
    </w:p>
    <w:p w14:paraId="3E7738EE"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Give student athletes copies of schedules for both practices and events. </w:t>
      </w:r>
    </w:p>
    <w:p w14:paraId="7ECFD5ED"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Schedule a like number of events for boys’ and girls’ teams for like sports. </w:t>
      </w:r>
    </w:p>
    <w:p w14:paraId="064EF2A4"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Secure contracts with competitors so that there is a balance of home and away games each season. </w:t>
      </w:r>
    </w:p>
    <w:p w14:paraId="1DBF35B4"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Schedule shared facilities on an equitable, rotating basis. </w:t>
      </w:r>
    </w:p>
    <w:p w14:paraId="4B7BEFBD"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Include a comparable number of tournaments, clinics, camps and schedules for “like” sports. </w:t>
      </w:r>
    </w:p>
    <w:p w14:paraId="6CA90C1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Endeavor to keep travel times and distances similar for boys’ and girls’ teams. </w:t>
      </w:r>
    </w:p>
    <w:p w14:paraId="2C418D72"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C. Travel and Per Diem </w:t>
      </w:r>
    </w:p>
    <w:p w14:paraId="69DC2627"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This benefit component involves the mode of transportation, distances traveled, and meals and lodging that are provided for teams. Specifically, factors to consider include: </w:t>
      </w:r>
    </w:p>
    <w:p w14:paraId="3DB09AE8" w14:textId="6E15CFD9" w:rsidR="008C59D4" w:rsidRPr="003204A8" w:rsidRDefault="008C59D4" w:rsidP="003204A8">
      <w:pPr>
        <w:pStyle w:val="ListParagraph"/>
        <w:widowControl/>
        <w:numPr>
          <w:ilvl w:val="0"/>
          <w:numId w:val="38"/>
        </w:numPr>
        <w:autoSpaceDE/>
        <w:autoSpaceDN/>
        <w:spacing w:after="160" w:line="259" w:lineRule="auto"/>
        <w:jc w:val="both"/>
        <w:rPr>
          <w:rFonts w:eastAsia="Calibri"/>
          <w:sz w:val="24"/>
          <w:szCs w:val="24"/>
        </w:rPr>
      </w:pPr>
      <w:r w:rsidRPr="003204A8">
        <w:rPr>
          <w:rFonts w:eastAsia="Calibri"/>
          <w:sz w:val="24"/>
          <w:szCs w:val="24"/>
        </w:rPr>
        <w:t xml:space="preserve">the mode of transportation </w:t>
      </w:r>
      <w:r w:rsidR="00F80D58">
        <w:rPr>
          <w:rFonts w:eastAsia="Calibri"/>
          <w:sz w:val="24"/>
          <w:szCs w:val="24"/>
        </w:rPr>
        <w:t>–</w:t>
      </w:r>
      <w:r w:rsidRPr="003204A8">
        <w:rPr>
          <w:rFonts w:eastAsia="Calibri"/>
          <w:sz w:val="24"/>
          <w:szCs w:val="24"/>
        </w:rPr>
        <w:t xml:space="preserve"> van versus bus, luxury charter versus school bus; (2) out of state or region travel for tournaments, clinics and camps; (3) meals arranged by school personnel from restaurants or by booster groups; and (4) accommodations for overnight stays. </w:t>
      </w:r>
    </w:p>
    <w:p w14:paraId="3B338FF9" w14:textId="77777777" w:rsidR="008C59D4" w:rsidRPr="00750FE3" w:rsidRDefault="008C59D4" w:rsidP="008C59D4">
      <w:pPr>
        <w:widowControl/>
        <w:autoSpaceDE/>
        <w:autoSpaceDN/>
        <w:spacing w:after="160" w:line="259" w:lineRule="auto"/>
        <w:ind w:firstLine="720"/>
        <w:jc w:val="both"/>
        <w:rPr>
          <w:rFonts w:eastAsia="Calibri"/>
          <w:b/>
          <w:bCs/>
          <w:i/>
          <w:iCs/>
          <w:sz w:val="24"/>
          <w:szCs w:val="24"/>
        </w:rPr>
      </w:pPr>
      <w:r w:rsidRPr="00750FE3">
        <w:rPr>
          <w:rFonts w:eastAsia="Calibri"/>
          <w:b/>
          <w:bCs/>
          <w:i/>
          <w:iCs/>
          <w:sz w:val="24"/>
          <w:szCs w:val="24"/>
        </w:rPr>
        <w:t xml:space="preserve">Suggestions Regarding Travel and Per Diem: </w:t>
      </w:r>
    </w:p>
    <w:p w14:paraId="44270731"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Develop a written policy for the equitable purchase and provision of meals. The per diem policy may be structured to address the dollar amount and when teams stop for food based on the distance from the school. Consider the role of booster groups in either funding for meals or providing food for athletes. </w:t>
      </w:r>
    </w:p>
    <w:p w14:paraId="284BC46F"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lastRenderedPageBreak/>
        <w:t xml:space="preserve">• Adopt a written policy that delineates the type of lodging that will house teams for away activities and the number of athletes to be assigned to each hotel room. It may be appropriate to identify a range for the dollar amount to be spent for specific locations that teams may visit for out-of-town events. </w:t>
      </w:r>
    </w:p>
    <w:p w14:paraId="7DBBA3C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Ensure that the quality of transportation, such as buses and vans, is comparable for girls’ and boys’ teams. Again, the actual distance to be traveled may serve as a guide in determining the method of transportation. </w:t>
      </w:r>
    </w:p>
    <w:p w14:paraId="2287C24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Provide similar travel opportunities for like teams for out-of-region and out-of- state experiences, such as tournaments, clinics and camps. Also, consider providing a similar number of special travel opportunities for boys’ and girls’ teams overall, including girls’ and boys’ teams in dissimilar sports. </w:t>
      </w:r>
    </w:p>
    <w:p w14:paraId="4D349FF7"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D. Coaching </w:t>
      </w:r>
    </w:p>
    <w:p w14:paraId="76E9AAD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Coaches are responsible for the instruction and supervision of student athletes as well as performing a multitude of other duties that are necessary to field a team. It is critical that both girls’ and boy’s teams are led by competent and caring individuals. The success of many programs can often depend on the quality of the coaching. The following factors are considered relative to this component: (1) compensation; (2) levels of experience and qualifications; (3) the availability of female coaches; (4) the number of coaches per team; and (5) the number of volunteer coaches.</w:t>
      </w:r>
    </w:p>
    <w:p w14:paraId="7D4BA0FD" w14:textId="77777777" w:rsidR="008C59D4" w:rsidRPr="00750FE3" w:rsidRDefault="008C59D4" w:rsidP="008C59D4">
      <w:pPr>
        <w:widowControl/>
        <w:autoSpaceDE/>
        <w:autoSpaceDN/>
        <w:spacing w:after="160" w:line="259" w:lineRule="auto"/>
        <w:ind w:firstLine="720"/>
        <w:jc w:val="both"/>
        <w:rPr>
          <w:rFonts w:eastAsia="Calibri"/>
          <w:b/>
          <w:bCs/>
          <w:i/>
          <w:iCs/>
          <w:sz w:val="24"/>
          <w:szCs w:val="24"/>
        </w:rPr>
      </w:pPr>
      <w:r w:rsidRPr="00750FE3">
        <w:rPr>
          <w:rFonts w:eastAsia="Calibri"/>
          <w:b/>
          <w:bCs/>
          <w:i/>
          <w:iCs/>
          <w:sz w:val="24"/>
          <w:szCs w:val="24"/>
        </w:rPr>
        <w:t xml:space="preserve">Suggestions Regarding Coaching: </w:t>
      </w:r>
    </w:p>
    <w:p w14:paraId="596C149A"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Maintain an equitable pay scale for coaches of boys’ teams and coaches of girls’ </w:t>
      </w:r>
      <w:proofErr w:type="gramStart"/>
      <w:r w:rsidRPr="00750FE3">
        <w:rPr>
          <w:rFonts w:eastAsia="Calibri"/>
          <w:sz w:val="24"/>
          <w:szCs w:val="24"/>
        </w:rPr>
        <w:t>teams, and</w:t>
      </w:r>
      <w:proofErr w:type="gramEnd"/>
      <w:r w:rsidRPr="00750FE3">
        <w:rPr>
          <w:rFonts w:eastAsia="Calibri"/>
          <w:sz w:val="24"/>
          <w:szCs w:val="24"/>
        </w:rPr>
        <w:t xml:space="preserve"> retain a copy of the pay scale in the school’s permanent Title IX file. </w:t>
      </w:r>
    </w:p>
    <w:p w14:paraId="225F3A2E"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Develop strategies that encourage women to seek coaching positions. </w:t>
      </w:r>
    </w:p>
    <w:p w14:paraId="3A47AF3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Provide an equal number of coaches for like teams if the number of participants is similar for both the boys’ team and girls’ team. </w:t>
      </w:r>
    </w:p>
    <w:p w14:paraId="6B195C71"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Hire coaches with similar levels of competence and experience for boys’ teams and girls’ teams. </w:t>
      </w:r>
    </w:p>
    <w:p w14:paraId="46FC533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Provide opportunities for attendance at clinics, in-service, workshops, etc. for coaches of both girls’ and boys’ teams. </w:t>
      </w:r>
    </w:p>
    <w:p w14:paraId="59120C1F"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E. Facilities (Locker Rooms, Practice and Competitive)</w:t>
      </w:r>
    </w:p>
    <w:p w14:paraId="2467ED9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This Benefit refers to facilities for practices and contests and any locker rooms used by interscholastic athletes. This tends to be an area in which significant differences exist between the allocation of facilities for boys’ teams and facilities for girls’ teams. For locker rooms, the quality, maintenance, availability and location relative to the respective practice and competitive facilities, training room, equipment room, and weight rooms are assessed. “Exclusivity” is also a factor. In other words, does the football team, boys’ basketball team, and baseball team each have their own locker room while the girls’ volleyball, basketball, and softball teams all share the same locker room?  For practice and competitive facilities, the quality, maintenance, availability and location for indoor and outdoor facilities are the primary considerations. More specific items relative to these facilities include: the quality of playing surfaces, bleachers, restrooms for fans, lighting, sound systems, concession stands, storage areas, sprinklers, drainage, and whether the facility is located on or off campus. </w:t>
      </w:r>
    </w:p>
    <w:p w14:paraId="4213462D" w14:textId="77777777" w:rsidR="008C59D4" w:rsidRPr="00750FE3" w:rsidRDefault="008C59D4" w:rsidP="008C59D4">
      <w:pPr>
        <w:widowControl/>
        <w:autoSpaceDE/>
        <w:autoSpaceDN/>
        <w:spacing w:after="160" w:line="259" w:lineRule="auto"/>
        <w:ind w:firstLine="720"/>
        <w:jc w:val="both"/>
        <w:rPr>
          <w:rFonts w:eastAsia="Calibri"/>
          <w:i/>
          <w:iCs/>
          <w:sz w:val="24"/>
          <w:szCs w:val="24"/>
        </w:rPr>
      </w:pPr>
      <w:r w:rsidRPr="00750FE3">
        <w:rPr>
          <w:rFonts w:eastAsia="Calibri"/>
          <w:b/>
          <w:bCs/>
          <w:i/>
          <w:iCs/>
          <w:sz w:val="24"/>
          <w:szCs w:val="24"/>
        </w:rPr>
        <w:t>Suggestions Regarding Locker Rooms, Practice and Competitive Facilities</w:t>
      </w:r>
      <w:r w:rsidRPr="00750FE3">
        <w:rPr>
          <w:rFonts w:eastAsia="Calibri"/>
          <w:i/>
          <w:iCs/>
          <w:sz w:val="24"/>
          <w:szCs w:val="24"/>
        </w:rPr>
        <w:t xml:space="preserve">: </w:t>
      </w:r>
    </w:p>
    <w:p w14:paraId="7877F147"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Review the status of all facilities on a regular basis and implement upgrades to provide like quality facilities for teams of both genders. If this is difficult due to the physical layout or financial concerns, then rotate the use of the better facilities by both genders. </w:t>
      </w:r>
    </w:p>
    <w:p w14:paraId="2C703531"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lastRenderedPageBreak/>
        <w:t xml:space="preserve">• Print a list assigning all teams to a locker room. All teams should have a designated locker room even though they may choose not to use it. </w:t>
      </w:r>
    </w:p>
    <w:p w14:paraId="67B57124"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Follow a timetable to improve facilities and include target years to address the identified needs. </w:t>
      </w:r>
    </w:p>
    <w:p w14:paraId="36C251D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Adhere to a written policy for the display of banners, pictures, awards, trophies, and advertising located in the gymnasium, trophy cases and throughout other school facilities. </w:t>
      </w:r>
    </w:p>
    <w:p w14:paraId="57CA5DD3"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F. Medical and Training Facilities and Services </w:t>
      </w:r>
    </w:p>
    <w:p w14:paraId="097E54C0"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This benefit component involves the provisions for physical examinations, the assignment of medical doctors, certified trainers and student trainers to practices and competitive events, and the quality and availability of training rooms and weight rooms.</w:t>
      </w:r>
    </w:p>
    <w:p w14:paraId="4E860F35" w14:textId="77777777" w:rsidR="008C59D4" w:rsidRPr="00750FE3" w:rsidRDefault="008C59D4" w:rsidP="008C59D4">
      <w:pPr>
        <w:widowControl/>
        <w:autoSpaceDE/>
        <w:autoSpaceDN/>
        <w:spacing w:after="160" w:line="259" w:lineRule="auto"/>
        <w:ind w:firstLine="720"/>
        <w:jc w:val="both"/>
        <w:rPr>
          <w:rFonts w:eastAsia="Calibri"/>
          <w:b/>
          <w:bCs/>
          <w:i/>
          <w:iCs/>
          <w:sz w:val="24"/>
          <w:szCs w:val="24"/>
        </w:rPr>
      </w:pPr>
      <w:r w:rsidRPr="00750FE3">
        <w:rPr>
          <w:rFonts w:eastAsia="Calibri"/>
          <w:b/>
          <w:bCs/>
          <w:i/>
          <w:iCs/>
          <w:sz w:val="24"/>
          <w:szCs w:val="24"/>
        </w:rPr>
        <w:t xml:space="preserve">Suggestions for Medical and Training Facilities and Services: </w:t>
      </w:r>
    </w:p>
    <w:p w14:paraId="08024CB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Ensure that exams by a medical doctor, if provided through the school, are at no cost for participants of both genders. </w:t>
      </w:r>
    </w:p>
    <w:p w14:paraId="5B45772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Assign a full-time certified trainer to both practices and competitive events on an equitable basis for girls’ and boys’ teams. </w:t>
      </w:r>
    </w:p>
    <w:p w14:paraId="12F9AE6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Develop a program for student trainers for both genders. </w:t>
      </w:r>
    </w:p>
    <w:p w14:paraId="0FA4499D"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Maintain a well-supplied training room on campus that is accessible for all participants. </w:t>
      </w:r>
    </w:p>
    <w:p w14:paraId="2CA8B53F"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Make a well-stocked first aid kit accessible for every team. </w:t>
      </w:r>
    </w:p>
    <w:p w14:paraId="5F3E07FA"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Develop and post a schedule for the weight and training rooms that is equitable for both genders. </w:t>
      </w:r>
    </w:p>
    <w:p w14:paraId="69C4F6B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If there is one weight room, decorate it in a manner that is motivating and welcoming for both genders. </w:t>
      </w:r>
    </w:p>
    <w:p w14:paraId="44396561"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Provide </w:t>
      </w:r>
      <w:proofErr w:type="gramStart"/>
      <w:r w:rsidRPr="00750FE3">
        <w:rPr>
          <w:rFonts w:eastAsia="Calibri"/>
          <w:sz w:val="24"/>
          <w:szCs w:val="24"/>
        </w:rPr>
        <w:t>appropriate</w:t>
      </w:r>
      <w:proofErr w:type="gramEnd"/>
      <w:r w:rsidRPr="00750FE3">
        <w:rPr>
          <w:rFonts w:eastAsia="Calibri"/>
          <w:sz w:val="24"/>
          <w:szCs w:val="24"/>
        </w:rPr>
        <w:t xml:space="preserve"> sized weights and universal machines for female athletes. </w:t>
      </w:r>
    </w:p>
    <w:p w14:paraId="68F31C18"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G. Publicity </w:t>
      </w:r>
    </w:p>
    <w:p w14:paraId="5189A719"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Publicity is communication, in its broadest sense, through both media and support groups that promotes a message that all teams, both girls’ and boys’ teams, are highly valued within the school and the community. </w:t>
      </w:r>
    </w:p>
    <w:p w14:paraId="28DC56E1" w14:textId="77777777" w:rsidR="008C59D4" w:rsidRPr="00750FE3" w:rsidRDefault="008C59D4" w:rsidP="008C59D4">
      <w:pPr>
        <w:widowControl/>
        <w:autoSpaceDE/>
        <w:autoSpaceDN/>
        <w:spacing w:after="160" w:line="259" w:lineRule="auto"/>
        <w:ind w:firstLine="720"/>
        <w:jc w:val="both"/>
        <w:rPr>
          <w:rFonts w:eastAsia="Calibri"/>
          <w:b/>
          <w:bCs/>
          <w:i/>
          <w:iCs/>
          <w:sz w:val="24"/>
          <w:szCs w:val="24"/>
        </w:rPr>
      </w:pPr>
      <w:r w:rsidRPr="00750FE3">
        <w:rPr>
          <w:rFonts w:eastAsia="Calibri"/>
          <w:b/>
          <w:bCs/>
          <w:i/>
          <w:iCs/>
          <w:sz w:val="24"/>
          <w:szCs w:val="24"/>
        </w:rPr>
        <w:t xml:space="preserve">Suggestions for Publicity: </w:t>
      </w:r>
    </w:p>
    <w:p w14:paraId="27FDC5B0"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Assign cheerleading squads, dance team, and bands on an equitable basis to both boys’ and girls’ athletic events. If your school has two cheerleading squads, equitably rotate the two squads between boys’ teams and girls’ teams. If your school has one cheerleading squad, assign them to an equal number of games for boys’ teams and girls’ teams. </w:t>
      </w:r>
    </w:p>
    <w:p w14:paraId="4D95C382"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Contact local media, including newspapers, radio and TV stations, and explain the need for equitable coverage. </w:t>
      </w:r>
    </w:p>
    <w:p w14:paraId="057A3283"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Schedule pep assemblies and rallies that support teams of both genders. </w:t>
      </w:r>
    </w:p>
    <w:p w14:paraId="3BF08EBA"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Require a written procedure that specifies how awards for athletics are earned and include in your school’s Title IX file. </w:t>
      </w:r>
    </w:p>
    <w:p w14:paraId="16A045D2"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Design your school’s website to reflect event schedules and successes on an equitable basis. </w:t>
      </w:r>
    </w:p>
    <w:p w14:paraId="1DA3515F"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Ensure that the school and community are aware of efforts and accomplishments to achieve the intent and spirit of Title IX through reports to various groups such as the school council, PTSA, and local media. </w:t>
      </w:r>
    </w:p>
    <w:p w14:paraId="1D757950"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lastRenderedPageBreak/>
        <w:t xml:space="preserve">H. Support Services </w:t>
      </w:r>
    </w:p>
    <w:p w14:paraId="3EBBB6B2"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This Benefit includes the following factors: (1) administrative and clerical assistance available to teams; (2) office space for coaches; and (3) office equipment and supplies available for coaches that assist them in their duties. </w:t>
      </w:r>
    </w:p>
    <w:p w14:paraId="425CB330" w14:textId="77777777" w:rsidR="008C59D4" w:rsidRPr="00750FE3" w:rsidRDefault="008C59D4" w:rsidP="008C59D4">
      <w:pPr>
        <w:widowControl/>
        <w:autoSpaceDE/>
        <w:autoSpaceDN/>
        <w:spacing w:after="160" w:line="259" w:lineRule="auto"/>
        <w:ind w:firstLine="720"/>
        <w:jc w:val="both"/>
        <w:rPr>
          <w:rFonts w:eastAsia="Calibri"/>
          <w:b/>
          <w:bCs/>
          <w:i/>
          <w:iCs/>
          <w:sz w:val="24"/>
          <w:szCs w:val="24"/>
        </w:rPr>
      </w:pPr>
      <w:r w:rsidRPr="00750FE3">
        <w:rPr>
          <w:rFonts w:eastAsia="Calibri"/>
          <w:b/>
          <w:bCs/>
          <w:i/>
          <w:iCs/>
          <w:sz w:val="24"/>
          <w:szCs w:val="24"/>
        </w:rPr>
        <w:t>Suggestions for Support Services:</w:t>
      </w:r>
    </w:p>
    <w:p w14:paraId="7953212F"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Provide administrative and clerical support that is equitable for both girls’ and boys’ coaches. </w:t>
      </w:r>
    </w:p>
    <w:p w14:paraId="052D05B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Provide office supplies and equipment and access to equipment (copiers, fax machines, etc.) on an equitable basis for girls’ and boys’ coaches. </w:t>
      </w:r>
    </w:p>
    <w:p w14:paraId="2B41A1F0" w14:textId="77777777" w:rsidR="008C59D4" w:rsidRPr="00750FE3" w:rsidRDefault="008C59D4" w:rsidP="008C59D4">
      <w:pPr>
        <w:widowControl/>
        <w:numPr>
          <w:ilvl w:val="0"/>
          <w:numId w:val="22"/>
        </w:numPr>
        <w:autoSpaceDE/>
        <w:autoSpaceDN/>
        <w:spacing w:after="160" w:line="259" w:lineRule="auto"/>
        <w:contextualSpacing/>
        <w:jc w:val="both"/>
        <w:rPr>
          <w:rFonts w:eastAsia="Calibri"/>
          <w:b/>
          <w:bCs/>
          <w:sz w:val="24"/>
          <w:szCs w:val="24"/>
        </w:rPr>
      </w:pPr>
      <w:r w:rsidRPr="00750FE3">
        <w:rPr>
          <w:rFonts w:eastAsia="Calibri"/>
          <w:b/>
          <w:bCs/>
          <w:sz w:val="24"/>
          <w:szCs w:val="24"/>
        </w:rPr>
        <w:t xml:space="preserve">Tutoring </w:t>
      </w:r>
    </w:p>
    <w:p w14:paraId="0FEE473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This benefit deals with the provision of instructional assistance to ensure that all athletes are achieving satisfactory academic progress. Most often, students attend the Extended School Service Program offered at their respective school. </w:t>
      </w:r>
    </w:p>
    <w:p w14:paraId="432E9FFC" w14:textId="77777777" w:rsidR="008C59D4" w:rsidRPr="00750FE3" w:rsidRDefault="008C59D4" w:rsidP="008C59D4">
      <w:pPr>
        <w:widowControl/>
        <w:autoSpaceDE/>
        <w:autoSpaceDN/>
        <w:spacing w:after="160" w:line="259" w:lineRule="auto"/>
        <w:ind w:firstLine="720"/>
        <w:jc w:val="both"/>
        <w:rPr>
          <w:rFonts w:eastAsia="Calibri"/>
          <w:b/>
          <w:bCs/>
          <w:i/>
          <w:iCs/>
          <w:sz w:val="24"/>
          <w:szCs w:val="24"/>
        </w:rPr>
      </w:pPr>
      <w:r w:rsidRPr="00750FE3">
        <w:rPr>
          <w:rFonts w:eastAsia="Calibri"/>
          <w:b/>
          <w:bCs/>
          <w:i/>
          <w:iCs/>
          <w:sz w:val="24"/>
          <w:szCs w:val="24"/>
        </w:rPr>
        <w:t xml:space="preserve">Suggestions for Tutoring: </w:t>
      </w:r>
    </w:p>
    <w:p w14:paraId="6EBC5751"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Encourage an attitude among athletes that academics come first. Provide an appropriate environment for both male and female athletes for receiving additional instructional services. </w:t>
      </w:r>
    </w:p>
    <w:p w14:paraId="4A6EB749"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J. Budgets, Booster Clubs and Fundraising</w:t>
      </w:r>
    </w:p>
    <w:p w14:paraId="147A44E9"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Available funding may determine the extent to which opportunities and benefits are provided. However, lack of funds cannot justify more limited opportunities and/or benefits for one gender. </w:t>
      </w:r>
    </w:p>
    <w:p w14:paraId="31B26CDF"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The funding of a school’s interscholastic sports program is a matter that receives extensive scrutiny. </w:t>
      </w:r>
      <w:r w:rsidRPr="00750FE3">
        <w:rPr>
          <w:rFonts w:eastAsia="Calibri"/>
          <w:b/>
          <w:bCs/>
          <w:i/>
          <w:iCs/>
          <w:sz w:val="24"/>
          <w:szCs w:val="24"/>
        </w:rPr>
        <w:t>Title IX does not require that budgets or expenditures be the same for girls’ and boys’ teams in the same sport or overall programs.</w:t>
      </w:r>
      <w:r w:rsidRPr="00750FE3">
        <w:rPr>
          <w:rFonts w:eastAsia="Calibri"/>
          <w:sz w:val="24"/>
          <w:szCs w:val="24"/>
        </w:rPr>
        <w:t xml:space="preserve"> Title IX does require that equivalent opportunities and benefits be provided. While budgets suggest intent, expenditures show practices. It is critically important that spending for athletics is closely monitored by the Athletic Director and Administrators to avoid establishing a pattern of inequity. The most prudent approach for a school’s financial practices is to implement well-defined procedures for fund raising and expenditures that are followed without exception. It is the responsibility of the school’s Administration to oversee financial matters and ensure that spending is kept in balance for both genders. </w:t>
      </w:r>
    </w:p>
    <w:p w14:paraId="250772C4"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Booster organizations are recognized for their contributions in both time and money, and their efforts are often extremely important in maintaining a viable interscholastic sports program. A booster organization is defined as “any individual or agency, which provides resources to a school’s athletes and/or athletic teams.” School personnel must be cognizant of spending by a booster or booster organizations. Benefits provided by boosters are viewed under Title IX as provided by the school, and the school’s Administration is responsible for ensuring equity. Thus, it is imperative that Business and Finance policies and procedures are followed, as well as clear campus procedures in place to protect against any one group spending excessive amounts for a particular team. </w:t>
      </w:r>
    </w:p>
    <w:p w14:paraId="29CA952F" w14:textId="77777777" w:rsidR="008C59D4" w:rsidRPr="00750FE3" w:rsidRDefault="008C59D4" w:rsidP="008C59D4">
      <w:pPr>
        <w:widowControl/>
        <w:autoSpaceDE/>
        <w:autoSpaceDN/>
        <w:spacing w:after="160" w:line="259" w:lineRule="auto"/>
        <w:ind w:firstLine="720"/>
        <w:jc w:val="both"/>
        <w:rPr>
          <w:rFonts w:eastAsia="Calibri"/>
          <w:b/>
          <w:bCs/>
          <w:i/>
          <w:iCs/>
          <w:sz w:val="24"/>
          <w:szCs w:val="24"/>
        </w:rPr>
      </w:pPr>
      <w:r w:rsidRPr="00750FE3">
        <w:rPr>
          <w:rFonts w:eastAsia="Calibri"/>
          <w:b/>
          <w:bCs/>
          <w:i/>
          <w:iCs/>
          <w:sz w:val="24"/>
          <w:szCs w:val="24"/>
        </w:rPr>
        <w:t xml:space="preserve">Suggestions for Budgets, Booster Clubs, and Fundraising: </w:t>
      </w:r>
    </w:p>
    <w:p w14:paraId="5BC9E698"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Ensure appropriate administrative oversight of booster activities. Encourage booster clubs to be maintained internally.  Maintain written agreements with all booster organizations that define the role of the group and its relationship to the school and the school’s administration. </w:t>
      </w:r>
    </w:p>
    <w:p w14:paraId="6BA029B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Include representative(s) from booster organization(s) on the Gender Equity Review Committee. </w:t>
      </w:r>
    </w:p>
    <w:p w14:paraId="7A6E0D4D"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Meet with booster clubs and other community groups periodically. Provide information for all interested parties that clearly delineate your school’s commitment to equitable funding of boys’ athletics and girls’ athletics. </w:t>
      </w:r>
    </w:p>
    <w:p w14:paraId="6B01347D"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lastRenderedPageBreak/>
        <w:t xml:space="preserve">• Consider establishing one booster club that supports all teams or one booster club for like sports such as boys’ basketball and </w:t>
      </w:r>
      <w:proofErr w:type="spellStart"/>
      <w:r w:rsidRPr="00750FE3">
        <w:rPr>
          <w:rFonts w:eastAsia="Calibri"/>
          <w:sz w:val="24"/>
          <w:szCs w:val="24"/>
        </w:rPr>
        <w:t>girl’s basketball</w:t>
      </w:r>
      <w:proofErr w:type="spellEnd"/>
      <w:r w:rsidRPr="00750FE3">
        <w:rPr>
          <w:rFonts w:eastAsia="Calibri"/>
          <w:sz w:val="24"/>
          <w:szCs w:val="24"/>
        </w:rPr>
        <w:t xml:space="preserve">. </w:t>
      </w:r>
    </w:p>
    <w:p w14:paraId="28478072"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Structure joint fund-raising activities that benefit both a girls’ team and a boys’ team. For example, the boys’ basketball and the girls’ basketball teams engage in an activity and equitably share the funds collected. </w:t>
      </w:r>
    </w:p>
    <w:p w14:paraId="5A175195"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Evaluate expenditures for athletics regularly. </w:t>
      </w:r>
    </w:p>
    <w:p w14:paraId="4BA1957F"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 Calculate and monitor the amount of money spent per male athlete as compared to the amount spent per female athlete. Identify the cause for any significant differences, and whether those differences may be justified by the nature of sports (for example, providing pants and a jersey, protective padding and a helmet requires a greater expenditure for a football athlete than a uniform for a volleyball athlete). Differences that cannot be explained by sport-specific needs should be carefully reviewed. </w:t>
      </w:r>
    </w:p>
    <w:p w14:paraId="7B0C23A3" w14:textId="663A3433" w:rsidR="008C59D4" w:rsidRPr="00750FE3" w:rsidRDefault="008C59D4" w:rsidP="008C59D4">
      <w:pPr>
        <w:widowControl/>
        <w:autoSpaceDE/>
        <w:autoSpaceDN/>
        <w:spacing w:after="160" w:line="259" w:lineRule="auto"/>
        <w:rPr>
          <w:rFonts w:eastAsia="Calibri"/>
          <w:sz w:val="24"/>
          <w:szCs w:val="24"/>
        </w:rPr>
      </w:pPr>
      <w:r w:rsidRPr="00750FE3">
        <w:rPr>
          <w:rFonts w:eastAsia="Calibri"/>
          <w:b/>
          <w:bCs/>
          <w:sz w:val="24"/>
          <w:szCs w:val="24"/>
        </w:rPr>
        <w:t>V.  Administration of Title IX:  CAMPUS STEPS FOR COMPLIANCE</w:t>
      </w:r>
    </w:p>
    <w:p w14:paraId="1BC0313C"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A. Designation of Title IX Coordinators </w:t>
      </w:r>
    </w:p>
    <w:p w14:paraId="372D7894"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The school should designate a campus Title IX coordinator. This individual is responsible for ensuring that the school meets the standards for Title IX compliance. The primary responsibility of the School Title IX Coordinator is to coordinate the activities at the school level that are designed to promote gender equity in athletics. The school principal should supply the School System Title IX Coordinator with the name of the campus Title IX Coordinator at the beginning of each school year and no later than September 1</w:t>
      </w:r>
      <w:r w:rsidRPr="00750FE3">
        <w:rPr>
          <w:rFonts w:eastAsia="Calibri"/>
          <w:sz w:val="24"/>
          <w:szCs w:val="24"/>
          <w:vertAlign w:val="superscript"/>
        </w:rPr>
        <w:t>st</w:t>
      </w:r>
      <w:r w:rsidRPr="00750FE3">
        <w:rPr>
          <w:rFonts w:eastAsia="Calibri"/>
          <w:sz w:val="24"/>
          <w:szCs w:val="24"/>
        </w:rPr>
        <w:t xml:space="preserve"> each year.  </w:t>
      </w:r>
    </w:p>
    <w:p w14:paraId="66779EEE" w14:textId="77777777" w:rsidR="008C59D4" w:rsidRPr="00750FE3" w:rsidRDefault="008C59D4" w:rsidP="008C59D4">
      <w:pPr>
        <w:widowControl/>
        <w:autoSpaceDE/>
        <w:autoSpaceDN/>
        <w:spacing w:after="160" w:line="259" w:lineRule="auto"/>
        <w:jc w:val="both"/>
        <w:rPr>
          <w:rFonts w:eastAsia="Calibri"/>
          <w:i/>
          <w:iCs/>
          <w:sz w:val="24"/>
          <w:szCs w:val="24"/>
        </w:rPr>
      </w:pPr>
      <w:r w:rsidRPr="00750FE3">
        <w:rPr>
          <w:rFonts w:eastAsia="Calibri"/>
          <w:i/>
          <w:iCs/>
          <w:sz w:val="24"/>
          <w:szCs w:val="24"/>
        </w:rPr>
        <w:t>Thes</w:t>
      </w:r>
      <w:r w:rsidRPr="003204A8">
        <w:rPr>
          <w:rFonts w:eastAsia="Calibri"/>
          <w:i/>
          <w:iCs/>
          <w:sz w:val="24"/>
          <w:szCs w:val="24"/>
          <w:vertAlign w:val="superscript"/>
        </w:rPr>
        <w:t xml:space="preserve">e </w:t>
      </w:r>
      <w:r w:rsidRPr="00750FE3">
        <w:rPr>
          <w:rFonts w:eastAsia="Calibri"/>
          <w:i/>
          <w:iCs/>
          <w:sz w:val="24"/>
          <w:szCs w:val="24"/>
        </w:rPr>
        <w:t xml:space="preserve">specific activities of the campus Title IX Coordinator will include: </w:t>
      </w:r>
    </w:p>
    <w:p w14:paraId="1618F026" w14:textId="77777777" w:rsidR="008C59D4" w:rsidRPr="00750FE3" w:rsidRDefault="008C59D4" w:rsidP="008C59D4">
      <w:pPr>
        <w:widowControl/>
        <w:numPr>
          <w:ilvl w:val="0"/>
          <w:numId w:val="23"/>
        </w:numPr>
        <w:autoSpaceDE/>
        <w:autoSpaceDN/>
        <w:spacing w:after="160" w:line="259" w:lineRule="auto"/>
        <w:contextualSpacing/>
        <w:jc w:val="both"/>
        <w:rPr>
          <w:rFonts w:eastAsia="Calibri"/>
          <w:sz w:val="24"/>
          <w:szCs w:val="24"/>
        </w:rPr>
      </w:pPr>
      <w:r w:rsidRPr="00750FE3">
        <w:rPr>
          <w:rFonts w:eastAsia="Calibri"/>
          <w:sz w:val="24"/>
          <w:szCs w:val="24"/>
        </w:rPr>
        <w:t xml:space="preserve">Working with the Athletic Director and Principal in establishing a Gender Equity Review Committee </w:t>
      </w:r>
    </w:p>
    <w:p w14:paraId="55C1938E" w14:textId="77777777" w:rsidR="008C59D4" w:rsidRPr="00750FE3" w:rsidRDefault="008C59D4" w:rsidP="008C59D4">
      <w:pPr>
        <w:widowControl/>
        <w:numPr>
          <w:ilvl w:val="0"/>
          <w:numId w:val="23"/>
        </w:numPr>
        <w:autoSpaceDE/>
        <w:autoSpaceDN/>
        <w:spacing w:after="160" w:line="259" w:lineRule="auto"/>
        <w:contextualSpacing/>
        <w:jc w:val="both"/>
        <w:rPr>
          <w:rFonts w:eastAsia="Calibri"/>
          <w:sz w:val="24"/>
          <w:szCs w:val="24"/>
        </w:rPr>
      </w:pPr>
      <w:r w:rsidRPr="00750FE3">
        <w:rPr>
          <w:rFonts w:eastAsia="Calibri"/>
          <w:sz w:val="24"/>
          <w:szCs w:val="24"/>
        </w:rPr>
        <w:t xml:space="preserve">Maintaining a permanent Title IX file at the high school </w:t>
      </w:r>
    </w:p>
    <w:p w14:paraId="7E469FCD" w14:textId="77777777" w:rsidR="008C59D4" w:rsidRPr="00750FE3" w:rsidRDefault="008C59D4" w:rsidP="008C59D4">
      <w:pPr>
        <w:widowControl/>
        <w:numPr>
          <w:ilvl w:val="0"/>
          <w:numId w:val="23"/>
        </w:numPr>
        <w:autoSpaceDE/>
        <w:autoSpaceDN/>
        <w:spacing w:after="160" w:line="259" w:lineRule="auto"/>
        <w:contextualSpacing/>
        <w:jc w:val="both"/>
        <w:rPr>
          <w:rFonts w:eastAsia="Calibri"/>
          <w:sz w:val="24"/>
          <w:szCs w:val="24"/>
        </w:rPr>
      </w:pPr>
      <w:r w:rsidRPr="00750FE3">
        <w:rPr>
          <w:rFonts w:eastAsia="Calibri"/>
          <w:sz w:val="24"/>
          <w:szCs w:val="24"/>
        </w:rPr>
        <w:t xml:space="preserve">Completing the Title IX Annual Report </w:t>
      </w:r>
    </w:p>
    <w:p w14:paraId="766D66EB" w14:textId="77777777" w:rsidR="008C59D4" w:rsidRPr="00750FE3" w:rsidRDefault="008C59D4" w:rsidP="008C59D4">
      <w:pPr>
        <w:widowControl/>
        <w:numPr>
          <w:ilvl w:val="0"/>
          <w:numId w:val="23"/>
        </w:numPr>
        <w:autoSpaceDE/>
        <w:autoSpaceDN/>
        <w:spacing w:after="160" w:line="259" w:lineRule="auto"/>
        <w:contextualSpacing/>
        <w:jc w:val="both"/>
        <w:rPr>
          <w:rFonts w:eastAsia="Calibri"/>
          <w:sz w:val="24"/>
          <w:szCs w:val="24"/>
        </w:rPr>
      </w:pPr>
      <w:r w:rsidRPr="00750FE3">
        <w:rPr>
          <w:rFonts w:eastAsia="Calibri"/>
          <w:sz w:val="24"/>
          <w:szCs w:val="24"/>
        </w:rPr>
        <w:t xml:space="preserve">All other duties deemed necessary to ensure compliance </w:t>
      </w:r>
    </w:p>
    <w:p w14:paraId="5E12317E"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B.  Student Athletic Interest Survey </w:t>
      </w:r>
    </w:p>
    <w:p w14:paraId="7B018CCE" w14:textId="77777777" w:rsidR="008C59D4" w:rsidRPr="00750FE3" w:rsidRDefault="008C59D4" w:rsidP="008C59D4">
      <w:pPr>
        <w:widowControl/>
        <w:autoSpaceDE/>
        <w:autoSpaceDN/>
        <w:spacing w:after="160" w:line="259" w:lineRule="auto"/>
        <w:jc w:val="both"/>
        <w:rPr>
          <w:rFonts w:eastAsia="Calibri"/>
          <w:b/>
          <w:bCs/>
          <w:sz w:val="24"/>
          <w:szCs w:val="24"/>
        </w:rPr>
      </w:pPr>
      <w:r w:rsidRPr="00750FE3">
        <w:rPr>
          <w:rFonts w:eastAsia="Calibri"/>
          <w:sz w:val="24"/>
          <w:szCs w:val="24"/>
        </w:rPr>
        <w:t xml:space="preserve">At least once every </w:t>
      </w:r>
      <w:r w:rsidRPr="00750FE3">
        <w:rPr>
          <w:rFonts w:eastAsia="Calibri"/>
          <w:b/>
          <w:bCs/>
          <w:sz w:val="24"/>
          <w:szCs w:val="24"/>
        </w:rPr>
        <w:t>three</w:t>
      </w:r>
      <w:r w:rsidRPr="00750FE3">
        <w:rPr>
          <w:rFonts w:eastAsia="Calibri"/>
          <w:sz w:val="24"/>
          <w:szCs w:val="24"/>
        </w:rPr>
        <w:t xml:space="preserve"> years, the campus Title IX Coordinator should assist the campus with the administration of the </w:t>
      </w:r>
      <w:r w:rsidRPr="00750FE3">
        <w:rPr>
          <w:rFonts w:eastAsia="Calibri"/>
          <w:sz w:val="24"/>
          <w:szCs w:val="24"/>
          <w:u w:val="single"/>
        </w:rPr>
        <w:t>Student Athletic Interest Survey.</w:t>
      </w:r>
      <w:r w:rsidRPr="00750FE3">
        <w:rPr>
          <w:rFonts w:eastAsia="Calibri"/>
          <w:sz w:val="24"/>
          <w:szCs w:val="24"/>
        </w:rPr>
        <w:t xml:space="preserve">  As indicated above, this survey is one component of Part Three in determining compliance with the OPPORTUNITIES section of Title IX.  The survey results will help the GERC determine student interest in specific sports so that the GERC can plan which sports to offer to equally meet the interests of male and female students.  The BCPSS Title IX Coordinator will provide the campus Title IX Coordinator with the procedures and instructions for conducting the Student Athletic Interest Survey.  </w:t>
      </w:r>
    </w:p>
    <w:p w14:paraId="0583B978"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C.  Title IX Athletic Opportunities Self-Evaluation Tool </w:t>
      </w:r>
    </w:p>
    <w:p w14:paraId="296EE32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At least once every </w:t>
      </w:r>
      <w:r w:rsidRPr="00750FE3">
        <w:rPr>
          <w:rFonts w:eastAsia="Calibri"/>
          <w:b/>
          <w:bCs/>
          <w:sz w:val="24"/>
          <w:szCs w:val="24"/>
        </w:rPr>
        <w:t>three</w:t>
      </w:r>
      <w:r w:rsidRPr="00750FE3">
        <w:rPr>
          <w:rFonts w:eastAsia="Calibri"/>
          <w:sz w:val="24"/>
          <w:szCs w:val="24"/>
        </w:rPr>
        <w:t xml:space="preserve"> years, the Title IX Coordinator and campus administrators should complete the </w:t>
      </w:r>
      <w:r w:rsidRPr="00750FE3">
        <w:rPr>
          <w:rFonts w:eastAsia="Calibri"/>
          <w:sz w:val="24"/>
          <w:szCs w:val="24"/>
          <w:u w:val="single"/>
        </w:rPr>
        <w:t>Title IX Athletic Opportunities Self Evaluation Tool</w:t>
      </w:r>
      <w:r w:rsidRPr="00750FE3">
        <w:rPr>
          <w:rFonts w:eastAsia="Calibri"/>
          <w:sz w:val="24"/>
          <w:szCs w:val="24"/>
        </w:rPr>
        <w:t xml:space="preserve">.  This Self Evaluation Tool will assist the GERC in evaluating compliance with the OPPORTUNITIES section of Title IX, i.e. whether your school is providing equal opportunities for male and female student athletes to participate in athletics.  The BCPSS Title IX Coordinator will provide the campus Title IX Coordinator with the procedures and instructions for completing the Title IX Athletic Opportunities Self-Evaluation Tool. </w:t>
      </w:r>
    </w:p>
    <w:p w14:paraId="1E0DD9C4"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D.  Title IX Campus Athletic Benefits Worksheet.</w:t>
      </w:r>
    </w:p>
    <w:p w14:paraId="1467F252"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b/>
          <w:bCs/>
          <w:sz w:val="24"/>
          <w:szCs w:val="24"/>
        </w:rPr>
        <w:t>Each</w:t>
      </w:r>
      <w:r w:rsidRPr="00750FE3">
        <w:rPr>
          <w:rFonts w:eastAsia="Calibri"/>
          <w:sz w:val="24"/>
          <w:szCs w:val="24"/>
        </w:rPr>
        <w:t xml:space="preserve"> School year, the campus Title IX Coordinator and Administrators should complete the </w:t>
      </w:r>
      <w:r w:rsidRPr="00750FE3">
        <w:rPr>
          <w:rFonts w:eastAsia="Calibri"/>
          <w:sz w:val="24"/>
          <w:szCs w:val="24"/>
          <w:u w:val="single"/>
        </w:rPr>
        <w:t>Title IX Campus Athletic Benefits Worksheet.</w:t>
      </w:r>
      <w:r w:rsidRPr="00750FE3">
        <w:rPr>
          <w:rFonts w:eastAsia="Calibri"/>
          <w:sz w:val="24"/>
          <w:szCs w:val="24"/>
        </w:rPr>
        <w:t xml:space="preserve"> This worksheet with assist the GERC in evaluating compliance with the BENEFITS </w:t>
      </w:r>
      <w:r w:rsidRPr="00750FE3">
        <w:rPr>
          <w:rFonts w:eastAsia="Calibri"/>
          <w:sz w:val="24"/>
          <w:szCs w:val="24"/>
        </w:rPr>
        <w:lastRenderedPageBreak/>
        <w:t>section of Title IX.  The BCPSS Title IX Coordinator will provide the campus Title IX Coordinator with the procedures and instructions for completing the Title IX Campus Athletic Benefits Worksheet.  This worksheet should be completed no later than September 30</w:t>
      </w:r>
      <w:r w:rsidRPr="00750FE3">
        <w:rPr>
          <w:rFonts w:eastAsia="Calibri"/>
          <w:sz w:val="24"/>
          <w:szCs w:val="24"/>
          <w:vertAlign w:val="superscript"/>
        </w:rPr>
        <w:t>th</w:t>
      </w:r>
      <w:r w:rsidRPr="00750FE3">
        <w:rPr>
          <w:rFonts w:eastAsia="Calibri"/>
          <w:sz w:val="24"/>
          <w:szCs w:val="24"/>
        </w:rPr>
        <w:t xml:space="preserve"> each school year,</w:t>
      </w:r>
      <w:r w:rsidRPr="003204A8">
        <w:rPr>
          <w:rFonts w:eastAsia="Calibri"/>
          <w:sz w:val="24"/>
          <w:szCs w:val="24"/>
          <w:vertAlign w:val="superscript"/>
        </w:rPr>
        <w:t xml:space="preserve"> a</w:t>
      </w:r>
      <w:r w:rsidRPr="00750FE3">
        <w:rPr>
          <w:rFonts w:eastAsia="Calibri"/>
          <w:sz w:val="24"/>
          <w:szCs w:val="24"/>
        </w:rPr>
        <w:t>nd the campus Title IX Coordinator should provide a completed copy of this worksheet to the BCPSS Title IX Coordinator no later than October 15</w:t>
      </w:r>
      <w:r w:rsidRPr="00750FE3">
        <w:rPr>
          <w:rFonts w:eastAsia="Calibri"/>
          <w:sz w:val="24"/>
          <w:szCs w:val="24"/>
          <w:vertAlign w:val="superscript"/>
        </w:rPr>
        <w:t>th</w:t>
      </w:r>
      <w:r w:rsidRPr="00750FE3">
        <w:rPr>
          <w:rFonts w:eastAsia="Calibri"/>
          <w:sz w:val="24"/>
          <w:szCs w:val="24"/>
        </w:rPr>
        <w:t xml:space="preserve"> each school year.</w:t>
      </w:r>
      <w:r w:rsidRPr="003204A8">
        <w:rPr>
          <w:rFonts w:eastAsia="Calibri"/>
          <w:sz w:val="24"/>
          <w:szCs w:val="24"/>
          <w:vertAlign w:val="superscript"/>
        </w:rPr>
        <w:t xml:space="preserve">  </w:t>
      </w:r>
    </w:p>
    <w:p w14:paraId="72C7FD84"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E.  Gender Equity Review Committee </w:t>
      </w:r>
    </w:p>
    <w:p w14:paraId="7D55A6F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Composition.</w:t>
      </w:r>
      <w:r w:rsidRPr="00750FE3">
        <w:rPr>
          <w:rFonts w:eastAsia="Calibri"/>
          <w:sz w:val="24"/>
          <w:szCs w:val="24"/>
        </w:rPr>
        <w:t xml:space="preserve">  A Gender Equity Review Committee (GERC) is an important part of the compliance picture. The campus Title IX Coordinator shall be a member of the committee. There should be at least five to seven members on the committee.  At the high school level, it is recommended that there be students who are in different years of high school.   </w:t>
      </w:r>
    </w:p>
    <w:p w14:paraId="59F32EDD" w14:textId="77777777" w:rsidR="008C59D4" w:rsidRPr="00750FE3" w:rsidRDefault="008C59D4" w:rsidP="008C59D4">
      <w:pPr>
        <w:widowControl/>
        <w:autoSpaceDE/>
        <w:autoSpaceDN/>
        <w:spacing w:after="160" w:line="259" w:lineRule="auto"/>
        <w:jc w:val="both"/>
        <w:rPr>
          <w:rFonts w:eastAsia="Calibri"/>
          <w:i/>
          <w:iCs/>
          <w:sz w:val="24"/>
          <w:szCs w:val="24"/>
        </w:rPr>
      </w:pPr>
      <w:r w:rsidRPr="00750FE3">
        <w:rPr>
          <w:rFonts w:eastAsia="Calibri"/>
          <w:b/>
          <w:bCs/>
          <w:i/>
          <w:iCs/>
          <w:sz w:val="24"/>
          <w:szCs w:val="24"/>
        </w:rPr>
        <w:t>Suggestions</w:t>
      </w:r>
      <w:r w:rsidRPr="00750FE3">
        <w:rPr>
          <w:rFonts w:eastAsia="Calibri"/>
          <w:i/>
          <w:iCs/>
          <w:sz w:val="24"/>
          <w:szCs w:val="24"/>
        </w:rPr>
        <w:t xml:space="preserve"> for the composition of the GERC include: </w:t>
      </w:r>
    </w:p>
    <w:p w14:paraId="6159CC18" w14:textId="77777777" w:rsidR="008C59D4" w:rsidRPr="00750FE3" w:rsidRDefault="008C59D4" w:rsidP="008C59D4">
      <w:pPr>
        <w:widowControl/>
        <w:numPr>
          <w:ilvl w:val="0"/>
          <w:numId w:val="24"/>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Campus Title IX Coordinator </w:t>
      </w:r>
    </w:p>
    <w:p w14:paraId="4CF79F91" w14:textId="77777777" w:rsidR="008C59D4" w:rsidRPr="00750FE3" w:rsidRDefault="008C59D4" w:rsidP="008C59D4">
      <w:pPr>
        <w:widowControl/>
        <w:numPr>
          <w:ilvl w:val="0"/>
          <w:numId w:val="24"/>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Students </w:t>
      </w:r>
    </w:p>
    <w:p w14:paraId="52B15843" w14:textId="77777777" w:rsidR="008C59D4" w:rsidRPr="00750FE3" w:rsidRDefault="008C59D4" w:rsidP="008C59D4">
      <w:pPr>
        <w:widowControl/>
        <w:numPr>
          <w:ilvl w:val="0"/>
          <w:numId w:val="24"/>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School administrators </w:t>
      </w:r>
    </w:p>
    <w:p w14:paraId="7893F354" w14:textId="77777777" w:rsidR="008C59D4" w:rsidRPr="00750FE3" w:rsidRDefault="008C59D4" w:rsidP="008C59D4">
      <w:pPr>
        <w:widowControl/>
        <w:numPr>
          <w:ilvl w:val="0"/>
          <w:numId w:val="24"/>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Athletic Director/Assistant Athletic Director </w:t>
      </w:r>
    </w:p>
    <w:p w14:paraId="5EEADA6B" w14:textId="77777777" w:rsidR="008C59D4" w:rsidRPr="00750FE3" w:rsidRDefault="008C59D4" w:rsidP="008C59D4">
      <w:pPr>
        <w:widowControl/>
        <w:numPr>
          <w:ilvl w:val="0"/>
          <w:numId w:val="24"/>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Coaches of girls’ and boys’ teams </w:t>
      </w:r>
    </w:p>
    <w:p w14:paraId="72CA3347" w14:textId="77777777" w:rsidR="008C59D4" w:rsidRPr="00750FE3" w:rsidRDefault="008C59D4" w:rsidP="008C59D4">
      <w:pPr>
        <w:widowControl/>
        <w:numPr>
          <w:ilvl w:val="0"/>
          <w:numId w:val="24"/>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Booster club members </w:t>
      </w:r>
    </w:p>
    <w:p w14:paraId="521E2706" w14:textId="77777777" w:rsidR="008C59D4" w:rsidRPr="00750FE3" w:rsidRDefault="008C59D4" w:rsidP="008C59D4">
      <w:pPr>
        <w:widowControl/>
        <w:numPr>
          <w:ilvl w:val="0"/>
          <w:numId w:val="24"/>
        </w:numPr>
        <w:autoSpaceDE/>
        <w:autoSpaceDN/>
        <w:spacing w:after="160" w:line="259" w:lineRule="auto"/>
        <w:ind w:firstLine="90"/>
        <w:contextualSpacing/>
        <w:jc w:val="both"/>
        <w:rPr>
          <w:rFonts w:eastAsia="Calibri"/>
          <w:sz w:val="24"/>
          <w:szCs w:val="24"/>
        </w:rPr>
      </w:pPr>
      <w:r w:rsidRPr="00750FE3">
        <w:rPr>
          <w:rFonts w:eastAsia="Calibri"/>
          <w:sz w:val="24"/>
          <w:szCs w:val="24"/>
        </w:rPr>
        <w:t>Parents of teams</w:t>
      </w:r>
    </w:p>
    <w:p w14:paraId="69CBF14F"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The campus Title IX Coordinator should educate persons new to the GERC by providing all Title IX related written materials and resources so that new members may clearly understand the duties they have agreed to perform, including for example, this Overview and Guidelines. The GERC membership list for each school year is to be maintained in the permanent campus Title IX file. The campus Title IX Coordinator should also provide the GERC membership list to the System Title IX Coordinator by September 1</w:t>
      </w:r>
      <w:r w:rsidRPr="00750FE3">
        <w:rPr>
          <w:rFonts w:eastAsia="Calibri"/>
          <w:sz w:val="24"/>
          <w:szCs w:val="24"/>
          <w:vertAlign w:val="superscript"/>
        </w:rPr>
        <w:t>st</w:t>
      </w:r>
      <w:r w:rsidRPr="00750FE3">
        <w:rPr>
          <w:rFonts w:eastAsia="Calibri"/>
          <w:sz w:val="24"/>
          <w:szCs w:val="24"/>
        </w:rPr>
        <w:t xml:space="preserve"> each school year.</w:t>
      </w:r>
      <w:r w:rsidRPr="003204A8">
        <w:rPr>
          <w:rFonts w:eastAsia="Calibri"/>
          <w:sz w:val="24"/>
          <w:szCs w:val="24"/>
          <w:vertAlign w:val="superscript"/>
        </w:rPr>
        <w:t xml:space="preserve">  </w:t>
      </w:r>
      <w:r w:rsidRPr="00750FE3">
        <w:rPr>
          <w:rFonts w:eastAsia="Calibri"/>
          <w:sz w:val="24"/>
          <w:szCs w:val="24"/>
        </w:rPr>
        <w:t xml:space="preserve">Members may serve more than one year, but committee membership should be reviewed and rotated every 3 to 5 years. </w:t>
      </w:r>
    </w:p>
    <w:p w14:paraId="4FF565A0"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Meeting Overview.</w:t>
      </w:r>
      <w:r w:rsidRPr="00750FE3">
        <w:rPr>
          <w:rFonts w:eastAsia="Calibri"/>
          <w:sz w:val="24"/>
          <w:szCs w:val="24"/>
        </w:rPr>
        <w:t xml:space="preserve">  The GERC should schedule and conduct a minimum of </w:t>
      </w:r>
      <w:r w:rsidRPr="00750FE3">
        <w:rPr>
          <w:rFonts w:eastAsia="Calibri"/>
          <w:b/>
          <w:bCs/>
          <w:sz w:val="24"/>
          <w:szCs w:val="24"/>
          <w:u w:val="single"/>
        </w:rPr>
        <w:t>three required meetings</w:t>
      </w:r>
      <w:r w:rsidRPr="00750FE3">
        <w:rPr>
          <w:rFonts w:eastAsia="Calibri"/>
          <w:sz w:val="24"/>
          <w:szCs w:val="24"/>
        </w:rPr>
        <w:t xml:space="preserve"> each school year.  Suggested Meeting Dates </w:t>
      </w:r>
    </w:p>
    <w:p w14:paraId="1448839E" w14:textId="77777777" w:rsidR="008C59D4" w:rsidRPr="00750FE3" w:rsidRDefault="008C59D4" w:rsidP="008C59D4">
      <w:pPr>
        <w:widowControl/>
        <w:numPr>
          <w:ilvl w:val="0"/>
          <w:numId w:val="25"/>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September/October – Fall Sports Review </w:t>
      </w:r>
    </w:p>
    <w:p w14:paraId="3CEE0BBB" w14:textId="77777777" w:rsidR="008C59D4" w:rsidRPr="00750FE3" w:rsidRDefault="008C59D4" w:rsidP="008C59D4">
      <w:pPr>
        <w:widowControl/>
        <w:numPr>
          <w:ilvl w:val="0"/>
          <w:numId w:val="25"/>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February/March – Winter Sports Review </w:t>
      </w:r>
    </w:p>
    <w:p w14:paraId="1344DBC7" w14:textId="77777777" w:rsidR="008C59D4" w:rsidRPr="00750FE3" w:rsidRDefault="008C59D4" w:rsidP="008C59D4">
      <w:pPr>
        <w:widowControl/>
        <w:numPr>
          <w:ilvl w:val="0"/>
          <w:numId w:val="25"/>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May – Spring Sports Review/Final School year review </w:t>
      </w:r>
    </w:p>
    <w:p w14:paraId="53B028C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The campus Title IX Coordinator should take steps to ensure that a quorum (over half) of the GERC committee members </w:t>
      </w:r>
      <w:proofErr w:type="gramStart"/>
      <w:r w:rsidRPr="00750FE3">
        <w:rPr>
          <w:rFonts w:eastAsia="Calibri"/>
          <w:sz w:val="24"/>
          <w:szCs w:val="24"/>
        </w:rPr>
        <w:t>are be</w:t>
      </w:r>
      <w:proofErr w:type="gramEnd"/>
      <w:r w:rsidRPr="00750FE3">
        <w:rPr>
          <w:rFonts w:eastAsia="Calibri"/>
          <w:sz w:val="24"/>
          <w:szCs w:val="24"/>
        </w:rPr>
        <w:t xml:space="preserve"> present.  Written minutes, to include the list of members present, should be kept of all meetings in the school’s permanent Title IX file. It is suggested that a committee member serve as a facilitator so that meetings may be conducted in a timely fashion. </w:t>
      </w:r>
    </w:p>
    <w:p w14:paraId="281918B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Title IX ANNUAL Action Plan.</w:t>
      </w:r>
      <w:r w:rsidRPr="00750FE3">
        <w:rPr>
          <w:rFonts w:eastAsia="Calibri"/>
          <w:sz w:val="24"/>
          <w:szCs w:val="24"/>
        </w:rPr>
        <w:t xml:space="preserve">  The GERC is responsible for reviewing both Title IX athletic compliance components: OPPORTUNITIES AND BENEFITS.  The GERC should review the current Student Athletic Interest Survey, the Title IX Athletic Opportunities Self-Evaluation Tool, and the current Title IX Campus Athletic Benefits Worksheet.  Based upon the review of the information and discussion among the members, the GERC shall develop a Title IX Action Plan, if needed, and a timetable for implementation of the Plan. The GERC shall monitor the Plan continuously and implement corrective action as necessary. The Action Plan should include a summary of past steps and actions taken from the previous school year that were designed to address equity under Title IX, as well as a summary of the current OPPORTUNITIES of sports offerings for boys and girls and a summary of current comparison of the BENEFITS AND TREATMENT such as: </w:t>
      </w:r>
    </w:p>
    <w:p w14:paraId="65D5BD5B"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Locker rooms, practice and competition facilities </w:t>
      </w:r>
    </w:p>
    <w:p w14:paraId="53CE3196"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lastRenderedPageBreak/>
        <w:t xml:space="preserve">Coaching stipends </w:t>
      </w:r>
    </w:p>
    <w:p w14:paraId="2851260E"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Coaching assistance </w:t>
      </w:r>
    </w:p>
    <w:p w14:paraId="4C2DA367"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Sports budgets and expenditures </w:t>
      </w:r>
    </w:p>
    <w:p w14:paraId="0DE288BA"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Total expenses for each gender </w:t>
      </w:r>
    </w:p>
    <w:p w14:paraId="46A40709"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Booster organizations </w:t>
      </w:r>
    </w:p>
    <w:p w14:paraId="1DAEB857"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Equipment and supplies </w:t>
      </w:r>
    </w:p>
    <w:p w14:paraId="52E2B3CD"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Travel practices and allowances </w:t>
      </w:r>
    </w:p>
    <w:p w14:paraId="5E18A347"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Medical and training facilities </w:t>
      </w:r>
    </w:p>
    <w:p w14:paraId="723CB288" w14:textId="77777777" w:rsidR="008C59D4" w:rsidRPr="00750FE3" w:rsidRDefault="008C59D4" w:rsidP="008C59D4">
      <w:pPr>
        <w:widowControl/>
        <w:numPr>
          <w:ilvl w:val="0"/>
          <w:numId w:val="26"/>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Scheduling of games and practice times </w:t>
      </w:r>
    </w:p>
    <w:p w14:paraId="1D9A0026"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The GERC shall identify specific needs for improvement in the athletics program for the current school year, giving priority to items required for equitable treatment of girls and boys. A </w:t>
      </w:r>
      <w:r w:rsidRPr="00750FE3">
        <w:rPr>
          <w:rFonts w:eastAsia="Calibri"/>
          <w:sz w:val="24"/>
          <w:szCs w:val="24"/>
          <w:u w:val="single"/>
        </w:rPr>
        <w:t xml:space="preserve">timetable </w:t>
      </w:r>
      <w:r w:rsidRPr="00750FE3">
        <w:rPr>
          <w:rFonts w:eastAsia="Calibri"/>
          <w:sz w:val="24"/>
          <w:szCs w:val="24"/>
        </w:rPr>
        <w:t xml:space="preserve">shall be established for implementing improvements based on: </w:t>
      </w:r>
    </w:p>
    <w:p w14:paraId="38046548" w14:textId="77777777" w:rsidR="008C59D4" w:rsidRPr="00750FE3" w:rsidRDefault="008C59D4" w:rsidP="008C59D4">
      <w:pPr>
        <w:widowControl/>
        <w:numPr>
          <w:ilvl w:val="0"/>
          <w:numId w:val="27"/>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A comparison of sports offerings for girls and boys </w:t>
      </w:r>
    </w:p>
    <w:p w14:paraId="1BAE4CD5" w14:textId="77777777" w:rsidR="008C59D4" w:rsidRPr="00750FE3" w:rsidRDefault="008C59D4" w:rsidP="008C59D4">
      <w:pPr>
        <w:widowControl/>
        <w:numPr>
          <w:ilvl w:val="0"/>
          <w:numId w:val="27"/>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Facility reviews and identification of needed improvements </w:t>
      </w:r>
    </w:p>
    <w:p w14:paraId="08C63A69" w14:textId="77777777" w:rsidR="008C59D4" w:rsidRPr="00750FE3" w:rsidRDefault="008C59D4" w:rsidP="008C59D4">
      <w:pPr>
        <w:widowControl/>
        <w:numPr>
          <w:ilvl w:val="0"/>
          <w:numId w:val="27"/>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Equalization of programs recognizing female and male athletes </w:t>
      </w:r>
    </w:p>
    <w:p w14:paraId="37BB7602" w14:textId="77777777" w:rsidR="008C59D4" w:rsidRPr="00750FE3" w:rsidRDefault="008C59D4" w:rsidP="008C59D4">
      <w:pPr>
        <w:widowControl/>
        <w:numPr>
          <w:ilvl w:val="0"/>
          <w:numId w:val="27"/>
        </w:numPr>
        <w:autoSpaceDE/>
        <w:autoSpaceDN/>
        <w:spacing w:after="160" w:line="259" w:lineRule="auto"/>
        <w:ind w:firstLine="90"/>
        <w:contextualSpacing/>
        <w:jc w:val="both"/>
        <w:rPr>
          <w:rFonts w:eastAsia="Calibri"/>
          <w:sz w:val="24"/>
          <w:szCs w:val="24"/>
        </w:rPr>
      </w:pPr>
      <w:r w:rsidRPr="00750FE3">
        <w:rPr>
          <w:rFonts w:eastAsia="Calibri"/>
          <w:sz w:val="24"/>
          <w:szCs w:val="24"/>
        </w:rPr>
        <w:t xml:space="preserve">Reviews of coaching staff and revisions needed as identified by a self-assessment </w:t>
      </w:r>
    </w:p>
    <w:p w14:paraId="2DAAF67B" w14:textId="77777777" w:rsidR="008C59D4" w:rsidRPr="00750FE3" w:rsidRDefault="008C59D4" w:rsidP="008C59D4">
      <w:pPr>
        <w:widowControl/>
        <w:autoSpaceDE/>
        <w:autoSpaceDN/>
        <w:spacing w:after="160" w:line="259" w:lineRule="auto"/>
        <w:jc w:val="both"/>
        <w:rPr>
          <w:rFonts w:eastAsia="Calibri"/>
          <w:sz w:val="24"/>
          <w:szCs w:val="24"/>
          <w:u w:val="single"/>
        </w:rPr>
      </w:pPr>
      <w:r w:rsidRPr="00750FE3">
        <w:rPr>
          <w:rFonts w:eastAsia="Calibri"/>
          <w:sz w:val="24"/>
          <w:szCs w:val="24"/>
          <w:u w:val="single"/>
        </w:rPr>
        <w:t xml:space="preserve">Sample Format and Agenda for GERC </w:t>
      </w:r>
    </w:p>
    <w:p w14:paraId="12BE98AA" w14:textId="77777777" w:rsidR="008C59D4" w:rsidRPr="00750FE3" w:rsidRDefault="008C59D4" w:rsidP="008C59D4">
      <w:pPr>
        <w:widowControl/>
        <w:autoSpaceDE/>
        <w:autoSpaceDN/>
        <w:spacing w:after="160" w:line="259" w:lineRule="auto"/>
        <w:ind w:firstLine="720"/>
        <w:jc w:val="both"/>
        <w:rPr>
          <w:rFonts w:eastAsia="Calibri"/>
          <w:sz w:val="24"/>
          <w:szCs w:val="24"/>
        </w:rPr>
      </w:pPr>
      <w:r w:rsidRPr="00750FE3">
        <w:rPr>
          <w:rFonts w:eastAsia="Calibri"/>
          <w:sz w:val="24"/>
          <w:szCs w:val="24"/>
        </w:rPr>
        <w:t xml:space="preserve">Agenda (Include Meeting Date and Time) </w:t>
      </w:r>
    </w:p>
    <w:p w14:paraId="34F36C47"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A. Welcome and Introductions of Committee Members – (Provide Sign in Sheet) </w:t>
      </w:r>
    </w:p>
    <w:p w14:paraId="798DB44F"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B. New Member Orientation (Review Purpose of Committee) </w:t>
      </w:r>
    </w:p>
    <w:p w14:paraId="4C4B36B5"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C. Review and approval of minutes from last meeting in preceding year </w:t>
      </w:r>
    </w:p>
    <w:p w14:paraId="7C7E88E7"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D. Review of Corrective Action Plan for prior school year </w:t>
      </w:r>
    </w:p>
    <w:p w14:paraId="1D570D3E" w14:textId="77777777" w:rsidR="008C59D4" w:rsidRPr="00750FE3" w:rsidRDefault="008C59D4" w:rsidP="008C59D4">
      <w:pPr>
        <w:widowControl/>
        <w:autoSpaceDE/>
        <w:autoSpaceDN/>
        <w:spacing w:after="160" w:line="259" w:lineRule="auto"/>
        <w:ind w:left="1440"/>
        <w:jc w:val="both"/>
        <w:rPr>
          <w:rFonts w:eastAsia="Calibri"/>
          <w:sz w:val="24"/>
          <w:szCs w:val="24"/>
        </w:rPr>
      </w:pPr>
      <w:r w:rsidRPr="00750FE3">
        <w:rPr>
          <w:rFonts w:eastAsia="Calibri"/>
          <w:sz w:val="24"/>
          <w:szCs w:val="24"/>
        </w:rPr>
        <w:t xml:space="preserve">E. Immediate Concerns for current school year, including discussion of system athletic allocations </w:t>
      </w:r>
    </w:p>
    <w:p w14:paraId="2FA3B8CC"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F. Review of Fall Sports Rosters </w:t>
      </w:r>
    </w:p>
    <w:p w14:paraId="36F54992"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G. Student Interest Survey (Mandatory every three years) </w:t>
      </w:r>
    </w:p>
    <w:p w14:paraId="7B14293F"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H. Review of Athletic Expenditures for prior school year</w:t>
      </w:r>
    </w:p>
    <w:p w14:paraId="4F7F5377"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I. Review of previous and new Athletic Opportunities Self Evaluation Tool </w:t>
      </w:r>
    </w:p>
    <w:p w14:paraId="62B1E68D"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J.  Review of previous and new Benefits and treatment forms</w:t>
      </w:r>
    </w:p>
    <w:p w14:paraId="5DE6A5C2"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J. Future Meeting Dates </w:t>
      </w:r>
    </w:p>
    <w:p w14:paraId="7471EAF3"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K. Miscellaneous </w:t>
      </w:r>
    </w:p>
    <w:p w14:paraId="514F668F" w14:textId="77777777" w:rsidR="008C59D4" w:rsidRPr="00750FE3" w:rsidRDefault="008C59D4" w:rsidP="008C59D4">
      <w:pPr>
        <w:widowControl/>
        <w:autoSpaceDE/>
        <w:autoSpaceDN/>
        <w:spacing w:after="160" w:line="259" w:lineRule="auto"/>
        <w:ind w:left="720" w:firstLine="720"/>
        <w:jc w:val="both"/>
        <w:rPr>
          <w:rFonts w:eastAsia="Calibri"/>
          <w:sz w:val="24"/>
          <w:szCs w:val="24"/>
        </w:rPr>
      </w:pPr>
      <w:r w:rsidRPr="00750FE3">
        <w:rPr>
          <w:rFonts w:eastAsia="Calibri"/>
          <w:sz w:val="24"/>
          <w:szCs w:val="24"/>
        </w:rPr>
        <w:t xml:space="preserve">L. Adjourn </w:t>
      </w:r>
    </w:p>
    <w:p w14:paraId="6E1E6692" w14:textId="77777777"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E.  Permanent Title IX File </w:t>
      </w:r>
    </w:p>
    <w:p w14:paraId="1F51DB17"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 xml:space="preserve">Each school should maintain a “Permanent Title IX File.” This file should be kept in the office of the Principal. Schools should maintain a well-organized file with information arranged for easy access, as this will make it much easier to assess progress </w:t>
      </w:r>
      <w:proofErr w:type="gramStart"/>
      <w:r w:rsidRPr="00750FE3">
        <w:rPr>
          <w:rFonts w:eastAsia="Calibri"/>
          <w:sz w:val="24"/>
          <w:szCs w:val="24"/>
        </w:rPr>
        <w:t>in regard to</w:t>
      </w:r>
      <w:proofErr w:type="gramEnd"/>
      <w:r w:rsidRPr="00750FE3">
        <w:rPr>
          <w:rFonts w:eastAsia="Calibri"/>
          <w:sz w:val="24"/>
          <w:szCs w:val="24"/>
        </w:rPr>
        <w:t xml:space="preserve"> Title IX compliance. The Permanent Title IX File should include the original self-audit. The results of this audit became the starting point for schools to identify problem areas needing improvement. </w:t>
      </w:r>
    </w:p>
    <w:p w14:paraId="224EB223" w14:textId="77777777" w:rsidR="008C59D4" w:rsidRPr="00750FE3" w:rsidRDefault="008C59D4" w:rsidP="008C59D4">
      <w:pPr>
        <w:widowControl/>
        <w:autoSpaceDE/>
        <w:autoSpaceDN/>
        <w:spacing w:after="160" w:line="259" w:lineRule="auto"/>
        <w:ind w:firstLine="720"/>
        <w:jc w:val="both"/>
        <w:rPr>
          <w:rFonts w:eastAsia="Calibri"/>
          <w:sz w:val="24"/>
          <w:szCs w:val="24"/>
          <w:u w:val="single"/>
        </w:rPr>
      </w:pPr>
      <w:r w:rsidRPr="00750FE3">
        <w:rPr>
          <w:rFonts w:eastAsia="Calibri"/>
          <w:sz w:val="24"/>
          <w:szCs w:val="24"/>
          <w:u w:val="single"/>
        </w:rPr>
        <w:lastRenderedPageBreak/>
        <w:t xml:space="preserve">Each School’s Permanent Title IX File must include the following items: </w:t>
      </w:r>
    </w:p>
    <w:p w14:paraId="4014A5B5"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proofErr w:type="gramStart"/>
      <w:r w:rsidRPr="00750FE3">
        <w:rPr>
          <w:rFonts w:eastAsia="Calibri"/>
          <w:sz w:val="24"/>
          <w:szCs w:val="24"/>
        </w:rPr>
        <w:t>All of</w:t>
      </w:r>
      <w:proofErr w:type="gramEnd"/>
      <w:r w:rsidRPr="00750FE3">
        <w:rPr>
          <w:rFonts w:eastAsia="Calibri"/>
          <w:sz w:val="24"/>
          <w:szCs w:val="24"/>
        </w:rPr>
        <w:t xml:space="preserve"> the school’s Benefits Worksheets, Self-Evaluation Tools, etc. </w:t>
      </w:r>
    </w:p>
    <w:p w14:paraId="7325E50C"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Written minutes for all Gender Equity Review Committee Meetings </w:t>
      </w:r>
    </w:p>
    <w:p w14:paraId="0FD0E477"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A copy of past and current GERC Title IX Action Plan</w:t>
      </w:r>
    </w:p>
    <w:p w14:paraId="5BD95A4F"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Letters/written communications regarding Title IX </w:t>
      </w:r>
    </w:p>
    <w:p w14:paraId="3C6A6191"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A record of any complaints regarding gender equity </w:t>
      </w:r>
    </w:p>
    <w:p w14:paraId="582DBB7C"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Records of all Student Athletic Interest Surveys </w:t>
      </w:r>
    </w:p>
    <w:p w14:paraId="6D7E6CA5"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School district facility planning documents relating to gender equity </w:t>
      </w:r>
    </w:p>
    <w:p w14:paraId="261AE5A9"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Written facility usage schedules for all athletic facilities that are shared </w:t>
      </w:r>
    </w:p>
    <w:p w14:paraId="70E957A3"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Written procedures regarding awards and recognition of athletic accomplishments </w:t>
      </w:r>
    </w:p>
    <w:p w14:paraId="42D400D9"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Written rotation and replacement plan for uniforms </w:t>
      </w:r>
    </w:p>
    <w:p w14:paraId="5A316FC1" w14:textId="77777777" w:rsidR="008C59D4" w:rsidRPr="00750FE3" w:rsidRDefault="008C59D4" w:rsidP="008C59D4">
      <w:pPr>
        <w:widowControl/>
        <w:numPr>
          <w:ilvl w:val="1"/>
          <w:numId w:val="28"/>
        </w:numPr>
        <w:autoSpaceDE/>
        <w:autoSpaceDN/>
        <w:spacing w:after="160" w:line="259" w:lineRule="auto"/>
        <w:contextualSpacing/>
        <w:jc w:val="both"/>
        <w:rPr>
          <w:rFonts w:eastAsia="Calibri"/>
          <w:sz w:val="24"/>
          <w:szCs w:val="24"/>
        </w:rPr>
      </w:pPr>
      <w:r w:rsidRPr="00750FE3">
        <w:rPr>
          <w:rFonts w:eastAsia="Calibri"/>
          <w:sz w:val="24"/>
          <w:szCs w:val="24"/>
        </w:rPr>
        <w:t xml:space="preserve">School generated athletic handbooks </w:t>
      </w:r>
    </w:p>
    <w:p w14:paraId="23AC6334" w14:textId="77777777" w:rsidR="00861085" w:rsidRDefault="00861085" w:rsidP="008C59D4">
      <w:pPr>
        <w:widowControl/>
        <w:autoSpaceDE/>
        <w:autoSpaceDN/>
        <w:spacing w:after="160" w:line="259" w:lineRule="auto"/>
        <w:ind w:firstLine="720"/>
        <w:jc w:val="both"/>
        <w:rPr>
          <w:rFonts w:eastAsia="Calibri"/>
          <w:b/>
          <w:bCs/>
          <w:sz w:val="24"/>
          <w:szCs w:val="24"/>
        </w:rPr>
      </w:pPr>
    </w:p>
    <w:p w14:paraId="359920AC" w14:textId="7B310C28" w:rsidR="008C59D4" w:rsidRPr="00750FE3" w:rsidRDefault="008C59D4" w:rsidP="008C59D4">
      <w:pPr>
        <w:widowControl/>
        <w:autoSpaceDE/>
        <w:autoSpaceDN/>
        <w:spacing w:after="160" w:line="259" w:lineRule="auto"/>
        <w:ind w:firstLine="720"/>
        <w:jc w:val="both"/>
        <w:rPr>
          <w:rFonts w:eastAsia="Calibri"/>
          <w:b/>
          <w:bCs/>
          <w:sz w:val="24"/>
          <w:szCs w:val="24"/>
        </w:rPr>
      </w:pPr>
      <w:r w:rsidRPr="00750FE3">
        <w:rPr>
          <w:rFonts w:eastAsia="Calibri"/>
          <w:b/>
          <w:bCs/>
          <w:sz w:val="24"/>
          <w:szCs w:val="24"/>
        </w:rPr>
        <w:t xml:space="preserve">F.  Annual Verification of Title IX Procedures </w:t>
      </w:r>
    </w:p>
    <w:p w14:paraId="4E872CFE"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rPr>
        <w:t>Beginning with the 2022-23 school year, schools should submit their Title IX Action Plans to the BCPSS Title IX Coordinator by December 1 each year.  The submitted Action Plan for the school year should include an analysis of actions and steps of improvement that were taken, if any, from the previous school year.</w:t>
      </w:r>
    </w:p>
    <w:p w14:paraId="32D5E331" w14:textId="77777777" w:rsidR="008C59D4" w:rsidRPr="00750FE3" w:rsidRDefault="008C59D4" w:rsidP="008C59D4">
      <w:pPr>
        <w:widowControl/>
        <w:autoSpaceDE/>
        <w:autoSpaceDN/>
        <w:spacing w:after="160" w:line="259" w:lineRule="auto"/>
        <w:jc w:val="both"/>
        <w:rPr>
          <w:rFonts w:eastAsia="Calibri"/>
          <w:b/>
          <w:bCs/>
          <w:sz w:val="24"/>
          <w:szCs w:val="24"/>
        </w:rPr>
      </w:pPr>
      <w:r w:rsidRPr="00750FE3">
        <w:rPr>
          <w:rFonts w:eastAsia="Calibri"/>
          <w:sz w:val="24"/>
          <w:szCs w:val="24"/>
        </w:rPr>
        <w:tab/>
      </w:r>
      <w:r w:rsidRPr="00750FE3">
        <w:rPr>
          <w:rFonts w:eastAsia="Calibri"/>
          <w:b/>
          <w:bCs/>
          <w:sz w:val="24"/>
          <w:szCs w:val="24"/>
        </w:rPr>
        <w:t xml:space="preserve">G.  Key Deadlines </w:t>
      </w:r>
    </w:p>
    <w:p w14:paraId="52799D40"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 xml:space="preserve">August </w:t>
      </w:r>
      <w:r w:rsidRPr="00750FE3">
        <w:rPr>
          <w:rFonts w:eastAsia="Calibri"/>
          <w:sz w:val="24"/>
          <w:szCs w:val="24"/>
        </w:rPr>
        <w:t xml:space="preserve">– Selection of Title IX Coordinator and Identification of GERC Committee </w:t>
      </w:r>
    </w:p>
    <w:p w14:paraId="1E9280E9"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September 1</w:t>
      </w:r>
      <w:r w:rsidRPr="00750FE3">
        <w:rPr>
          <w:rFonts w:eastAsia="Calibri"/>
          <w:sz w:val="24"/>
          <w:szCs w:val="24"/>
        </w:rPr>
        <w:t xml:space="preserve">- Submission of campus </w:t>
      </w:r>
      <w:r w:rsidRPr="00750FE3">
        <w:rPr>
          <w:rFonts w:eastAsia="Calibri"/>
          <w:b/>
          <w:bCs/>
          <w:sz w:val="24"/>
          <w:szCs w:val="24"/>
        </w:rPr>
        <w:t>Title IX Coordinator and GERC Membership list</w:t>
      </w:r>
      <w:r w:rsidRPr="00750FE3">
        <w:rPr>
          <w:rFonts w:eastAsia="Calibri"/>
          <w:sz w:val="24"/>
          <w:szCs w:val="24"/>
        </w:rPr>
        <w:t xml:space="preserve"> to BCPSS Title IX Coordinator  </w:t>
      </w:r>
    </w:p>
    <w:p w14:paraId="75682A41"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September 30</w:t>
      </w:r>
      <w:r w:rsidRPr="00750FE3">
        <w:rPr>
          <w:rFonts w:eastAsia="Calibri"/>
          <w:sz w:val="24"/>
          <w:szCs w:val="24"/>
        </w:rPr>
        <w:t xml:space="preserve">- Recommended completion of </w:t>
      </w:r>
      <w:r w:rsidRPr="00750FE3">
        <w:rPr>
          <w:rFonts w:eastAsia="Calibri"/>
          <w:b/>
          <w:bCs/>
          <w:sz w:val="24"/>
          <w:szCs w:val="24"/>
        </w:rPr>
        <w:t>Title IX Campus Athletic Benefits Worksheet</w:t>
      </w:r>
      <w:r w:rsidRPr="00750FE3">
        <w:rPr>
          <w:rFonts w:eastAsia="Calibri"/>
          <w:sz w:val="24"/>
          <w:szCs w:val="24"/>
        </w:rPr>
        <w:t xml:space="preserve">.  </w:t>
      </w:r>
    </w:p>
    <w:p w14:paraId="382A07F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September/October</w:t>
      </w:r>
      <w:r w:rsidRPr="00750FE3">
        <w:rPr>
          <w:rFonts w:eastAsia="Calibri"/>
          <w:sz w:val="24"/>
          <w:szCs w:val="24"/>
        </w:rPr>
        <w:t xml:space="preserve"> – First fall meeting of GERC </w:t>
      </w:r>
    </w:p>
    <w:p w14:paraId="3F811880"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 xml:space="preserve">October 15 </w:t>
      </w:r>
      <w:r w:rsidRPr="00750FE3">
        <w:rPr>
          <w:rFonts w:eastAsia="Calibri"/>
          <w:sz w:val="24"/>
          <w:szCs w:val="24"/>
        </w:rPr>
        <w:t xml:space="preserve">– Submission of </w:t>
      </w:r>
      <w:r w:rsidRPr="00750FE3">
        <w:rPr>
          <w:rFonts w:eastAsia="Calibri"/>
          <w:b/>
          <w:bCs/>
          <w:sz w:val="24"/>
          <w:szCs w:val="24"/>
        </w:rPr>
        <w:t>Title IX Campus Athletic Benefits Worksheet</w:t>
      </w:r>
      <w:r w:rsidRPr="00750FE3">
        <w:rPr>
          <w:rFonts w:eastAsia="Calibri"/>
          <w:sz w:val="24"/>
          <w:szCs w:val="24"/>
        </w:rPr>
        <w:t xml:space="preserve"> to BCPSS Title IX Coordinator</w:t>
      </w:r>
    </w:p>
    <w:p w14:paraId="5695CB0D"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December 1</w:t>
      </w:r>
      <w:r w:rsidRPr="00750FE3">
        <w:rPr>
          <w:rFonts w:eastAsia="Calibri"/>
          <w:sz w:val="24"/>
          <w:szCs w:val="24"/>
        </w:rPr>
        <w:t xml:space="preserve">- Submission of </w:t>
      </w:r>
      <w:r w:rsidRPr="00750FE3">
        <w:rPr>
          <w:rFonts w:eastAsia="Calibri"/>
          <w:b/>
          <w:bCs/>
          <w:sz w:val="24"/>
          <w:szCs w:val="24"/>
        </w:rPr>
        <w:t>GERC Annual Title IX Campus Action Plan</w:t>
      </w:r>
      <w:r w:rsidRPr="00750FE3">
        <w:rPr>
          <w:rFonts w:eastAsia="Calibri"/>
          <w:sz w:val="24"/>
          <w:szCs w:val="24"/>
        </w:rPr>
        <w:t xml:space="preserve"> to BCPSS Title IX Coordinator</w:t>
      </w:r>
    </w:p>
    <w:p w14:paraId="4B9BA8C9"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February/March</w:t>
      </w:r>
      <w:r w:rsidRPr="00750FE3">
        <w:rPr>
          <w:rFonts w:eastAsia="Calibri"/>
          <w:sz w:val="24"/>
          <w:szCs w:val="24"/>
        </w:rPr>
        <w:t xml:space="preserve"> – Winter Sports Review meeting of GERC </w:t>
      </w:r>
    </w:p>
    <w:p w14:paraId="2DA6F28C"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May</w:t>
      </w:r>
      <w:r w:rsidRPr="00750FE3">
        <w:rPr>
          <w:rFonts w:eastAsia="Calibri"/>
          <w:sz w:val="24"/>
          <w:szCs w:val="24"/>
        </w:rPr>
        <w:t xml:space="preserve">- Final Review Meeting of GERC </w:t>
      </w:r>
    </w:p>
    <w:p w14:paraId="78B3C24B"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 xml:space="preserve">Every Year – </w:t>
      </w:r>
      <w:r w:rsidRPr="00750FE3">
        <w:rPr>
          <w:rFonts w:eastAsia="Calibri"/>
          <w:sz w:val="24"/>
          <w:szCs w:val="24"/>
        </w:rPr>
        <w:t>Complete Title IX Campus Athletic Benefits Worksheet</w:t>
      </w:r>
    </w:p>
    <w:p w14:paraId="2331A47E" w14:textId="77777777" w:rsidR="008C59D4" w:rsidRPr="00750FE3" w:rsidRDefault="008C59D4" w:rsidP="008C59D4">
      <w:pPr>
        <w:widowControl/>
        <w:autoSpaceDE/>
        <w:autoSpaceDN/>
        <w:spacing w:after="160" w:line="259" w:lineRule="auto"/>
        <w:jc w:val="both"/>
        <w:rPr>
          <w:rFonts w:eastAsia="Calibri"/>
          <w:sz w:val="24"/>
          <w:szCs w:val="24"/>
        </w:rPr>
      </w:pPr>
      <w:r w:rsidRPr="00750FE3">
        <w:rPr>
          <w:rFonts w:eastAsia="Calibri"/>
          <w:sz w:val="24"/>
          <w:szCs w:val="24"/>
          <w:u w:val="single"/>
        </w:rPr>
        <w:t>At least once every three years</w:t>
      </w:r>
      <w:r w:rsidRPr="00750FE3">
        <w:rPr>
          <w:rFonts w:eastAsia="Calibri"/>
          <w:sz w:val="24"/>
          <w:szCs w:val="24"/>
        </w:rPr>
        <w:t xml:space="preserve">- Conduct Athletic Student Interest Survey </w:t>
      </w:r>
    </w:p>
    <w:p w14:paraId="42804952" w14:textId="77777777" w:rsidR="008C59D4" w:rsidRPr="008C59D4" w:rsidRDefault="008C59D4" w:rsidP="008C59D4">
      <w:pPr>
        <w:widowControl/>
        <w:autoSpaceDE/>
        <w:autoSpaceDN/>
        <w:spacing w:after="160" w:line="259" w:lineRule="auto"/>
        <w:jc w:val="both"/>
        <w:rPr>
          <w:rFonts w:ascii="Calibri" w:eastAsia="Calibri" w:hAnsi="Calibri"/>
        </w:rPr>
      </w:pPr>
      <w:r w:rsidRPr="00750FE3">
        <w:rPr>
          <w:rFonts w:eastAsia="Calibri"/>
          <w:sz w:val="24"/>
          <w:szCs w:val="24"/>
          <w:u w:val="single"/>
        </w:rPr>
        <w:t>At least once every three years</w:t>
      </w:r>
      <w:r w:rsidRPr="00750FE3">
        <w:rPr>
          <w:rFonts w:eastAsia="Calibri"/>
          <w:sz w:val="24"/>
          <w:szCs w:val="24"/>
        </w:rPr>
        <w:t>- Conduct Title IX Athletic Opportunities Self-Evaluation Tool</w:t>
      </w:r>
    </w:p>
    <w:p w14:paraId="5522503C" w14:textId="77777777" w:rsidR="00A7719C" w:rsidRDefault="00A7719C" w:rsidP="008D5CA2">
      <w:pPr>
        <w:rPr>
          <w:b/>
          <w:bCs/>
          <w:sz w:val="24"/>
          <w:szCs w:val="24"/>
        </w:rPr>
      </w:pPr>
    </w:p>
    <w:p w14:paraId="0FF607BF" w14:textId="77777777" w:rsidR="00A7719C" w:rsidRDefault="00A7719C" w:rsidP="003204A8">
      <w:pPr>
        <w:jc w:val="center"/>
        <w:rPr>
          <w:b/>
          <w:bCs/>
          <w:sz w:val="24"/>
          <w:szCs w:val="24"/>
        </w:rPr>
      </w:pPr>
    </w:p>
    <w:p w14:paraId="34665394" w14:textId="206CFB6B" w:rsidR="00AB2BC3" w:rsidRPr="003204A8" w:rsidRDefault="00F80D58" w:rsidP="003204A8">
      <w:pPr>
        <w:jc w:val="center"/>
        <w:rPr>
          <w:b/>
          <w:bCs/>
          <w:sz w:val="24"/>
          <w:szCs w:val="24"/>
        </w:rPr>
      </w:pPr>
      <w:r w:rsidRPr="003204A8">
        <w:rPr>
          <w:b/>
          <w:bCs/>
          <w:sz w:val="24"/>
          <w:szCs w:val="24"/>
        </w:rPr>
        <w:t>ATHLETICS AND STUDENTS WITH DISABILITIES</w:t>
      </w:r>
    </w:p>
    <w:p w14:paraId="02FA51AA" w14:textId="77777777" w:rsidR="00AB2BC3" w:rsidRDefault="00AB2BC3" w:rsidP="00AB2BC3">
      <w:pPr>
        <w:rPr>
          <w:sz w:val="24"/>
          <w:szCs w:val="24"/>
        </w:rPr>
      </w:pPr>
    </w:p>
    <w:p w14:paraId="0155716C" w14:textId="6AD1BDEA" w:rsidR="001518EA" w:rsidRDefault="001518EA" w:rsidP="00AB2BC3">
      <w:r w:rsidRPr="003204A8">
        <w:rPr>
          <w:b/>
          <w:bCs/>
        </w:rPr>
        <w:t>Participation</w:t>
      </w:r>
      <w:r>
        <w:rPr>
          <w:b/>
          <w:bCs/>
        </w:rPr>
        <w:t xml:space="preserve"> and Access</w:t>
      </w:r>
      <w:r w:rsidRPr="003204A8">
        <w:rPr>
          <w:b/>
          <w:bCs/>
        </w:rPr>
        <w:t>.</w:t>
      </w:r>
      <w:r>
        <w:t xml:space="preserve">  </w:t>
      </w:r>
      <w:r w:rsidR="00F80D58">
        <w:t xml:space="preserve">In accordance with Board policy and Federal laws individuals are prohibited from denying a person with a </w:t>
      </w:r>
      <w:r>
        <w:t xml:space="preserve">qualifying </w:t>
      </w:r>
      <w:r w:rsidR="00F80D58">
        <w:t>disability the opportunity to participate in or benefit from extracurricular activities, such as team sports</w:t>
      </w:r>
      <w:r>
        <w:t xml:space="preserve"> and athletics,</w:t>
      </w:r>
      <w:r w:rsidR="00F80D58">
        <w:t xml:space="preserve"> </w:t>
      </w:r>
      <w:r>
        <w:t>solely</w:t>
      </w:r>
      <w:r w:rsidR="00F80D58">
        <w:t xml:space="preserve"> </w:t>
      </w:r>
      <w:proofErr w:type="gramStart"/>
      <w:r w:rsidR="00F80D58">
        <w:t>on the basis of</w:t>
      </w:r>
      <w:proofErr w:type="gramEnd"/>
      <w:r w:rsidR="00F80D58">
        <w:t xml:space="preserve"> his or her disability. </w:t>
      </w:r>
      <w:r>
        <w:t xml:space="preserve"> A school or team, may however, deny participation in an athletic program if the school can show that the modification would represent a fundamental alteration to the athletic program.  A modification is likely fundamental if it changes such an essential aspect of the activity or game that it would be unacceptable even if it affected all competitors equally.   </w:t>
      </w:r>
    </w:p>
    <w:p w14:paraId="2AE08B62" w14:textId="77777777" w:rsidR="001518EA" w:rsidRDefault="001518EA" w:rsidP="00AB2BC3"/>
    <w:p w14:paraId="0210BAC9" w14:textId="5B95B447" w:rsidR="00AB2BC3" w:rsidRPr="00AB2BC3" w:rsidRDefault="001518EA" w:rsidP="00AB2BC3">
      <w:pPr>
        <w:sectPr w:rsidR="00AB2BC3" w:rsidRPr="00AB2BC3" w:rsidSect="00C956B4">
          <w:pgSz w:w="12240" w:h="15840"/>
          <w:pgMar w:top="720" w:right="720" w:bottom="720" w:left="720" w:header="720" w:footer="720" w:gutter="0"/>
          <w:cols w:space="720"/>
        </w:sectPr>
      </w:pPr>
      <w:r w:rsidRPr="003204A8">
        <w:rPr>
          <w:b/>
          <w:bCs/>
        </w:rPr>
        <w:t>Reasonable Accommodations.</w:t>
      </w:r>
      <w:r>
        <w:t xml:space="preserve">  Schools should take steps to ensure that students with qualifying disabilities receive opportunities for participation in athletics equal to those of their nondisabled peers. School systems are expected to provide reasonable accommodations to a student with a disability </w:t>
      </w:r>
      <w:proofErr w:type="gramStart"/>
      <w:r>
        <w:t>in order to</w:t>
      </w:r>
      <w:proofErr w:type="gramEnd"/>
      <w:r>
        <w:t xml:space="preserve"> allow he or she to equally participate in an extracurricular activity.  If a student cannot participate in an activity even with reasonable accommodations, a school may appropriately deny a student participation in the activity.  Coaches should be aware of those students on his or her team that have a disability.  If a student or parent requests a reasonable accommodation to be given to a student athlete or a potential student athlete, </w:t>
      </w:r>
      <w:proofErr w:type="gramStart"/>
      <w:r>
        <w:t>the</w:t>
      </w:r>
      <w:proofErr w:type="gramEnd"/>
      <w:r>
        <w:t xml:space="preserve"> should contact the athletic director and principal before denying any accommodation.  </w:t>
      </w:r>
    </w:p>
    <w:p w14:paraId="0210BACA" w14:textId="77777777" w:rsidR="00195EA8" w:rsidRDefault="006647DC">
      <w:pPr>
        <w:pStyle w:val="BodyText"/>
        <w:ind w:left="4940"/>
        <w:rPr>
          <w:sz w:val="20"/>
        </w:rPr>
      </w:pPr>
      <w:r>
        <w:rPr>
          <w:noProof/>
          <w:sz w:val="20"/>
        </w:rPr>
        <w:lastRenderedPageBreak/>
        <w:drawing>
          <wp:inline distT="0" distB="0" distL="0" distR="0" wp14:anchorId="0210BD0D" wp14:editId="41198F9C">
            <wp:extent cx="968173" cy="960120"/>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27" cstate="print"/>
                    <a:stretch>
                      <a:fillRect/>
                    </a:stretch>
                  </pic:blipFill>
                  <pic:spPr>
                    <a:xfrm>
                      <a:off x="0" y="0"/>
                      <a:ext cx="968173" cy="960120"/>
                    </a:xfrm>
                    <a:prstGeom prst="rect">
                      <a:avLst/>
                    </a:prstGeom>
                  </pic:spPr>
                </pic:pic>
              </a:graphicData>
            </a:graphic>
          </wp:inline>
        </w:drawing>
      </w:r>
    </w:p>
    <w:p w14:paraId="0210BACB" w14:textId="77777777" w:rsidR="00195EA8" w:rsidRDefault="006647DC">
      <w:pPr>
        <w:spacing w:before="2"/>
        <w:ind w:left="1394" w:right="1796"/>
        <w:jc w:val="center"/>
        <w:rPr>
          <w:rFonts w:ascii="Algerian"/>
          <w:sz w:val="36"/>
        </w:rPr>
      </w:pPr>
      <w:r>
        <w:rPr>
          <w:rFonts w:ascii="Algerian"/>
          <w:sz w:val="36"/>
        </w:rPr>
        <w:t>BALDWIN COUNTY PUBLIC SCHOOLS</w:t>
      </w:r>
    </w:p>
    <w:p w14:paraId="0210BACC" w14:textId="77777777" w:rsidR="00195EA8" w:rsidRDefault="006647DC">
      <w:pPr>
        <w:ind w:left="1397" w:right="1796"/>
        <w:jc w:val="center"/>
        <w:rPr>
          <w:rFonts w:ascii="Monotype Corsiva"/>
          <w:i/>
          <w:sz w:val="36"/>
        </w:rPr>
      </w:pPr>
      <w:r>
        <w:rPr>
          <w:rFonts w:ascii="Monotype Corsiva"/>
          <w:i/>
          <w:sz w:val="36"/>
        </w:rPr>
        <w:t>Building Excellence</w:t>
      </w:r>
    </w:p>
    <w:p w14:paraId="0210BACD" w14:textId="77777777" w:rsidR="00195EA8" w:rsidRDefault="006647DC">
      <w:pPr>
        <w:spacing w:before="275"/>
        <w:ind w:left="1398" w:right="1796"/>
        <w:jc w:val="center"/>
        <w:rPr>
          <w:i/>
          <w:sz w:val="24"/>
        </w:rPr>
      </w:pPr>
      <w:r>
        <w:rPr>
          <w:i/>
          <w:sz w:val="24"/>
        </w:rPr>
        <w:t>Marty McRae, Assistant Superintendent</w:t>
      </w:r>
    </w:p>
    <w:p w14:paraId="0210BACE" w14:textId="77777777" w:rsidR="00195EA8" w:rsidRDefault="006647DC">
      <w:pPr>
        <w:spacing w:before="208" w:line="207" w:lineRule="exact"/>
        <w:ind w:left="1020"/>
        <w:rPr>
          <w:sz w:val="18"/>
        </w:rPr>
      </w:pPr>
      <w:r>
        <w:rPr>
          <w:sz w:val="18"/>
        </w:rPr>
        <w:t>2600-A North Hand Avenue</w:t>
      </w:r>
    </w:p>
    <w:p w14:paraId="0210BACF" w14:textId="77777777" w:rsidR="00195EA8" w:rsidRDefault="006647DC">
      <w:pPr>
        <w:tabs>
          <w:tab w:val="left" w:pos="6779"/>
          <w:tab w:val="left" w:pos="7499"/>
        </w:tabs>
        <w:spacing w:line="207" w:lineRule="exact"/>
        <w:ind w:left="1020"/>
        <w:rPr>
          <w:sz w:val="18"/>
        </w:rPr>
      </w:pPr>
      <w:r>
        <w:rPr>
          <w:sz w:val="18"/>
        </w:rPr>
        <w:t>Bay Minette, AL  36507</w:t>
      </w:r>
      <w:r>
        <w:rPr>
          <w:sz w:val="18"/>
        </w:rPr>
        <w:tab/>
        <w:t>TEL:</w:t>
      </w:r>
      <w:r>
        <w:rPr>
          <w:sz w:val="18"/>
        </w:rPr>
        <w:tab/>
        <w:t>251-580-1600</w:t>
      </w:r>
    </w:p>
    <w:p w14:paraId="0210BAD0" w14:textId="77777777" w:rsidR="00195EA8" w:rsidRDefault="006647DC">
      <w:pPr>
        <w:tabs>
          <w:tab w:val="left" w:pos="6779"/>
          <w:tab w:val="left" w:pos="7499"/>
        </w:tabs>
        <w:ind w:left="1020"/>
        <w:rPr>
          <w:sz w:val="18"/>
        </w:rPr>
      </w:pPr>
      <w:r>
        <w:rPr>
          <w:sz w:val="18"/>
        </w:rPr>
        <w:t>E-Mail:</w:t>
      </w:r>
      <w:r>
        <w:rPr>
          <w:spacing w:val="-3"/>
          <w:sz w:val="18"/>
        </w:rPr>
        <w:t xml:space="preserve"> </w:t>
      </w:r>
      <w:hyperlink r:id="rId28">
        <w:r>
          <w:rPr>
            <w:sz w:val="18"/>
          </w:rPr>
          <w:t>mmcrae@bcbe.org</w:t>
        </w:r>
      </w:hyperlink>
      <w:r>
        <w:rPr>
          <w:sz w:val="18"/>
        </w:rPr>
        <w:tab/>
        <w:t>FAX:</w:t>
      </w:r>
      <w:r>
        <w:rPr>
          <w:sz w:val="18"/>
        </w:rPr>
        <w:tab/>
        <w:t>251-580-1856</w:t>
      </w:r>
    </w:p>
    <w:p w14:paraId="0210BAD1" w14:textId="77777777" w:rsidR="00195EA8" w:rsidRDefault="00195EA8">
      <w:pPr>
        <w:pStyle w:val="BodyText"/>
        <w:rPr>
          <w:sz w:val="20"/>
        </w:rPr>
      </w:pPr>
    </w:p>
    <w:p w14:paraId="0210BAD2" w14:textId="77777777" w:rsidR="00195EA8" w:rsidRDefault="00195EA8">
      <w:pPr>
        <w:pStyle w:val="BodyText"/>
        <w:rPr>
          <w:sz w:val="20"/>
        </w:rPr>
      </w:pPr>
    </w:p>
    <w:p w14:paraId="0210BAD3" w14:textId="77777777" w:rsidR="00195EA8" w:rsidRDefault="00195EA8">
      <w:pPr>
        <w:pStyle w:val="BodyText"/>
        <w:rPr>
          <w:sz w:val="20"/>
        </w:rPr>
      </w:pPr>
    </w:p>
    <w:p w14:paraId="0210BAD4" w14:textId="77777777" w:rsidR="00195EA8" w:rsidRDefault="006647DC">
      <w:pPr>
        <w:pStyle w:val="BodyText"/>
        <w:ind w:left="1020"/>
      </w:pPr>
      <w:r>
        <w:t>Principals, Athletic Directors &amp; Coaches,</w:t>
      </w:r>
    </w:p>
    <w:p w14:paraId="0210BAD5" w14:textId="77777777" w:rsidR="00195EA8" w:rsidRDefault="00195EA8">
      <w:pPr>
        <w:pStyle w:val="BodyText"/>
      </w:pPr>
    </w:p>
    <w:p w14:paraId="0210BAD6" w14:textId="77777777" w:rsidR="00195EA8" w:rsidRDefault="006647DC">
      <w:pPr>
        <w:pStyle w:val="BodyText"/>
        <w:ind w:left="1020" w:right="1582"/>
      </w:pPr>
      <w:r>
        <w:t>I would like to thank you all for your time and dedication you have given to the young men and women of Baldwin County. You have a huge responsibility to lead our student/athletes as a positive role model. The parents of these student/athletes place their trust in us to provide an environment that is encourages integrity, determination, commitment, teamwork, etc. More importantly, parent expect us, to provide a safe environment for their children.</w:t>
      </w:r>
    </w:p>
    <w:p w14:paraId="0210BAD7" w14:textId="77777777" w:rsidR="00195EA8" w:rsidRDefault="00195EA8">
      <w:pPr>
        <w:pStyle w:val="BodyText"/>
      </w:pPr>
    </w:p>
    <w:p w14:paraId="0210BAD8" w14:textId="77777777" w:rsidR="00195EA8" w:rsidRDefault="006647DC">
      <w:pPr>
        <w:pStyle w:val="BodyText"/>
        <w:ind w:left="1020" w:right="1668"/>
      </w:pPr>
      <w:r>
        <w:t>It is our responsibility to provide a safe environment for all our athletic teams by providing the proper supervision. When a student/athlete is place in your charge, whether it be at practice, during a game, in a locker room or on a bus, you are responsible for their safety. Proper supervision is the key to maintaining a safe environment. A total safe environment cannot be provided unless a plan of action has been development, implemented and expected by all.</w:t>
      </w:r>
    </w:p>
    <w:p w14:paraId="0210BAD9" w14:textId="77777777" w:rsidR="00195EA8" w:rsidRDefault="006647DC">
      <w:pPr>
        <w:pStyle w:val="BodyText"/>
        <w:ind w:left="1020" w:right="1495"/>
      </w:pPr>
      <w:r>
        <w:t>It is our expectation that ever coach develop a plan of action for supervision in every possible situation. When student/athletes are under your care, you need a plan on how to maintain proper adult supervision. This includes, but is not limited to, practice, games, locker rooms, weight rooms, transportation, etc. These plans of action need to be in written form and distributed to all that have supervisory responsibilities with the expectations included. Each school’s Athletic Director and Principal should have a copy of your plan for supervision. If I can be of any assistance, please contact me.</w:t>
      </w:r>
    </w:p>
    <w:p w14:paraId="0210BADA" w14:textId="77777777" w:rsidR="00195EA8" w:rsidRDefault="00195EA8">
      <w:pPr>
        <w:pStyle w:val="BodyText"/>
        <w:rPr>
          <w:sz w:val="26"/>
        </w:rPr>
      </w:pPr>
    </w:p>
    <w:p w14:paraId="0210BADB" w14:textId="77777777" w:rsidR="00195EA8" w:rsidRDefault="00195EA8">
      <w:pPr>
        <w:pStyle w:val="BodyText"/>
        <w:rPr>
          <w:sz w:val="22"/>
        </w:rPr>
      </w:pPr>
    </w:p>
    <w:p w14:paraId="0210BADC" w14:textId="77777777" w:rsidR="00195EA8" w:rsidRDefault="006647DC">
      <w:pPr>
        <w:pStyle w:val="BodyText"/>
        <w:spacing w:before="1"/>
        <w:ind w:left="1020"/>
      </w:pPr>
      <w:r>
        <w:t>Marty McRae</w:t>
      </w:r>
    </w:p>
    <w:p w14:paraId="0210BADD" w14:textId="77777777" w:rsidR="00195EA8" w:rsidRDefault="006647DC">
      <w:pPr>
        <w:pStyle w:val="BodyText"/>
        <w:ind w:left="1020" w:right="8359"/>
      </w:pPr>
      <w:r>
        <w:t>Assistant Superintendent Baldwin County Schools</w:t>
      </w:r>
    </w:p>
    <w:p w14:paraId="0210BADE" w14:textId="77777777" w:rsidR="00195EA8" w:rsidRDefault="00195EA8">
      <w:pPr>
        <w:pStyle w:val="BodyText"/>
        <w:rPr>
          <w:sz w:val="26"/>
        </w:rPr>
      </w:pPr>
    </w:p>
    <w:p w14:paraId="0210BADF" w14:textId="77777777" w:rsidR="00195EA8" w:rsidRDefault="00195EA8">
      <w:pPr>
        <w:pStyle w:val="BodyText"/>
        <w:rPr>
          <w:sz w:val="26"/>
        </w:rPr>
      </w:pPr>
    </w:p>
    <w:p w14:paraId="0210BAE0" w14:textId="77777777" w:rsidR="00195EA8" w:rsidRDefault="006647DC">
      <w:pPr>
        <w:pStyle w:val="BodyText"/>
        <w:spacing w:before="230"/>
        <w:ind w:left="1020"/>
      </w:pPr>
      <w:r>
        <w:t>cc: Mr. Eddie Tyler, Superintendent</w:t>
      </w:r>
    </w:p>
    <w:p w14:paraId="0210BAE1" w14:textId="77777777" w:rsidR="00195EA8" w:rsidRDefault="00195EA8">
      <w:pPr>
        <w:sectPr w:rsidR="00195EA8" w:rsidSect="00C956B4">
          <w:pgSz w:w="12240" w:h="15840"/>
          <w:pgMar w:top="280" w:right="20" w:bottom="280" w:left="420" w:header="720" w:footer="720" w:gutter="0"/>
          <w:cols w:space="720"/>
        </w:sectPr>
      </w:pPr>
    </w:p>
    <w:p w14:paraId="0210BAE2" w14:textId="77777777" w:rsidR="00195EA8" w:rsidRDefault="006647DC">
      <w:pPr>
        <w:pStyle w:val="BodyText"/>
        <w:ind w:left="4830"/>
        <w:rPr>
          <w:sz w:val="20"/>
        </w:rPr>
      </w:pPr>
      <w:r>
        <w:rPr>
          <w:noProof/>
          <w:sz w:val="20"/>
        </w:rPr>
        <w:lastRenderedPageBreak/>
        <w:drawing>
          <wp:inline distT="0" distB="0" distL="0" distR="0" wp14:anchorId="0210BD0F" wp14:editId="0CA73CA6">
            <wp:extent cx="1097280" cy="1097279"/>
            <wp:effectExtent l="0" t="0" r="0" b="0"/>
            <wp:docPr id="5" name="image11.jpeg" descr="A drawing of a fa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29" cstate="print"/>
                    <a:stretch>
                      <a:fillRect/>
                    </a:stretch>
                  </pic:blipFill>
                  <pic:spPr>
                    <a:xfrm>
                      <a:off x="0" y="0"/>
                      <a:ext cx="1097280" cy="1097279"/>
                    </a:xfrm>
                    <a:prstGeom prst="rect">
                      <a:avLst/>
                    </a:prstGeom>
                  </pic:spPr>
                </pic:pic>
              </a:graphicData>
            </a:graphic>
          </wp:inline>
        </w:drawing>
      </w:r>
    </w:p>
    <w:p w14:paraId="0210BAE3" w14:textId="77777777" w:rsidR="00195EA8" w:rsidRDefault="00195EA8">
      <w:pPr>
        <w:pStyle w:val="BodyText"/>
        <w:rPr>
          <w:sz w:val="20"/>
        </w:rPr>
      </w:pPr>
    </w:p>
    <w:p w14:paraId="0210BAE4" w14:textId="77777777" w:rsidR="00195EA8" w:rsidRDefault="006647DC">
      <w:pPr>
        <w:spacing w:before="255"/>
        <w:ind w:left="1397" w:right="1796"/>
        <w:jc w:val="center"/>
        <w:rPr>
          <w:b/>
          <w:i/>
          <w:sz w:val="48"/>
        </w:rPr>
      </w:pPr>
      <w:r>
        <w:rPr>
          <w:b/>
          <w:i/>
          <w:sz w:val="48"/>
        </w:rPr>
        <w:t>Baldwin County Athlete</w:t>
      </w:r>
      <w:r>
        <w:rPr>
          <w:b/>
          <w:i/>
          <w:spacing w:val="-3"/>
          <w:sz w:val="48"/>
        </w:rPr>
        <w:t xml:space="preserve"> </w:t>
      </w:r>
      <w:r>
        <w:rPr>
          <w:b/>
          <w:i/>
          <w:sz w:val="48"/>
        </w:rPr>
        <w:t>Checklist</w:t>
      </w:r>
    </w:p>
    <w:p w14:paraId="0210BAE5" w14:textId="77777777" w:rsidR="00195EA8" w:rsidRDefault="006647DC">
      <w:pPr>
        <w:spacing w:before="461"/>
        <w:ind w:left="1507" w:right="1913"/>
        <w:jc w:val="center"/>
        <w:rPr>
          <w:b/>
          <w:sz w:val="32"/>
        </w:rPr>
      </w:pPr>
      <w:r>
        <w:rPr>
          <w:b/>
          <w:sz w:val="32"/>
        </w:rPr>
        <w:t>The following documents must be completed and on file</w:t>
      </w:r>
      <w:r>
        <w:rPr>
          <w:b/>
          <w:spacing w:val="-14"/>
          <w:sz w:val="32"/>
        </w:rPr>
        <w:t xml:space="preserve"> </w:t>
      </w:r>
      <w:r>
        <w:rPr>
          <w:b/>
          <w:sz w:val="32"/>
        </w:rPr>
        <w:t>prior to a student-athlete participating in any</w:t>
      </w:r>
      <w:r>
        <w:rPr>
          <w:b/>
          <w:spacing w:val="-6"/>
          <w:sz w:val="32"/>
        </w:rPr>
        <w:t xml:space="preserve"> </w:t>
      </w:r>
      <w:r>
        <w:rPr>
          <w:b/>
          <w:sz w:val="32"/>
        </w:rPr>
        <w:t>practice:</w:t>
      </w:r>
    </w:p>
    <w:p w14:paraId="0210BAE6" w14:textId="77777777" w:rsidR="00195EA8" w:rsidRDefault="00195EA8">
      <w:pPr>
        <w:pStyle w:val="BodyText"/>
        <w:spacing w:before="4"/>
        <w:rPr>
          <w:b/>
          <w:sz w:val="32"/>
        </w:rPr>
      </w:pPr>
    </w:p>
    <w:p w14:paraId="0210BAE7" w14:textId="77777777" w:rsidR="00195EA8" w:rsidRDefault="006647DC">
      <w:pPr>
        <w:pStyle w:val="Heading3"/>
        <w:numPr>
          <w:ilvl w:val="0"/>
          <w:numId w:val="6"/>
        </w:numPr>
        <w:tabs>
          <w:tab w:val="left" w:pos="2100"/>
          <w:tab w:val="left" w:pos="2101"/>
        </w:tabs>
        <w:spacing w:line="350" w:lineRule="auto"/>
        <w:ind w:right="2282"/>
      </w:pPr>
      <w:r>
        <w:t>Student Pre-Participation Physical Form (annually) – must be signed by an M.D. or</w:t>
      </w:r>
      <w:r>
        <w:rPr>
          <w:spacing w:val="-3"/>
        </w:rPr>
        <w:t xml:space="preserve"> </w:t>
      </w:r>
      <w:r>
        <w:t>D.O.</w:t>
      </w:r>
    </w:p>
    <w:p w14:paraId="0210BAE8" w14:textId="77777777" w:rsidR="00195EA8" w:rsidRDefault="006647DC">
      <w:pPr>
        <w:pStyle w:val="ListParagraph"/>
        <w:numPr>
          <w:ilvl w:val="0"/>
          <w:numId w:val="6"/>
        </w:numPr>
        <w:tabs>
          <w:tab w:val="left" w:pos="2100"/>
          <w:tab w:val="left" w:pos="2101"/>
        </w:tabs>
        <w:spacing w:before="15"/>
        <w:ind w:hanging="361"/>
        <w:rPr>
          <w:b/>
          <w:sz w:val="28"/>
        </w:rPr>
      </w:pPr>
      <w:r>
        <w:rPr>
          <w:b/>
          <w:sz w:val="28"/>
        </w:rPr>
        <w:t>Student Birth</w:t>
      </w:r>
      <w:r>
        <w:rPr>
          <w:b/>
          <w:spacing w:val="-5"/>
          <w:sz w:val="28"/>
        </w:rPr>
        <w:t xml:space="preserve"> </w:t>
      </w:r>
      <w:r>
        <w:rPr>
          <w:b/>
          <w:sz w:val="28"/>
        </w:rPr>
        <w:t>Certificate</w:t>
      </w:r>
    </w:p>
    <w:p w14:paraId="0210BAE9" w14:textId="765D71A7" w:rsidR="00195EA8" w:rsidRDefault="006647DC">
      <w:pPr>
        <w:pStyle w:val="Heading3"/>
        <w:numPr>
          <w:ilvl w:val="0"/>
          <w:numId w:val="6"/>
        </w:numPr>
        <w:tabs>
          <w:tab w:val="left" w:pos="2100"/>
          <w:tab w:val="left" w:pos="2101"/>
        </w:tabs>
        <w:spacing w:before="159" w:line="350" w:lineRule="auto"/>
        <w:ind w:right="2138"/>
      </w:pPr>
      <w:r>
        <w:t xml:space="preserve">Student </w:t>
      </w:r>
      <w:r w:rsidR="008D5CA2">
        <w:t>NFHS</w:t>
      </w:r>
      <w:r>
        <w:t xml:space="preserve"> Sportsmanship </w:t>
      </w:r>
      <w:r w:rsidR="008D5CA2">
        <w:t>course</w:t>
      </w:r>
      <w:r>
        <w:t xml:space="preserve"> documentation (one- time)</w:t>
      </w:r>
    </w:p>
    <w:p w14:paraId="0210BAEA" w14:textId="77777777" w:rsidR="00195EA8" w:rsidRDefault="006647DC">
      <w:pPr>
        <w:pStyle w:val="ListParagraph"/>
        <w:numPr>
          <w:ilvl w:val="0"/>
          <w:numId w:val="6"/>
        </w:numPr>
        <w:tabs>
          <w:tab w:val="left" w:pos="2100"/>
          <w:tab w:val="left" w:pos="2101"/>
        </w:tabs>
        <w:spacing w:before="15" w:line="350" w:lineRule="auto"/>
        <w:ind w:right="1893"/>
        <w:rPr>
          <w:b/>
          <w:sz w:val="28"/>
        </w:rPr>
      </w:pPr>
      <w:r>
        <w:rPr>
          <w:b/>
          <w:sz w:val="28"/>
        </w:rPr>
        <w:t>Student Concussion History Form (annually) – must be signed by the student and</w:t>
      </w:r>
      <w:r>
        <w:rPr>
          <w:b/>
          <w:spacing w:val="-1"/>
          <w:sz w:val="28"/>
        </w:rPr>
        <w:t xml:space="preserve"> </w:t>
      </w:r>
      <w:r>
        <w:rPr>
          <w:b/>
          <w:sz w:val="28"/>
        </w:rPr>
        <w:t>parent/guardian</w:t>
      </w:r>
    </w:p>
    <w:p w14:paraId="0210BAEB" w14:textId="77777777" w:rsidR="00195EA8" w:rsidRDefault="006647DC">
      <w:pPr>
        <w:pStyle w:val="Heading3"/>
        <w:numPr>
          <w:ilvl w:val="0"/>
          <w:numId w:val="6"/>
        </w:numPr>
        <w:tabs>
          <w:tab w:val="left" w:pos="2100"/>
          <w:tab w:val="left" w:pos="2101"/>
        </w:tabs>
        <w:spacing w:before="16"/>
        <w:ind w:hanging="361"/>
      </w:pPr>
      <w:r>
        <w:t>Student Participation Agreement</w:t>
      </w:r>
      <w:r>
        <w:rPr>
          <w:spacing w:val="-4"/>
        </w:rPr>
        <w:t xml:space="preserve"> </w:t>
      </w:r>
      <w:r>
        <w:t>(annually)</w:t>
      </w:r>
    </w:p>
    <w:p w14:paraId="0210BAEC" w14:textId="77777777" w:rsidR="00195EA8" w:rsidRDefault="006647DC">
      <w:pPr>
        <w:pStyle w:val="ListParagraph"/>
        <w:numPr>
          <w:ilvl w:val="0"/>
          <w:numId w:val="6"/>
        </w:numPr>
        <w:tabs>
          <w:tab w:val="left" w:pos="2100"/>
          <w:tab w:val="left" w:pos="2101"/>
        </w:tabs>
        <w:spacing w:before="161"/>
        <w:ind w:hanging="361"/>
        <w:rPr>
          <w:b/>
          <w:sz w:val="28"/>
        </w:rPr>
      </w:pPr>
      <w:r>
        <w:rPr>
          <w:b/>
          <w:sz w:val="28"/>
        </w:rPr>
        <w:t>Student “Good Standing” Form (Transfer students</w:t>
      </w:r>
      <w:r>
        <w:rPr>
          <w:b/>
          <w:spacing w:val="-7"/>
          <w:sz w:val="28"/>
        </w:rPr>
        <w:t xml:space="preserve"> </w:t>
      </w:r>
      <w:r>
        <w:rPr>
          <w:b/>
          <w:sz w:val="28"/>
        </w:rPr>
        <w:t>only)</w:t>
      </w:r>
    </w:p>
    <w:p w14:paraId="0210BAEE" w14:textId="73FABC71" w:rsidR="00195EA8" w:rsidRDefault="006647DC" w:rsidP="0018181F">
      <w:pPr>
        <w:pStyle w:val="Heading3"/>
        <w:numPr>
          <w:ilvl w:val="0"/>
          <w:numId w:val="6"/>
        </w:numPr>
        <w:tabs>
          <w:tab w:val="left" w:pos="2100"/>
          <w:tab w:val="left" w:pos="2101"/>
        </w:tabs>
        <w:spacing w:before="159"/>
        <w:ind w:hanging="361"/>
        <w:sectPr w:rsidR="00195EA8" w:rsidSect="00C956B4">
          <w:pgSz w:w="12240" w:h="15840"/>
          <w:pgMar w:top="620" w:right="20" w:bottom="280" w:left="420" w:header="720" w:footer="720" w:gutter="0"/>
          <w:cols w:space="720"/>
        </w:sectPr>
      </w:pPr>
      <w:r>
        <w:t>Student Insurance/Medical Release</w:t>
      </w:r>
      <w:r>
        <w:rPr>
          <w:spacing w:val="-7"/>
        </w:rPr>
        <w:t xml:space="preserve"> </w:t>
      </w:r>
      <w:r>
        <w:t>Form</w:t>
      </w:r>
    </w:p>
    <w:p w14:paraId="6F511AD0" w14:textId="157E9484" w:rsidR="003225DA" w:rsidRDefault="003225DA">
      <w:pPr>
        <w:pStyle w:val="BodyText"/>
        <w:spacing w:before="11"/>
        <w:rPr>
          <w:b/>
          <w:sz w:val="6"/>
        </w:rPr>
      </w:pPr>
    </w:p>
    <w:p w14:paraId="4D718010" w14:textId="77777777" w:rsidR="00AC4853" w:rsidRDefault="00AC4853">
      <w:pPr>
        <w:pStyle w:val="BodyText"/>
        <w:spacing w:before="11"/>
        <w:rPr>
          <w:b/>
          <w:sz w:val="6"/>
        </w:rPr>
      </w:pPr>
    </w:p>
    <w:p w14:paraId="341439E3" w14:textId="06FD7A35" w:rsidR="003225DA" w:rsidRDefault="003225DA">
      <w:pPr>
        <w:pStyle w:val="BodyText"/>
        <w:spacing w:before="11"/>
        <w:rPr>
          <w:b/>
          <w:sz w:val="6"/>
        </w:rPr>
      </w:pPr>
    </w:p>
    <w:p w14:paraId="4545F455" w14:textId="77777777" w:rsidR="003225DA" w:rsidRDefault="003225DA">
      <w:pPr>
        <w:pStyle w:val="BodyText"/>
        <w:spacing w:before="11"/>
        <w:rPr>
          <w:b/>
          <w:sz w:val="6"/>
        </w:rPr>
      </w:pPr>
    </w:p>
    <w:p w14:paraId="0210BAF0" w14:textId="36B7E539" w:rsidR="00195EA8" w:rsidRDefault="006647DC">
      <w:pPr>
        <w:pStyle w:val="BodyText"/>
        <w:spacing w:line="20" w:lineRule="exact"/>
        <w:ind w:left="-66"/>
        <w:rPr>
          <w:sz w:val="2"/>
        </w:rPr>
      </w:pPr>
      <w:r>
        <w:rPr>
          <w:noProof/>
          <w:sz w:val="2"/>
        </w:rPr>
        <mc:AlternateContent>
          <mc:Choice Requires="wpg">
            <w:drawing>
              <wp:inline distT="0" distB="0" distL="0" distR="0" wp14:anchorId="0210BD11" wp14:editId="06CE7224">
                <wp:extent cx="7315200" cy="9525"/>
                <wp:effectExtent l="5715" t="6985" r="13335" b="2540"/>
                <wp:docPr id="18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525"/>
                          <a:chOff x="0" y="0"/>
                          <a:chExt cx="11520" cy="15"/>
                        </a:xfrm>
                      </wpg:grpSpPr>
                      <wps:wsp>
                        <wps:cNvPr id="184" name="Line 180"/>
                        <wps:cNvCnPr>
                          <a:cxnSpLocks noChangeShapeType="1"/>
                        </wps:cNvCnPr>
                        <wps:spPr bwMode="auto">
                          <a:xfrm>
                            <a:off x="0" y="7"/>
                            <a:ext cx="115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6D5154C2">
              <v:group id="Group 179" style="width:8in;height:.75pt;mso-position-horizontal-relative:char;mso-position-vertical-relative:line" coordsize="11520,15" o:spid="_x0000_s1026" w14:anchorId="6D3AC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">
                <v:line id="Line 180" style="position:absolute;visibility:visible;mso-wrap-style:square" o:spid="_x0000_s1027" strokeweight=".72pt" o:connectortype="straight" from="0,7" to="11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"/>
                <w10:anchorlock/>
              </v:group>
            </w:pict>
          </mc:Fallback>
        </mc:AlternateContent>
      </w:r>
    </w:p>
    <w:p w14:paraId="0210BAF1" w14:textId="77777777" w:rsidR="00195EA8" w:rsidRDefault="006647DC">
      <w:pPr>
        <w:pStyle w:val="BodyText"/>
        <w:tabs>
          <w:tab w:val="left" w:pos="3239"/>
          <w:tab w:val="left" w:pos="5339"/>
          <w:tab w:val="left" w:pos="6539"/>
          <w:tab w:val="left" w:pos="7739"/>
          <w:tab w:val="left" w:pos="9239"/>
        </w:tabs>
        <w:ind w:left="300"/>
      </w:pPr>
      <w:r>
        <w:t>LAST</w:t>
      </w:r>
      <w:r>
        <w:rPr>
          <w:spacing w:val="-1"/>
        </w:rPr>
        <w:t xml:space="preserve"> </w:t>
      </w:r>
      <w:r>
        <w:t>NAME</w:t>
      </w:r>
      <w:r>
        <w:tab/>
        <w:t>FIRST</w:t>
      </w:r>
      <w:r>
        <w:tab/>
        <w:t>M.I.</w:t>
      </w:r>
      <w:r>
        <w:tab/>
        <w:t>SEX</w:t>
      </w:r>
      <w:r>
        <w:tab/>
        <w:t>GRADE</w:t>
      </w:r>
      <w:r>
        <w:tab/>
        <w:t>BIRTHDAY</w:t>
      </w:r>
    </w:p>
    <w:p w14:paraId="0210BAF2" w14:textId="77777777" w:rsidR="00195EA8" w:rsidRDefault="006647DC">
      <w:pPr>
        <w:pStyle w:val="Heading2"/>
        <w:spacing w:before="9"/>
        <w:ind w:left="1399" w:right="1796"/>
      </w:pPr>
      <w:r>
        <w:t>BALDWIN COUNTY SCHOOLS</w:t>
      </w:r>
    </w:p>
    <w:p w14:paraId="0210BAF3" w14:textId="0A5625DC" w:rsidR="00195EA8" w:rsidRDefault="00BD1E16" w:rsidP="00BD1E16">
      <w:pPr>
        <w:pStyle w:val="Heading4"/>
        <w:spacing w:before="1" w:line="242" w:lineRule="auto"/>
        <w:ind w:left="2880" w:right="3670"/>
        <w:jc w:val="center"/>
      </w:pPr>
      <w:r>
        <w:t xml:space="preserve">               </w:t>
      </w:r>
      <w:r w:rsidR="006647DC">
        <w:t>Insurance/</w:t>
      </w:r>
      <w:r w:rsidR="005E0310">
        <w:t>Med</w:t>
      </w:r>
      <w:r>
        <w:t>ical Form</w:t>
      </w:r>
    </w:p>
    <w:p w14:paraId="31BF4780" w14:textId="68AD4944" w:rsidR="00881D4E" w:rsidRDefault="00881D4E" w:rsidP="00BD1E16">
      <w:pPr>
        <w:pStyle w:val="Heading4"/>
        <w:spacing w:before="1" w:line="242" w:lineRule="auto"/>
        <w:ind w:left="2880" w:right="3670"/>
        <w:jc w:val="center"/>
      </w:pPr>
    </w:p>
    <w:p w14:paraId="0AC578ED" w14:textId="5AE0A8B7" w:rsidR="00881D4E" w:rsidRDefault="00881D4E" w:rsidP="003204A8">
      <w:pPr>
        <w:pStyle w:val="Heading4"/>
        <w:spacing w:before="1" w:line="242" w:lineRule="auto"/>
        <w:ind w:left="2880" w:right="3670"/>
        <w:jc w:val="center"/>
      </w:pPr>
      <w:r>
        <w:rPr>
          <w:noProof/>
        </w:rPr>
        <mc:AlternateContent>
          <mc:Choice Requires="wps">
            <w:drawing>
              <wp:anchor distT="0" distB="0" distL="0" distR="0" simplePos="0" relativeHeight="251658289" behindDoc="1" locked="0" layoutInCell="1" allowOverlap="1" wp14:anchorId="0210BD13" wp14:editId="2E5BA657">
                <wp:simplePos x="0" y="0"/>
                <wp:positionH relativeFrom="page">
                  <wp:posOffset>3881120</wp:posOffset>
                </wp:positionH>
                <wp:positionV relativeFrom="paragraph">
                  <wp:posOffset>181610</wp:posOffset>
                </wp:positionV>
                <wp:extent cx="1259205" cy="1270"/>
                <wp:effectExtent l="0" t="0" r="0" b="0"/>
                <wp:wrapTopAndBottom/>
                <wp:docPr id="182"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270"/>
                        </a:xfrm>
                        <a:custGeom>
                          <a:avLst/>
                          <a:gdLst>
                            <a:gd name="T0" fmla="+- 0 5940 5940"/>
                            <a:gd name="T1" fmla="*/ T0 w 1983"/>
                            <a:gd name="T2" fmla="+- 0 7922 5940"/>
                            <a:gd name="T3" fmla="*/ T2 w 1983"/>
                          </a:gdLst>
                          <a:ahLst/>
                          <a:cxnLst>
                            <a:cxn ang="0">
                              <a:pos x="T1" y="0"/>
                            </a:cxn>
                            <a:cxn ang="0">
                              <a:pos x="T3" y="0"/>
                            </a:cxn>
                          </a:cxnLst>
                          <a:rect l="0" t="0" r="r" b="b"/>
                          <a:pathLst>
                            <a:path w="1983">
                              <a:moveTo>
                                <a:pt x="0" y="0"/>
                              </a:moveTo>
                              <a:lnTo>
                                <a:pt x="198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E00318">
              <v:shape id="Freeform 178" style="position:absolute;margin-left:305.6pt;margin-top:14.3pt;width:99.15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3,1270" o:spid="_x0000_s1026" filled="f" strokeweight=".72pt" path="m,l19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" w14:anchorId="33439CC4">
                <v:path arrowok="t" o:connecttype="custom" o:connectlocs="0,0;1258570,0" o:connectangles="0,0"/>
                <w10:wrap type="topAndBottom" anchorx="page"/>
              </v:shape>
            </w:pict>
          </mc:Fallback>
        </mc:AlternateContent>
      </w:r>
      <w:r>
        <w:t xml:space="preserve">Date: </w:t>
      </w:r>
    </w:p>
    <w:p w14:paraId="0210BAF4" w14:textId="7AA5D3F3" w:rsidR="00195EA8" w:rsidRPr="003204A8" w:rsidRDefault="006647DC">
      <w:pPr>
        <w:spacing w:before="191" w:line="252" w:lineRule="auto"/>
        <w:ind w:left="300" w:right="822"/>
        <w:rPr>
          <w:sz w:val="20"/>
          <w:szCs w:val="20"/>
        </w:rPr>
      </w:pPr>
      <w:r w:rsidRPr="003204A8">
        <w:rPr>
          <w:w w:val="105"/>
          <w:sz w:val="20"/>
          <w:szCs w:val="20"/>
        </w:rPr>
        <w:t>As an athlete/athletic parent in the Baldwin County Schools Athletic Program, I/we understand that participation in any sport can be an activity involving risks of injury. Recognizing these risks, I/we consent to the participation of my/our son/daughter in the sports program offered by Baldwin County Schools. I/we also agree to comply with all rules, regulations and recommendations of administrators and coaches concerning injury prevention and care. I/we consent to assume the following responsibilities:</w:t>
      </w:r>
    </w:p>
    <w:p w14:paraId="0210BAF5" w14:textId="77777777" w:rsidR="00195EA8" w:rsidRPr="003204A8" w:rsidRDefault="00195EA8">
      <w:pPr>
        <w:pStyle w:val="BodyText"/>
        <w:spacing w:before="11"/>
        <w:rPr>
          <w:sz w:val="20"/>
          <w:szCs w:val="20"/>
        </w:rPr>
      </w:pPr>
    </w:p>
    <w:p w14:paraId="0210BAF6" w14:textId="77777777" w:rsidR="00195EA8" w:rsidRPr="003204A8" w:rsidRDefault="006647DC">
      <w:pPr>
        <w:pStyle w:val="ListParagraph"/>
        <w:numPr>
          <w:ilvl w:val="0"/>
          <w:numId w:val="5"/>
        </w:numPr>
        <w:tabs>
          <w:tab w:val="left" w:pos="1379"/>
          <w:tab w:val="left" w:pos="1380"/>
        </w:tabs>
        <w:rPr>
          <w:sz w:val="20"/>
          <w:szCs w:val="20"/>
        </w:rPr>
      </w:pPr>
      <w:r w:rsidRPr="003204A8">
        <w:rPr>
          <w:w w:val="105"/>
          <w:sz w:val="20"/>
          <w:szCs w:val="20"/>
        </w:rPr>
        <w:t>To furnish a copy of your son/daughter’s birth</w:t>
      </w:r>
      <w:r w:rsidRPr="003204A8">
        <w:rPr>
          <w:spacing w:val="4"/>
          <w:w w:val="105"/>
          <w:sz w:val="20"/>
          <w:szCs w:val="20"/>
        </w:rPr>
        <w:t xml:space="preserve"> </w:t>
      </w:r>
      <w:r w:rsidRPr="003204A8">
        <w:rPr>
          <w:w w:val="105"/>
          <w:sz w:val="20"/>
          <w:szCs w:val="20"/>
        </w:rPr>
        <w:t>certificate.</w:t>
      </w:r>
    </w:p>
    <w:p w14:paraId="0210BAF7" w14:textId="77777777" w:rsidR="00195EA8" w:rsidRPr="003204A8" w:rsidRDefault="006647DC">
      <w:pPr>
        <w:pStyle w:val="ListParagraph"/>
        <w:numPr>
          <w:ilvl w:val="0"/>
          <w:numId w:val="5"/>
        </w:numPr>
        <w:tabs>
          <w:tab w:val="left" w:pos="1379"/>
          <w:tab w:val="left" w:pos="1380"/>
        </w:tabs>
        <w:spacing w:before="12"/>
        <w:rPr>
          <w:sz w:val="20"/>
          <w:szCs w:val="20"/>
        </w:rPr>
      </w:pPr>
      <w:r w:rsidRPr="003204A8">
        <w:rPr>
          <w:w w:val="105"/>
          <w:sz w:val="20"/>
          <w:szCs w:val="20"/>
        </w:rPr>
        <w:t>To furnish a completed copy of the AHSAA Physical Examination form sign by a</w:t>
      </w:r>
      <w:r w:rsidRPr="003204A8">
        <w:rPr>
          <w:spacing w:val="5"/>
          <w:w w:val="105"/>
          <w:sz w:val="20"/>
          <w:szCs w:val="20"/>
        </w:rPr>
        <w:t xml:space="preserve"> </w:t>
      </w:r>
      <w:r w:rsidRPr="003204A8">
        <w:rPr>
          <w:w w:val="105"/>
          <w:sz w:val="20"/>
          <w:szCs w:val="20"/>
        </w:rPr>
        <w:t>physician.</w:t>
      </w:r>
    </w:p>
    <w:p w14:paraId="0210BAF8" w14:textId="77777777" w:rsidR="00195EA8" w:rsidRPr="003204A8" w:rsidRDefault="006647DC">
      <w:pPr>
        <w:pStyle w:val="ListParagraph"/>
        <w:numPr>
          <w:ilvl w:val="0"/>
          <w:numId w:val="5"/>
        </w:numPr>
        <w:tabs>
          <w:tab w:val="left" w:pos="1379"/>
          <w:tab w:val="left" w:pos="1380"/>
        </w:tabs>
        <w:spacing w:before="12"/>
        <w:rPr>
          <w:sz w:val="20"/>
          <w:szCs w:val="20"/>
        </w:rPr>
      </w:pPr>
      <w:r w:rsidRPr="003204A8">
        <w:rPr>
          <w:w w:val="105"/>
          <w:sz w:val="20"/>
          <w:szCs w:val="20"/>
        </w:rPr>
        <w:t>Copy of the insurance card that corresponds to the insurance information</w:t>
      </w:r>
      <w:r w:rsidRPr="003204A8">
        <w:rPr>
          <w:spacing w:val="6"/>
          <w:w w:val="105"/>
          <w:sz w:val="20"/>
          <w:szCs w:val="20"/>
        </w:rPr>
        <w:t xml:space="preserve"> </w:t>
      </w:r>
      <w:r w:rsidRPr="003204A8">
        <w:rPr>
          <w:w w:val="105"/>
          <w:sz w:val="20"/>
          <w:szCs w:val="20"/>
        </w:rPr>
        <w:t>below.</w:t>
      </w:r>
    </w:p>
    <w:p w14:paraId="0210BAF9" w14:textId="77777777" w:rsidR="00195EA8" w:rsidRPr="003204A8" w:rsidRDefault="006647DC">
      <w:pPr>
        <w:pStyle w:val="ListParagraph"/>
        <w:numPr>
          <w:ilvl w:val="0"/>
          <w:numId w:val="5"/>
        </w:numPr>
        <w:tabs>
          <w:tab w:val="left" w:pos="1379"/>
          <w:tab w:val="left" w:pos="1380"/>
        </w:tabs>
        <w:spacing w:before="12"/>
        <w:rPr>
          <w:sz w:val="20"/>
          <w:szCs w:val="20"/>
        </w:rPr>
      </w:pPr>
      <w:r w:rsidRPr="003204A8">
        <w:rPr>
          <w:w w:val="105"/>
          <w:sz w:val="20"/>
          <w:szCs w:val="20"/>
        </w:rPr>
        <w:t>To provide transportation home on dates of practice sessions and scheduled</w:t>
      </w:r>
      <w:r w:rsidRPr="003204A8">
        <w:rPr>
          <w:spacing w:val="2"/>
          <w:w w:val="105"/>
          <w:sz w:val="20"/>
          <w:szCs w:val="20"/>
        </w:rPr>
        <w:t xml:space="preserve"> </w:t>
      </w:r>
      <w:r w:rsidRPr="003204A8">
        <w:rPr>
          <w:w w:val="105"/>
          <w:sz w:val="20"/>
          <w:szCs w:val="20"/>
        </w:rPr>
        <w:t>competition.</w:t>
      </w:r>
    </w:p>
    <w:p w14:paraId="0210BAFA" w14:textId="77777777" w:rsidR="00195EA8" w:rsidRPr="003204A8" w:rsidRDefault="006647DC">
      <w:pPr>
        <w:pStyle w:val="ListParagraph"/>
        <w:numPr>
          <w:ilvl w:val="0"/>
          <w:numId w:val="5"/>
        </w:numPr>
        <w:tabs>
          <w:tab w:val="left" w:pos="1379"/>
          <w:tab w:val="left" w:pos="1380"/>
        </w:tabs>
        <w:spacing w:before="12" w:line="252" w:lineRule="auto"/>
        <w:ind w:right="915"/>
        <w:rPr>
          <w:sz w:val="20"/>
          <w:szCs w:val="20"/>
        </w:rPr>
      </w:pPr>
      <w:r w:rsidRPr="003204A8">
        <w:rPr>
          <w:w w:val="105"/>
          <w:sz w:val="20"/>
          <w:szCs w:val="20"/>
        </w:rPr>
        <w:t>To accept full responsibility for all medical expenses which might occur during practice sessions, traveling to practice/ games, participation in games and other related</w:t>
      </w:r>
      <w:r w:rsidRPr="003204A8">
        <w:rPr>
          <w:spacing w:val="6"/>
          <w:w w:val="105"/>
          <w:sz w:val="20"/>
          <w:szCs w:val="20"/>
        </w:rPr>
        <w:t xml:space="preserve"> </w:t>
      </w:r>
      <w:r w:rsidRPr="003204A8">
        <w:rPr>
          <w:w w:val="105"/>
          <w:sz w:val="20"/>
          <w:szCs w:val="20"/>
        </w:rPr>
        <w:t>activities.</w:t>
      </w:r>
    </w:p>
    <w:p w14:paraId="0210BAFB" w14:textId="77777777" w:rsidR="00195EA8" w:rsidRPr="003204A8" w:rsidRDefault="006647DC">
      <w:pPr>
        <w:pStyle w:val="ListParagraph"/>
        <w:numPr>
          <w:ilvl w:val="0"/>
          <w:numId w:val="5"/>
        </w:numPr>
        <w:tabs>
          <w:tab w:val="left" w:pos="1379"/>
          <w:tab w:val="left" w:pos="1380"/>
        </w:tabs>
        <w:spacing w:before="2"/>
        <w:rPr>
          <w:sz w:val="20"/>
          <w:szCs w:val="20"/>
        </w:rPr>
      </w:pPr>
      <w:r w:rsidRPr="003204A8">
        <w:rPr>
          <w:w w:val="105"/>
          <w:sz w:val="20"/>
          <w:szCs w:val="20"/>
        </w:rPr>
        <w:t>To provide accidental/hospital insurance on your son/daughter (school insurance is</w:t>
      </w:r>
      <w:r w:rsidRPr="003204A8">
        <w:rPr>
          <w:spacing w:val="1"/>
          <w:w w:val="105"/>
          <w:sz w:val="20"/>
          <w:szCs w:val="20"/>
        </w:rPr>
        <w:t xml:space="preserve"> </w:t>
      </w:r>
      <w:r w:rsidRPr="003204A8">
        <w:rPr>
          <w:w w:val="105"/>
          <w:sz w:val="20"/>
          <w:szCs w:val="20"/>
        </w:rPr>
        <w:t>acceptable).</w:t>
      </w:r>
    </w:p>
    <w:p w14:paraId="0210BAFC" w14:textId="77777777" w:rsidR="00195EA8" w:rsidRPr="003204A8" w:rsidRDefault="006647DC">
      <w:pPr>
        <w:pStyle w:val="ListParagraph"/>
        <w:numPr>
          <w:ilvl w:val="0"/>
          <w:numId w:val="5"/>
        </w:numPr>
        <w:tabs>
          <w:tab w:val="left" w:pos="1379"/>
          <w:tab w:val="left" w:pos="1380"/>
        </w:tabs>
        <w:spacing w:before="12" w:line="249" w:lineRule="auto"/>
        <w:ind w:right="743"/>
        <w:rPr>
          <w:sz w:val="20"/>
          <w:szCs w:val="20"/>
        </w:rPr>
      </w:pPr>
      <w:r w:rsidRPr="003204A8">
        <w:rPr>
          <w:w w:val="105"/>
          <w:sz w:val="20"/>
          <w:szCs w:val="20"/>
        </w:rPr>
        <w:t xml:space="preserve">Upon your son/daughter making a team, </w:t>
      </w:r>
      <w:proofErr w:type="gramStart"/>
      <w:r w:rsidRPr="003204A8">
        <w:rPr>
          <w:w w:val="105"/>
          <w:sz w:val="20"/>
          <w:szCs w:val="20"/>
        </w:rPr>
        <w:t>all of</w:t>
      </w:r>
      <w:proofErr w:type="gramEnd"/>
      <w:r w:rsidRPr="003204A8">
        <w:rPr>
          <w:w w:val="105"/>
          <w:sz w:val="20"/>
          <w:szCs w:val="20"/>
        </w:rPr>
        <w:t xml:space="preserve"> the conditions listed above remain the same for the duration of the season. If any change is necessary, it is the responsibility of the parent(s) to show written evidence of the change to the coach/administration.</w:t>
      </w:r>
    </w:p>
    <w:p w14:paraId="0210BAFD" w14:textId="77777777" w:rsidR="00195EA8" w:rsidRDefault="00195EA8">
      <w:pPr>
        <w:pStyle w:val="BodyText"/>
        <w:rPr>
          <w:sz w:val="20"/>
        </w:rPr>
      </w:pPr>
    </w:p>
    <w:p w14:paraId="0210BAFE" w14:textId="783F3DC1" w:rsidR="00195EA8" w:rsidRDefault="006647DC">
      <w:pPr>
        <w:pStyle w:val="BodyText"/>
        <w:spacing w:before="5"/>
        <w:rPr>
          <w:sz w:val="15"/>
        </w:rPr>
      </w:pPr>
      <w:r>
        <w:rPr>
          <w:noProof/>
        </w:rPr>
        <mc:AlternateContent>
          <mc:Choice Requires="wps">
            <w:drawing>
              <wp:anchor distT="0" distB="0" distL="0" distR="0" simplePos="0" relativeHeight="251658253" behindDoc="1" locked="0" layoutInCell="1" allowOverlap="1" wp14:anchorId="0210BD14" wp14:editId="722FC01D">
                <wp:simplePos x="0" y="0"/>
                <wp:positionH relativeFrom="page">
                  <wp:posOffset>457200</wp:posOffset>
                </wp:positionH>
                <wp:positionV relativeFrom="paragraph">
                  <wp:posOffset>140335</wp:posOffset>
                </wp:positionV>
                <wp:extent cx="2222500" cy="1270"/>
                <wp:effectExtent l="0" t="0" r="0" b="0"/>
                <wp:wrapTopAndBottom/>
                <wp:docPr id="181"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1270"/>
                        </a:xfrm>
                        <a:custGeom>
                          <a:avLst/>
                          <a:gdLst>
                            <a:gd name="T0" fmla="+- 0 720 720"/>
                            <a:gd name="T1" fmla="*/ T0 w 3500"/>
                            <a:gd name="T2" fmla="+- 0 4220 720"/>
                            <a:gd name="T3" fmla="*/ T2 w 3500"/>
                          </a:gdLst>
                          <a:ahLst/>
                          <a:cxnLst>
                            <a:cxn ang="0">
                              <a:pos x="T1" y="0"/>
                            </a:cxn>
                            <a:cxn ang="0">
                              <a:pos x="T3" y="0"/>
                            </a:cxn>
                          </a:cxnLst>
                          <a:rect l="0" t="0" r="r" b="b"/>
                          <a:pathLst>
                            <a:path w="3500">
                              <a:moveTo>
                                <a:pt x="0" y="0"/>
                              </a:moveTo>
                              <a:lnTo>
                                <a:pt x="3500" y="0"/>
                              </a:lnTo>
                            </a:path>
                          </a:pathLst>
                        </a:custGeom>
                        <a:noFill/>
                        <a:ln w="4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4FCC787">
              <v:shape id="Freeform 177" style="position:absolute;margin-left:36pt;margin-top:11.05pt;width:17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0,1270" o:spid="_x0000_s1026" filled="f" strokeweight=".1389mm" path="m,l35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" w14:anchorId="2B80F505">
                <v:path arrowok="t" o:connecttype="custom" o:connectlocs="0,0;2222500,0" o:connectangles="0,0"/>
                <w10:wrap type="topAndBottom" anchorx="page"/>
              </v:shape>
            </w:pict>
          </mc:Fallback>
        </mc:AlternateContent>
      </w:r>
      <w:r>
        <w:rPr>
          <w:noProof/>
        </w:rPr>
        <mc:AlternateContent>
          <mc:Choice Requires="wps">
            <w:drawing>
              <wp:anchor distT="0" distB="0" distL="0" distR="0" simplePos="0" relativeHeight="251658254" behindDoc="1" locked="0" layoutInCell="1" allowOverlap="1" wp14:anchorId="0210BD15" wp14:editId="2CEA1C30">
                <wp:simplePos x="0" y="0"/>
                <wp:positionH relativeFrom="page">
                  <wp:posOffset>2806700</wp:posOffset>
                </wp:positionH>
                <wp:positionV relativeFrom="paragraph">
                  <wp:posOffset>140335</wp:posOffset>
                </wp:positionV>
                <wp:extent cx="825500" cy="1270"/>
                <wp:effectExtent l="0" t="0" r="0" b="0"/>
                <wp:wrapTopAndBottom/>
                <wp:docPr id="180"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0" cy="1270"/>
                        </a:xfrm>
                        <a:custGeom>
                          <a:avLst/>
                          <a:gdLst>
                            <a:gd name="T0" fmla="+- 0 4420 4420"/>
                            <a:gd name="T1" fmla="*/ T0 w 1300"/>
                            <a:gd name="T2" fmla="+- 0 5720 4420"/>
                            <a:gd name="T3" fmla="*/ T2 w 1300"/>
                          </a:gdLst>
                          <a:ahLst/>
                          <a:cxnLst>
                            <a:cxn ang="0">
                              <a:pos x="T1" y="0"/>
                            </a:cxn>
                            <a:cxn ang="0">
                              <a:pos x="T3" y="0"/>
                            </a:cxn>
                          </a:cxnLst>
                          <a:rect l="0" t="0" r="r" b="b"/>
                          <a:pathLst>
                            <a:path w="1300">
                              <a:moveTo>
                                <a:pt x="0" y="0"/>
                              </a:moveTo>
                              <a:lnTo>
                                <a:pt x="1300" y="0"/>
                              </a:lnTo>
                            </a:path>
                          </a:pathLst>
                        </a:custGeom>
                        <a:noFill/>
                        <a:ln w="4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1E8BA8">
              <v:shape id="Freeform 176" style="position:absolute;margin-left:221pt;margin-top:11.05pt;width:6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00,1270" o:spid="_x0000_s1026" filled="f" strokeweight=".1389mm" path="m,l1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" w14:anchorId="05A2CDD5">
                <v:path arrowok="t" o:connecttype="custom" o:connectlocs="0,0;825500,0" o:connectangles="0,0"/>
                <w10:wrap type="topAndBottom" anchorx="page"/>
              </v:shape>
            </w:pict>
          </mc:Fallback>
        </mc:AlternateContent>
      </w:r>
      <w:r>
        <w:rPr>
          <w:noProof/>
        </w:rPr>
        <mc:AlternateContent>
          <mc:Choice Requires="wps">
            <w:drawing>
              <wp:anchor distT="0" distB="0" distL="0" distR="0" simplePos="0" relativeHeight="251658255" behindDoc="1" locked="0" layoutInCell="1" allowOverlap="1" wp14:anchorId="0210BD16" wp14:editId="2C481676">
                <wp:simplePos x="0" y="0"/>
                <wp:positionH relativeFrom="page">
                  <wp:posOffset>3879850</wp:posOffset>
                </wp:positionH>
                <wp:positionV relativeFrom="paragraph">
                  <wp:posOffset>140335</wp:posOffset>
                </wp:positionV>
                <wp:extent cx="2286000" cy="1270"/>
                <wp:effectExtent l="0" t="0" r="0" b="0"/>
                <wp:wrapTopAndBottom/>
                <wp:docPr id="179"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110 6110"/>
                            <a:gd name="T1" fmla="*/ T0 w 3600"/>
                            <a:gd name="T2" fmla="+- 0 9710 6110"/>
                            <a:gd name="T3" fmla="*/ T2 w 3600"/>
                          </a:gdLst>
                          <a:ahLst/>
                          <a:cxnLst>
                            <a:cxn ang="0">
                              <a:pos x="T1" y="0"/>
                            </a:cxn>
                            <a:cxn ang="0">
                              <a:pos x="T3" y="0"/>
                            </a:cxn>
                          </a:cxnLst>
                          <a:rect l="0" t="0" r="r" b="b"/>
                          <a:pathLst>
                            <a:path w="3600">
                              <a:moveTo>
                                <a:pt x="0" y="0"/>
                              </a:moveTo>
                              <a:lnTo>
                                <a:pt x="3600" y="0"/>
                              </a:lnTo>
                            </a:path>
                          </a:pathLst>
                        </a:custGeom>
                        <a:noFill/>
                        <a:ln w="4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6A7235C">
              <v:shape id="Freeform 175" style="position:absolute;margin-left:305.5pt;margin-top:11.05pt;width:180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spid="_x0000_s1026" filled="f" strokeweight=".1389mm" path="m,l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" w14:anchorId="72BF69D5">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251658256" behindDoc="1" locked="0" layoutInCell="1" allowOverlap="1" wp14:anchorId="0210BD17" wp14:editId="6492691C">
                <wp:simplePos x="0" y="0"/>
                <wp:positionH relativeFrom="page">
                  <wp:posOffset>6261100</wp:posOffset>
                </wp:positionH>
                <wp:positionV relativeFrom="paragraph">
                  <wp:posOffset>140335</wp:posOffset>
                </wp:positionV>
                <wp:extent cx="889000" cy="1270"/>
                <wp:effectExtent l="0" t="0" r="0" b="0"/>
                <wp:wrapTopAndBottom/>
                <wp:docPr id="178"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0" cy="1270"/>
                        </a:xfrm>
                        <a:custGeom>
                          <a:avLst/>
                          <a:gdLst>
                            <a:gd name="T0" fmla="+- 0 9860 9860"/>
                            <a:gd name="T1" fmla="*/ T0 w 1400"/>
                            <a:gd name="T2" fmla="+- 0 11260 9860"/>
                            <a:gd name="T3" fmla="*/ T2 w 1400"/>
                          </a:gdLst>
                          <a:ahLst/>
                          <a:cxnLst>
                            <a:cxn ang="0">
                              <a:pos x="T1" y="0"/>
                            </a:cxn>
                            <a:cxn ang="0">
                              <a:pos x="T3" y="0"/>
                            </a:cxn>
                          </a:cxnLst>
                          <a:rect l="0" t="0" r="r" b="b"/>
                          <a:pathLst>
                            <a:path w="1400">
                              <a:moveTo>
                                <a:pt x="0" y="0"/>
                              </a:moveTo>
                              <a:lnTo>
                                <a:pt x="1400" y="0"/>
                              </a:lnTo>
                            </a:path>
                          </a:pathLst>
                        </a:custGeom>
                        <a:noFill/>
                        <a:ln w="4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E19B7C">
              <v:shape id="Freeform 174" style="position:absolute;margin-left:493pt;margin-top:11.05pt;width:7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0,1270" o:spid="_x0000_s1026" filled="f" strokeweight=".1389mm" path="m,l1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" w14:anchorId="39997BEF">
                <v:path arrowok="t" o:connecttype="custom" o:connectlocs="0,0;889000,0" o:connectangles="0,0"/>
                <w10:wrap type="topAndBottom" anchorx="page"/>
              </v:shape>
            </w:pict>
          </mc:Fallback>
        </mc:AlternateContent>
      </w:r>
    </w:p>
    <w:p w14:paraId="0210BAFF" w14:textId="174AE13A" w:rsidR="00195EA8" w:rsidRPr="003204A8" w:rsidRDefault="002B42F8" w:rsidP="003204A8">
      <w:pPr>
        <w:tabs>
          <w:tab w:val="left" w:pos="4399"/>
          <w:tab w:val="left" w:pos="5789"/>
          <w:tab w:val="left" w:pos="9859"/>
        </w:tabs>
        <w:spacing w:line="200" w:lineRule="exact"/>
        <w:rPr>
          <w:sz w:val="20"/>
          <w:szCs w:val="20"/>
        </w:rPr>
      </w:pPr>
      <w:r>
        <w:rPr>
          <w:w w:val="105"/>
          <w:sz w:val="20"/>
          <w:szCs w:val="20"/>
        </w:rPr>
        <w:t xml:space="preserve">   </w:t>
      </w:r>
      <w:r w:rsidR="006647DC" w:rsidRPr="003204A8">
        <w:rPr>
          <w:w w:val="105"/>
          <w:sz w:val="20"/>
          <w:szCs w:val="20"/>
        </w:rPr>
        <w:t>Signature</w:t>
      </w:r>
      <w:r w:rsidR="006647DC" w:rsidRPr="003204A8">
        <w:rPr>
          <w:spacing w:val="-3"/>
          <w:w w:val="105"/>
          <w:sz w:val="20"/>
          <w:szCs w:val="20"/>
        </w:rPr>
        <w:t xml:space="preserve"> </w:t>
      </w:r>
      <w:r w:rsidR="006647DC" w:rsidRPr="003204A8">
        <w:rPr>
          <w:w w:val="105"/>
          <w:sz w:val="20"/>
          <w:szCs w:val="20"/>
        </w:rPr>
        <w:t>of</w:t>
      </w:r>
      <w:r w:rsidR="006647DC" w:rsidRPr="003204A8">
        <w:rPr>
          <w:spacing w:val="-2"/>
          <w:w w:val="105"/>
          <w:sz w:val="20"/>
          <w:szCs w:val="20"/>
        </w:rPr>
        <w:t xml:space="preserve"> </w:t>
      </w:r>
      <w:r w:rsidR="006647DC" w:rsidRPr="003204A8">
        <w:rPr>
          <w:w w:val="105"/>
          <w:sz w:val="20"/>
          <w:szCs w:val="20"/>
        </w:rPr>
        <w:t>Parent/Guardian</w:t>
      </w:r>
      <w:r>
        <w:rPr>
          <w:w w:val="105"/>
          <w:sz w:val="20"/>
          <w:szCs w:val="20"/>
        </w:rPr>
        <w:t xml:space="preserve">                        </w:t>
      </w:r>
      <w:r w:rsidR="006647DC" w:rsidRPr="003204A8">
        <w:rPr>
          <w:w w:val="105"/>
          <w:sz w:val="20"/>
          <w:szCs w:val="20"/>
        </w:rPr>
        <w:t>Date</w:t>
      </w:r>
      <w:r w:rsidR="006647DC" w:rsidRPr="003204A8">
        <w:rPr>
          <w:w w:val="105"/>
          <w:sz w:val="20"/>
          <w:szCs w:val="20"/>
        </w:rPr>
        <w:tab/>
      </w:r>
      <w:r>
        <w:rPr>
          <w:w w:val="105"/>
          <w:sz w:val="20"/>
          <w:szCs w:val="20"/>
        </w:rPr>
        <w:t xml:space="preserve">                      </w:t>
      </w:r>
      <w:r w:rsidR="006647DC" w:rsidRPr="003204A8">
        <w:rPr>
          <w:w w:val="105"/>
          <w:sz w:val="20"/>
          <w:szCs w:val="20"/>
        </w:rPr>
        <w:t>Signature</w:t>
      </w:r>
      <w:r w:rsidR="006647DC" w:rsidRPr="003204A8">
        <w:rPr>
          <w:spacing w:val="-1"/>
          <w:w w:val="105"/>
          <w:sz w:val="20"/>
          <w:szCs w:val="20"/>
        </w:rPr>
        <w:t xml:space="preserve"> </w:t>
      </w:r>
      <w:r w:rsidR="006647DC" w:rsidRPr="003204A8">
        <w:rPr>
          <w:w w:val="105"/>
          <w:sz w:val="20"/>
          <w:szCs w:val="20"/>
        </w:rPr>
        <w:t>of</w:t>
      </w:r>
      <w:r w:rsidR="006647DC" w:rsidRPr="003204A8">
        <w:rPr>
          <w:spacing w:val="-2"/>
          <w:w w:val="105"/>
          <w:sz w:val="20"/>
          <w:szCs w:val="20"/>
        </w:rPr>
        <w:t xml:space="preserve"> </w:t>
      </w:r>
      <w:r w:rsidR="006647DC" w:rsidRPr="003204A8">
        <w:rPr>
          <w:w w:val="105"/>
          <w:sz w:val="20"/>
          <w:szCs w:val="20"/>
        </w:rPr>
        <w:t>Student</w:t>
      </w:r>
      <w:r>
        <w:rPr>
          <w:w w:val="105"/>
          <w:sz w:val="20"/>
          <w:szCs w:val="20"/>
        </w:rPr>
        <w:t xml:space="preserve">                                        </w:t>
      </w:r>
      <w:r w:rsidR="006647DC" w:rsidRPr="003204A8">
        <w:rPr>
          <w:w w:val="105"/>
          <w:sz w:val="20"/>
          <w:szCs w:val="20"/>
        </w:rPr>
        <w:t>Date</w:t>
      </w:r>
    </w:p>
    <w:p w14:paraId="0210BB00" w14:textId="77777777" w:rsidR="00195EA8" w:rsidRDefault="00195EA8">
      <w:pPr>
        <w:pStyle w:val="BodyText"/>
        <w:spacing w:before="1"/>
        <w:rPr>
          <w:sz w:val="28"/>
        </w:rPr>
      </w:pPr>
    </w:p>
    <w:p w14:paraId="0210BB01" w14:textId="6924EF0A" w:rsidR="00195EA8" w:rsidRDefault="006647DC">
      <w:pPr>
        <w:pStyle w:val="BodyText"/>
        <w:spacing w:line="97" w:lineRule="exact"/>
        <w:ind w:left="-85"/>
        <w:rPr>
          <w:sz w:val="9"/>
        </w:rPr>
      </w:pPr>
      <w:r>
        <w:rPr>
          <w:noProof/>
          <w:position w:val="-1"/>
          <w:sz w:val="9"/>
        </w:rPr>
        <mc:AlternateContent>
          <mc:Choice Requires="wpg">
            <w:drawing>
              <wp:inline distT="0" distB="0" distL="0" distR="0" wp14:anchorId="0210BD18" wp14:editId="5FD73282">
                <wp:extent cx="7317105" cy="60960"/>
                <wp:effectExtent l="22225" t="5715" r="23495" b="9525"/>
                <wp:docPr id="17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105" cy="60960"/>
                          <a:chOff x="0" y="0"/>
                          <a:chExt cx="11523" cy="96"/>
                        </a:xfrm>
                      </wpg:grpSpPr>
                      <wps:wsp>
                        <wps:cNvPr id="176" name="Line 173"/>
                        <wps:cNvCnPr>
                          <a:cxnSpLocks noChangeShapeType="1"/>
                        </wps:cNvCnPr>
                        <wps:spPr bwMode="auto">
                          <a:xfrm>
                            <a:off x="2" y="70"/>
                            <a:ext cx="11520"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72"/>
                        <wps:cNvCnPr>
                          <a:cxnSpLocks noChangeShapeType="1"/>
                        </wps:cNvCnPr>
                        <wps:spPr bwMode="auto">
                          <a:xfrm>
                            <a:off x="0" y="10"/>
                            <a:ext cx="115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2D10FA45">
              <v:group id="Group 171" style="width:576.15pt;height:4.8pt;mso-position-horizontal-relative:char;mso-position-vertical-relative:line" coordsize="11523,96" o:spid="_x0000_s1026" w14:anchorId="61A2B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">
                <v:line id="Line 173" style="position:absolute;visibility:visible;mso-wrap-style:square" o:spid="_x0000_s1027" strokeweight="2.64pt" o:connectortype="straight" from="2,70" to="115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"/>
                <v:line id="Line 172" style="position:absolute;visibility:visible;mso-wrap-style:square" o:spid="_x0000_s1028" strokeweight=".96pt" o:connectortype="straight" from="0,10" to="11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"/>
                <w10:anchorlock/>
              </v:group>
            </w:pict>
          </mc:Fallback>
        </mc:AlternateContent>
      </w:r>
    </w:p>
    <w:p w14:paraId="0210BB02" w14:textId="77777777" w:rsidR="00195EA8" w:rsidRDefault="00195EA8">
      <w:pPr>
        <w:pStyle w:val="BodyText"/>
        <w:spacing w:before="1"/>
        <w:rPr>
          <w:sz w:val="28"/>
        </w:rPr>
      </w:pPr>
    </w:p>
    <w:p w14:paraId="0210BB03" w14:textId="77777777" w:rsidR="00195EA8" w:rsidRDefault="006647DC">
      <w:pPr>
        <w:pStyle w:val="Heading4"/>
        <w:spacing w:before="90"/>
        <w:ind w:left="1398" w:right="1796"/>
        <w:jc w:val="center"/>
      </w:pPr>
      <w:r>
        <w:t>EMERGENCY INFORMATION</w:t>
      </w:r>
    </w:p>
    <w:p w14:paraId="0210BB04" w14:textId="476E3C43" w:rsidR="00195EA8" w:rsidRDefault="006647DC">
      <w:pPr>
        <w:pStyle w:val="BodyText"/>
        <w:spacing w:before="128"/>
        <w:ind w:left="300"/>
      </w:pPr>
      <w:r>
        <w:rPr>
          <w:noProof/>
        </w:rPr>
        <mc:AlternateContent>
          <mc:Choice Requires="wps">
            <w:drawing>
              <wp:anchor distT="0" distB="0" distL="0" distR="0" simplePos="0" relativeHeight="251658257" behindDoc="1" locked="0" layoutInCell="1" allowOverlap="1" wp14:anchorId="0210BD1A" wp14:editId="5DB98F2C">
                <wp:simplePos x="0" y="0"/>
                <wp:positionH relativeFrom="page">
                  <wp:posOffset>2519045</wp:posOffset>
                </wp:positionH>
                <wp:positionV relativeFrom="paragraph">
                  <wp:posOffset>280035</wp:posOffset>
                </wp:positionV>
                <wp:extent cx="4913630" cy="1270"/>
                <wp:effectExtent l="0" t="0" r="0" b="0"/>
                <wp:wrapTopAndBottom/>
                <wp:docPr id="174"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3630" cy="1270"/>
                        </a:xfrm>
                        <a:custGeom>
                          <a:avLst/>
                          <a:gdLst>
                            <a:gd name="T0" fmla="+- 0 3967 3967"/>
                            <a:gd name="T1" fmla="*/ T0 w 7738"/>
                            <a:gd name="T2" fmla="+- 0 11705 3967"/>
                            <a:gd name="T3" fmla="*/ T2 w 7738"/>
                          </a:gdLst>
                          <a:ahLst/>
                          <a:cxnLst>
                            <a:cxn ang="0">
                              <a:pos x="T1" y="0"/>
                            </a:cxn>
                            <a:cxn ang="0">
                              <a:pos x="T3" y="0"/>
                            </a:cxn>
                          </a:cxnLst>
                          <a:rect l="0" t="0" r="r" b="b"/>
                          <a:pathLst>
                            <a:path w="7738">
                              <a:moveTo>
                                <a:pt x="0" y="0"/>
                              </a:moveTo>
                              <a:lnTo>
                                <a:pt x="773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2BCE3A">
              <v:shape id="Freeform 170" style="position:absolute;margin-left:198.35pt;margin-top:22.05pt;width:386.9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38,1270" o:spid="_x0000_s1026" filled="f" strokeweight=".72pt" path="m,l77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" w14:anchorId="3DF73DA6">
                <v:path arrowok="t" o:connecttype="custom" o:connectlocs="0,0;4913630,0" o:connectangles="0,0"/>
                <w10:wrap type="topAndBottom" anchorx="page"/>
              </v:shape>
            </w:pict>
          </mc:Fallback>
        </mc:AlternateContent>
      </w:r>
      <w:r>
        <w:t>Parent/Guardian Name(s</w:t>
      </w:r>
      <w:proofErr w:type="gramStart"/>
      <w:r>
        <w:t>) :</w:t>
      </w:r>
      <w:proofErr w:type="gramEnd"/>
    </w:p>
    <w:p w14:paraId="635D588B" w14:textId="2EAF1B41" w:rsidR="00874DB1" w:rsidRDefault="00874DB1" w:rsidP="003204A8">
      <w:pPr>
        <w:pStyle w:val="BodyText"/>
        <w:tabs>
          <w:tab w:val="left" w:pos="3539"/>
          <w:tab w:val="left" w:pos="6271"/>
          <w:tab w:val="left" w:pos="7293"/>
        </w:tabs>
        <w:spacing w:before="53" w:line="439" w:lineRule="auto"/>
        <w:ind w:left="300" w:right="-20"/>
      </w:pPr>
      <w:r>
        <w:rPr>
          <w:noProof/>
        </w:rPr>
        <mc:AlternateContent>
          <mc:Choice Requires="wps">
            <w:drawing>
              <wp:anchor distT="0" distB="0" distL="114300" distR="114300" simplePos="0" relativeHeight="251658242" behindDoc="0" locked="0" layoutInCell="1" allowOverlap="1" wp14:anchorId="0210BD1F" wp14:editId="779D6DBE">
                <wp:simplePos x="0" y="0"/>
                <wp:positionH relativeFrom="page">
                  <wp:posOffset>6323012</wp:posOffset>
                </wp:positionH>
                <wp:positionV relativeFrom="paragraph">
                  <wp:posOffset>307023</wp:posOffset>
                </wp:positionV>
                <wp:extent cx="914400" cy="0"/>
                <wp:effectExtent l="0" t="0" r="0" b="0"/>
                <wp:wrapNone/>
                <wp:docPr id="16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20E018">
              <v:line id="Line 165" style="position:absolute;z-index:157373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497.85pt,24.2pt" to="569.85pt,24.2pt" w14:anchorId="720E9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">
                <w10:wrap anchorx="page"/>
              </v:line>
            </w:pict>
          </mc:Fallback>
        </mc:AlternateContent>
      </w:r>
      <w:r>
        <w:rPr>
          <w:noProof/>
        </w:rPr>
        <mc:AlternateContent>
          <mc:Choice Requires="wps">
            <w:drawing>
              <wp:anchor distT="0" distB="0" distL="114300" distR="114300" simplePos="0" relativeHeight="251658243" behindDoc="1" locked="0" layoutInCell="1" allowOverlap="1" wp14:anchorId="0210BD1C" wp14:editId="76E3AAD0">
                <wp:simplePos x="0" y="0"/>
                <wp:positionH relativeFrom="page">
                  <wp:posOffset>3885565</wp:posOffset>
                </wp:positionH>
                <wp:positionV relativeFrom="paragraph">
                  <wp:posOffset>306705</wp:posOffset>
                </wp:positionV>
                <wp:extent cx="1143000" cy="0"/>
                <wp:effectExtent l="0" t="0" r="0" b="0"/>
                <wp:wrapNone/>
                <wp:docPr id="17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E18D70">
              <v:line id="Line 168" style="position:absolute;z-index:-4875781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305.95pt,24.15pt" to="395.95pt,24.15pt" w14:anchorId="6010D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">
                <w10:wrap anchorx="page"/>
              </v:line>
            </w:pict>
          </mc:Fallback>
        </mc:AlternateContent>
      </w:r>
      <w:r w:rsidR="00626D94">
        <w:rPr>
          <w:noProof/>
        </w:rPr>
        <mc:AlternateContent>
          <mc:Choice Requires="wps">
            <w:drawing>
              <wp:anchor distT="0" distB="0" distL="114300" distR="114300" simplePos="0" relativeHeight="251658244" behindDoc="1" locked="0" layoutInCell="1" allowOverlap="1" wp14:anchorId="0210BD1B" wp14:editId="1F29DB42">
                <wp:simplePos x="0" y="0"/>
                <wp:positionH relativeFrom="page">
                  <wp:posOffset>1412557</wp:posOffset>
                </wp:positionH>
                <wp:positionV relativeFrom="paragraph">
                  <wp:posOffset>282892</wp:posOffset>
                </wp:positionV>
                <wp:extent cx="1143000" cy="0"/>
                <wp:effectExtent l="0" t="0" r="0" b="0"/>
                <wp:wrapNone/>
                <wp:docPr id="17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60FFA1">
              <v:line id="Line 169" style="position:absolute;z-index:-4875770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111.2pt,22.25pt" to="201.2pt,22.25pt" w14:anchorId="176E8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">
                <w10:wrap anchorx="page"/>
              </v:line>
            </w:pict>
          </mc:Fallback>
        </mc:AlternateContent>
      </w:r>
      <w:r w:rsidR="006647DC">
        <w:t>Home</w:t>
      </w:r>
      <w:r w:rsidR="006647DC">
        <w:rPr>
          <w:spacing w:val="-4"/>
        </w:rPr>
        <w:t xml:space="preserve"> </w:t>
      </w:r>
      <w:r w:rsidR="006647DC">
        <w:t>Phone:</w:t>
      </w:r>
      <w:r w:rsidR="006647DC">
        <w:tab/>
        <w:t>Father’s</w:t>
      </w:r>
      <w:r w:rsidR="006647DC">
        <w:rPr>
          <w:spacing w:val="-4"/>
        </w:rPr>
        <w:t xml:space="preserve"> </w:t>
      </w:r>
      <w:r w:rsidR="006647DC">
        <w:t>work/cell</w:t>
      </w:r>
      <w:r w:rsidR="006647DC">
        <w:rPr>
          <w:spacing w:val="-5"/>
        </w:rPr>
        <w:t xml:space="preserve"> </w:t>
      </w:r>
      <w:r w:rsidR="006647DC">
        <w:t>#:</w:t>
      </w:r>
      <w:r w:rsidR="006647DC">
        <w:tab/>
      </w:r>
      <w:r w:rsidR="006647DC">
        <w:tab/>
      </w:r>
      <w:r>
        <w:t xml:space="preserve"> </w:t>
      </w:r>
      <w:proofErr w:type="spellStart"/>
      <w:r w:rsidR="006647DC">
        <w:t>Mother’work</w:t>
      </w:r>
      <w:proofErr w:type="spellEnd"/>
      <w:r w:rsidR="006647DC">
        <w:t xml:space="preserve">/cell #: </w:t>
      </w:r>
    </w:p>
    <w:p w14:paraId="647C105F" w14:textId="2688A42B" w:rsidR="003D7FE6" w:rsidRDefault="00874DB1">
      <w:pPr>
        <w:pStyle w:val="BodyText"/>
        <w:tabs>
          <w:tab w:val="left" w:pos="3539"/>
          <w:tab w:val="left" w:pos="6271"/>
          <w:tab w:val="left" w:pos="7293"/>
        </w:tabs>
        <w:spacing w:before="53" w:line="439" w:lineRule="auto"/>
        <w:ind w:left="300" w:right="2412"/>
        <w:rPr>
          <w:b/>
        </w:rPr>
      </w:pPr>
      <w:r>
        <w:rPr>
          <w:noProof/>
        </w:rPr>
        <mc:AlternateContent>
          <mc:Choice Requires="wps">
            <w:drawing>
              <wp:anchor distT="0" distB="0" distL="114300" distR="114300" simplePos="0" relativeHeight="251658240" behindDoc="1" locked="0" layoutInCell="1" allowOverlap="1" wp14:anchorId="0210BD1E" wp14:editId="6A4A569A">
                <wp:simplePos x="0" y="0"/>
                <wp:positionH relativeFrom="page">
                  <wp:posOffset>5553710</wp:posOffset>
                </wp:positionH>
                <wp:positionV relativeFrom="paragraph">
                  <wp:posOffset>264795</wp:posOffset>
                </wp:positionV>
                <wp:extent cx="1712595" cy="0"/>
                <wp:effectExtent l="0" t="0" r="0" b="0"/>
                <wp:wrapNone/>
                <wp:docPr id="17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9A2128">
              <v:line id="Line 166" style="position:absolute;z-index:-487581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437.3pt,20.85pt" to="572.15pt,20.85pt" w14:anchorId="5F04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">
                <w10:wrap anchorx="page"/>
              </v:line>
            </w:pict>
          </mc:Fallback>
        </mc:AlternateContent>
      </w:r>
      <w:r>
        <w:rPr>
          <w:noProof/>
        </w:rPr>
        <mc:AlternateContent>
          <mc:Choice Requires="wps">
            <w:drawing>
              <wp:anchor distT="0" distB="0" distL="114300" distR="114300" simplePos="0" relativeHeight="251658241" behindDoc="1" locked="0" layoutInCell="1" allowOverlap="1" wp14:anchorId="0210BD1D" wp14:editId="05D029FC">
                <wp:simplePos x="0" y="0"/>
                <wp:positionH relativeFrom="page">
                  <wp:posOffset>1501458</wp:posOffset>
                </wp:positionH>
                <wp:positionV relativeFrom="paragraph">
                  <wp:posOffset>264795</wp:posOffset>
                </wp:positionV>
                <wp:extent cx="2856230" cy="0"/>
                <wp:effectExtent l="0" t="0" r="0" b="0"/>
                <wp:wrapNone/>
                <wp:docPr id="17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62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0474EA">
              <v:line id="Line 167" style="position:absolute;z-index:-4875801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118.25pt,20.85pt" to="343.15pt,20.85pt" w14:anchorId="4708A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">
                <w10:wrap anchorx="page"/>
              </v:line>
            </w:pict>
          </mc:Fallback>
        </mc:AlternateContent>
      </w:r>
      <w:r w:rsidR="006647DC">
        <w:t>Family</w:t>
      </w:r>
      <w:r w:rsidR="006647DC">
        <w:rPr>
          <w:spacing w:val="-5"/>
        </w:rPr>
        <w:t xml:space="preserve"> </w:t>
      </w:r>
      <w:r w:rsidR="006647DC">
        <w:t>Doctor:</w:t>
      </w:r>
      <w:r w:rsidR="006647DC">
        <w:tab/>
      </w:r>
      <w:r w:rsidR="006647DC">
        <w:tab/>
        <w:t xml:space="preserve">Doctor’s Phone </w:t>
      </w:r>
      <w:proofErr w:type="gramStart"/>
      <w:r w:rsidR="006647DC">
        <w:rPr>
          <w:b/>
        </w:rPr>
        <w:t>#</w:t>
      </w:r>
      <w:r w:rsidR="006647DC">
        <w:rPr>
          <w:b/>
          <w:spacing w:val="-2"/>
        </w:rPr>
        <w:t xml:space="preserve"> </w:t>
      </w:r>
      <w:r w:rsidR="006647DC">
        <w:rPr>
          <w:b/>
        </w:rPr>
        <w:t>:</w:t>
      </w:r>
      <w:proofErr w:type="gramEnd"/>
    </w:p>
    <w:p w14:paraId="0210BB06" w14:textId="479B4BF3" w:rsidR="00195EA8" w:rsidRDefault="003D7FE6" w:rsidP="005C6B4B">
      <w:pPr>
        <w:pStyle w:val="BodyText"/>
        <w:tabs>
          <w:tab w:val="left" w:pos="8445"/>
        </w:tabs>
        <w:spacing w:before="3"/>
        <w:ind w:left="300"/>
      </w:pPr>
      <w:r>
        <w:rPr>
          <w:noProof/>
        </w:rPr>
        <mc:AlternateContent>
          <mc:Choice Requires="wps">
            <w:drawing>
              <wp:anchor distT="0" distB="0" distL="0" distR="0" simplePos="0" relativeHeight="251658245" behindDoc="1" locked="0" layoutInCell="1" allowOverlap="1" wp14:anchorId="0210BD20" wp14:editId="25AC25FE">
                <wp:simplePos x="0" y="0"/>
                <wp:positionH relativeFrom="page">
                  <wp:posOffset>1796415</wp:posOffset>
                </wp:positionH>
                <wp:positionV relativeFrom="paragraph">
                  <wp:posOffset>227330</wp:posOffset>
                </wp:positionV>
                <wp:extent cx="3886200" cy="1270"/>
                <wp:effectExtent l="0" t="0" r="0" b="0"/>
                <wp:wrapTopAndBottom/>
                <wp:docPr id="168"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2522 2522"/>
                            <a:gd name="T1" fmla="*/ T0 w 6120"/>
                            <a:gd name="T2" fmla="+- 0 8642 2522"/>
                            <a:gd name="T3" fmla="*/ T2 w 6120"/>
                          </a:gdLst>
                          <a:ahLst/>
                          <a:cxnLst>
                            <a:cxn ang="0">
                              <a:pos x="T1" y="0"/>
                            </a:cxn>
                            <a:cxn ang="0">
                              <a:pos x="T3" y="0"/>
                            </a:cxn>
                          </a:cxnLst>
                          <a:rect l="0" t="0" r="r" b="b"/>
                          <a:pathLst>
                            <a:path w="6120">
                              <a:moveTo>
                                <a:pt x="0" y="0"/>
                              </a:moveTo>
                              <a:lnTo>
                                <a:pt x="612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138D9A">
              <v:shape id="Freeform 164" style="position:absolute;margin-left:141.45pt;margin-top:17.9pt;width:306pt;height:.1pt;z-index:-4875760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spid="_x0000_s1026" filled="f" strokeweight=".72pt" path="m,l6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" w14:anchorId="614A3D39">
                <v:path arrowok="t" o:connecttype="custom" o:connectlocs="0,0;3886200,0" o:connectangles="0,0"/>
                <w10:wrap type="topAndBottom" anchorx="page"/>
              </v:shape>
            </w:pict>
          </mc:Fallback>
        </mc:AlternateContent>
      </w:r>
      <w:r w:rsidR="006647DC">
        <w:t>Preferred Hospital:</w:t>
      </w:r>
      <w:r w:rsidR="005C6B4B">
        <w:tab/>
      </w:r>
    </w:p>
    <w:p w14:paraId="2BBD96E6" w14:textId="77777777" w:rsidR="005C6B4B" w:rsidRDefault="005C6B4B" w:rsidP="003204A8">
      <w:pPr>
        <w:pStyle w:val="BodyText"/>
        <w:tabs>
          <w:tab w:val="left" w:pos="8445"/>
        </w:tabs>
        <w:spacing w:before="3"/>
        <w:ind w:left="300"/>
      </w:pPr>
    </w:p>
    <w:p w14:paraId="0210BB07" w14:textId="175DF6F1" w:rsidR="00195EA8" w:rsidRDefault="00195EA8">
      <w:pPr>
        <w:pStyle w:val="BodyText"/>
        <w:spacing w:before="8"/>
        <w:rPr>
          <w:sz w:val="8"/>
        </w:rPr>
      </w:pPr>
    </w:p>
    <w:p w14:paraId="0210BB08" w14:textId="073D895C" w:rsidR="00195EA8" w:rsidRDefault="00195EA8">
      <w:pPr>
        <w:pStyle w:val="BodyText"/>
        <w:spacing w:before="3" w:after="1"/>
        <w:rPr>
          <w:sz w:val="20"/>
        </w:rPr>
      </w:pPr>
    </w:p>
    <w:p w14:paraId="0210BB09" w14:textId="5929DD91" w:rsidR="00195EA8" w:rsidRDefault="006647DC">
      <w:pPr>
        <w:pStyle w:val="BodyText"/>
        <w:spacing w:line="97" w:lineRule="exact"/>
        <w:ind w:left="-85"/>
        <w:rPr>
          <w:sz w:val="9"/>
        </w:rPr>
      </w:pPr>
      <w:r>
        <w:rPr>
          <w:noProof/>
          <w:position w:val="-1"/>
          <w:sz w:val="9"/>
        </w:rPr>
        <mc:AlternateContent>
          <mc:Choice Requires="wpg">
            <w:drawing>
              <wp:inline distT="0" distB="0" distL="0" distR="0" wp14:anchorId="0210BD21" wp14:editId="14081345">
                <wp:extent cx="7317105" cy="60960"/>
                <wp:effectExtent l="22225" t="5080" r="23495" b="635"/>
                <wp:docPr id="16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105" cy="60960"/>
                          <a:chOff x="0" y="0"/>
                          <a:chExt cx="11523" cy="96"/>
                        </a:xfrm>
                      </wpg:grpSpPr>
                      <wps:wsp>
                        <wps:cNvPr id="166" name="Line 163"/>
                        <wps:cNvCnPr>
                          <a:cxnSpLocks noChangeShapeType="1"/>
                        </wps:cNvCnPr>
                        <wps:spPr bwMode="auto">
                          <a:xfrm>
                            <a:off x="2" y="70"/>
                            <a:ext cx="11520"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2"/>
                        <wps:cNvCnPr>
                          <a:cxnSpLocks noChangeShapeType="1"/>
                        </wps:cNvCnPr>
                        <wps:spPr bwMode="auto">
                          <a:xfrm>
                            <a:off x="0" y="10"/>
                            <a:ext cx="115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320C063A">
              <v:group id="Group 161" style="width:576.15pt;height:4.8pt;mso-position-horizontal-relative:char;mso-position-vertical-relative:line" coordsize="11523,96" o:spid="_x0000_s1026" w14:anchorId="5A90B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">
                <v:line id="Line 163" style="position:absolute;visibility:visible;mso-wrap-style:square" o:spid="_x0000_s1027" strokeweight="2.64pt" o:connectortype="straight" from="2,70" to="115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"/>
                <v:line id="Line 162" style="position:absolute;visibility:visible;mso-wrap-style:square" o:spid="_x0000_s1028" strokeweight=".96pt" o:connectortype="straight" from="0,10" to="11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"/>
                <w10:anchorlock/>
              </v:group>
            </w:pict>
          </mc:Fallback>
        </mc:AlternateContent>
      </w:r>
    </w:p>
    <w:p w14:paraId="0210BB0A" w14:textId="77777777" w:rsidR="00195EA8" w:rsidRDefault="00195EA8">
      <w:pPr>
        <w:pStyle w:val="BodyText"/>
        <w:rPr>
          <w:sz w:val="26"/>
        </w:rPr>
      </w:pPr>
    </w:p>
    <w:p w14:paraId="0210BB0B" w14:textId="405AA963" w:rsidR="00195EA8" w:rsidRDefault="006647DC">
      <w:pPr>
        <w:spacing w:before="220" w:line="249" w:lineRule="auto"/>
        <w:ind w:left="300" w:right="757"/>
        <w:rPr>
          <w:i/>
          <w:sz w:val="19"/>
        </w:rPr>
      </w:pPr>
      <w:r>
        <w:rPr>
          <w:b/>
          <w:w w:val="105"/>
          <w:sz w:val="24"/>
          <w:u w:val="single"/>
        </w:rPr>
        <w:t>HEALTH</w:t>
      </w:r>
      <w:r>
        <w:rPr>
          <w:b/>
          <w:spacing w:val="-22"/>
          <w:w w:val="105"/>
          <w:sz w:val="24"/>
          <w:u w:val="single"/>
        </w:rPr>
        <w:t xml:space="preserve"> </w:t>
      </w:r>
      <w:r>
        <w:rPr>
          <w:b/>
          <w:w w:val="105"/>
          <w:sz w:val="24"/>
          <w:u w:val="single"/>
        </w:rPr>
        <w:t>INSURANCE</w:t>
      </w:r>
      <w:r>
        <w:rPr>
          <w:b/>
          <w:spacing w:val="-22"/>
          <w:w w:val="105"/>
          <w:sz w:val="24"/>
          <w:u w:val="single"/>
        </w:rPr>
        <w:t xml:space="preserve"> </w:t>
      </w:r>
      <w:r>
        <w:rPr>
          <w:b/>
          <w:w w:val="105"/>
          <w:sz w:val="24"/>
          <w:u w:val="single"/>
        </w:rPr>
        <w:t>INFORMATION</w:t>
      </w:r>
      <w:r>
        <w:rPr>
          <w:w w:val="105"/>
          <w:sz w:val="24"/>
        </w:rPr>
        <w:t>:</w:t>
      </w:r>
      <w:r>
        <w:rPr>
          <w:spacing w:val="20"/>
          <w:w w:val="105"/>
          <w:sz w:val="24"/>
        </w:rPr>
        <w:t xml:space="preserve"> </w:t>
      </w:r>
      <w:r>
        <w:rPr>
          <w:i/>
          <w:w w:val="105"/>
          <w:sz w:val="19"/>
        </w:rPr>
        <w:t>Note:</w:t>
      </w:r>
      <w:r>
        <w:rPr>
          <w:i/>
          <w:spacing w:val="-15"/>
          <w:w w:val="105"/>
          <w:sz w:val="19"/>
        </w:rPr>
        <w:t xml:space="preserve"> </w:t>
      </w:r>
      <w:r>
        <w:rPr>
          <w:i/>
          <w:w w:val="105"/>
          <w:sz w:val="19"/>
        </w:rPr>
        <w:t>This</w:t>
      </w:r>
      <w:r>
        <w:rPr>
          <w:i/>
          <w:spacing w:val="-15"/>
          <w:w w:val="105"/>
          <w:sz w:val="19"/>
        </w:rPr>
        <w:t xml:space="preserve"> </w:t>
      </w:r>
      <w:r>
        <w:rPr>
          <w:i/>
          <w:w w:val="105"/>
          <w:sz w:val="19"/>
        </w:rPr>
        <w:t>must</w:t>
      </w:r>
      <w:r>
        <w:rPr>
          <w:i/>
          <w:spacing w:val="-14"/>
          <w:w w:val="105"/>
          <w:sz w:val="19"/>
        </w:rPr>
        <w:t xml:space="preserve"> </w:t>
      </w:r>
      <w:r>
        <w:rPr>
          <w:i/>
          <w:w w:val="105"/>
          <w:sz w:val="19"/>
        </w:rPr>
        <w:t>be</w:t>
      </w:r>
      <w:r>
        <w:rPr>
          <w:i/>
          <w:spacing w:val="-15"/>
          <w:w w:val="105"/>
          <w:sz w:val="19"/>
        </w:rPr>
        <w:t xml:space="preserve"> </w:t>
      </w:r>
      <w:r>
        <w:rPr>
          <w:i/>
          <w:w w:val="105"/>
          <w:sz w:val="19"/>
        </w:rPr>
        <w:t>completed.</w:t>
      </w:r>
      <w:r>
        <w:rPr>
          <w:i/>
          <w:spacing w:val="19"/>
          <w:w w:val="105"/>
          <w:sz w:val="19"/>
        </w:rPr>
        <w:t xml:space="preserve"> </w:t>
      </w:r>
      <w:r>
        <w:rPr>
          <w:i/>
          <w:w w:val="105"/>
          <w:sz w:val="19"/>
        </w:rPr>
        <w:t>All</w:t>
      </w:r>
      <w:r>
        <w:rPr>
          <w:i/>
          <w:spacing w:val="-15"/>
          <w:w w:val="105"/>
          <w:sz w:val="19"/>
        </w:rPr>
        <w:t xml:space="preserve"> </w:t>
      </w:r>
      <w:r>
        <w:rPr>
          <w:i/>
          <w:w w:val="105"/>
          <w:sz w:val="19"/>
        </w:rPr>
        <w:t>athletes</w:t>
      </w:r>
      <w:r>
        <w:rPr>
          <w:i/>
          <w:spacing w:val="-13"/>
          <w:w w:val="105"/>
          <w:sz w:val="19"/>
        </w:rPr>
        <w:t xml:space="preserve"> </w:t>
      </w:r>
      <w:r>
        <w:rPr>
          <w:b/>
          <w:i/>
          <w:w w:val="105"/>
          <w:sz w:val="19"/>
          <w:u w:val="single"/>
        </w:rPr>
        <w:t>must</w:t>
      </w:r>
      <w:r>
        <w:rPr>
          <w:b/>
          <w:i/>
          <w:spacing w:val="-15"/>
          <w:w w:val="105"/>
          <w:sz w:val="19"/>
        </w:rPr>
        <w:t xml:space="preserve"> </w:t>
      </w:r>
      <w:r>
        <w:rPr>
          <w:i/>
          <w:w w:val="105"/>
          <w:sz w:val="19"/>
        </w:rPr>
        <w:t>have</w:t>
      </w:r>
      <w:r>
        <w:rPr>
          <w:i/>
          <w:spacing w:val="-15"/>
          <w:w w:val="105"/>
          <w:sz w:val="19"/>
        </w:rPr>
        <w:t xml:space="preserve"> </w:t>
      </w:r>
      <w:r>
        <w:rPr>
          <w:i/>
          <w:w w:val="105"/>
          <w:sz w:val="19"/>
        </w:rPr>
        <w:t>insurance</w:t>
      </w:r>
      <w:r>
        <w:rPr>
          <w:i/>
          <w:spacing w:val="-15"/>
          <w:w w:val="105"/>
          <w:sz w:val="19"/>
        </w:rPr>
        <w:t xml:space="preserve"> </w:t>
      </w:r>
      <w:r>
        <w:rPr>
          <w:i/>
          <w:w w:val="105"/>
          <w:sz w:val="19"/>
        </w:rPr>
        <w:t>to participate. If you do not have health insurance, you must take out the school accident</w:t>
      </w:r>
      <w:r>
        <w:rPr>
          <w:i/>
          <w:spacing w:val="2"/>
          <w:w w:val="105"/>
          <w:sz w:val="19"/>
        </w:rPr>
        <w:t xml:space="preserve"> </w:t>
      </w:r>
      <w:r>
        <w:rPr>
          <w:i/>
          <w:w w:val="105"/>
          <w:sz w:val="19"/>
        </w:rPr>
        <w:t>insurance.</w:t>
      </w:r>
    </w:p>
    <w:p w14:paraId="0210BB0C" w14:textId="77777777" w:rsidR="00195EA8" w:rsidRDefault="00195EA8">
      <w:pPr>
        <w:pStyle w:val="BodyText"/>
        <w:spacing w:before="6"/>
        <w:rPr>
          <w:i/>
          <w:sz w:val="19"/>
        </w:rPr>
      </w:pPr>
    </w:p>
    <w:p w14:paraId="3441CA60" w14:textId="0EB55466" w:rsidR="001E26A9" w:rsidRDefault="006647DC" w:rsidP="003204A8">
      <w:pPr>
        <w:pStyle w:val="BodyText"/>
        <w:tabs>
          <w:tab w:val="left" w:pos="4000"/>
          <w:tab w:val="left" w:pos="7067"/>
          <w:tab w:val="left" w:pos="7761"/>
        </w:tabs>
        <w:spacing w:before="1" w:line="372" w:lineRule="auto"/>
        <w:ind w:left="300" w:right="70"/>
      </w:pPr>
      <w:r>
        <w:rPr>
          <w:noProof/>
        </w:rPr>
        <mc:AlternateContent>
          <mc:Choice Requires="wps">
            <w:drawing>
              <wp:anchor distT="0" distB="0" distL="114300" distR="114300" simplePos="0" relativeHeight="251658248" behindDoc="1" locked="0" layoutInCell="1" allowOverlap="1" wp14:anchorId="0210BD23" wp14:editId="14D804BA">
                <wp:simplePos x="0" y="0"/>
                <wp:positionH relativeFrom="page">
                  <wp:posOffset>897890</wp:posOffset>
                </wp:positionH>
                <wp:positionV relativeFrom="paragraph">
                  <wp:posOffset>226695</wp:posOffset>
                </wp:positionV>
                <wp:extent cx="1828800" cy="0"/>
                <wp:effectExtent l="0" t="0" r="0" b="0"/>
                <wp:wrapNone/>
                <wp:docPr id="16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F89316">
              <v:line id="Line 160" style="position:absolute;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70.7pt,17.85pt" to="214.7pt,17.85pt" w14:anchorId="72AE6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">
                <w10:wrap anchorx="page"/>
              </v:line>
            </w:pict>
          </mc:Fallback>
        </mc:AlternateContent>
      </w:r>
      <w:r>
        <w:rPr>
          <w:noProof/>
        </w:rPr>
        <mc:AlternateContent>
          <mc:Choice Requires="wps">
            <w:drawing>
              <wp:anchor distT="0" distB="0" distL="114300" distR="114300" simplePos="0" relativeHeight="251658249" behindDoc="1" locked="0" layoutInCell="1" allowOverlap="1" wp14:anchorId="0210BD24" wp14:editId="3E3A1210">
                <wp:simplePos x="0" y="0"/>
                <wp:positionH relativeFrom="page">
                  <wp:posOffset>3543300</wp:posOffset>
                </wp:positionH>
                <wp:positionV relativeFrom="paragraph">
                  <wp:posOffset>233045</wp:posOffset>
                </wp:positionV>
                <wp:extent cx="1487170" cy="0"/>
                <wp:effectExtent l="0" t="0" r="0" b="0"/>
                <wp:wrapNone/>
                <wp:docPr id="16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C9F73F">
              <v:line id="Line 159" style="position:absolute;z-index:-164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279pt,18.35pt" to="396.1pt,18.35pt" w14:anchorId="66215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">
                <w10:wrap anchorx="page"/>
              </v:line>
            </w:pict>
          </mc:Fallback>
        </mc:AlternateContent>
      </w:r>
      <w:r>
        <w:rPr>
          <w:noProof/>
        </w:rPr>
        <mc:AlternateContent>
          <mc:Choice Requires="wps">
            <w:drawing>
              <wp:anchor distT="0" distB="0" distL="114300" distR="114300" simplePos="0" relativeHeight="251658246" behindDoc="0" locked="0" layoutInCell="1" allowOverlap="1" wp14:anchorId="0210BD25" wp14:editId="54D3B605">
                <wp:simplePos x="0" y="0"/>
                <wp:positionH relativeFrom="page">
                  <wp:posOffset>5944870</wp:posOffset>
                </wp:positionH>
                <wp:positionV relativeFrom="paragraph">
                  <wp:posOffset>233045</wp:posOffset>
                </wp:positionV>
                <wp:extent cx="1484630" cy="0"/>
                <wp:effectExtent l="0" t="0" r="0" b="0"/>
                <wp:wrapNone/>
                <wp:docPr id="16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413F2D2">
              <v:line id="Line 158" style="position:absolute;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468.1pt,18.35pt" to="585pt,18.35pt" w14:anchorId="267AB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">
                <w10:wrap anchorx="page"/>
              </v:line>
            </w:pict>
          </mc:Fallback>
        </mc:AlternateContent>
      </w:r>
      <w:r>
        <w:rPr>
          <w:noProof/>
        </w:rPr>
        <mc:AlternateContent>
          <mc:Choice Requires="wps">
            <w:drawing>
              <wp:anchor distT="0" distB="0" distL="114300" distR="114300" simplePos="0" relativeHeight="251658250" behindDoc="1" locked="0" layoutInCell="1" allowOverlap="1" wp14:anchorId="0210BD26" wp14:editId="58FABF39">
                <wp:simplePos x="0" y="0"/>
                <wp:positionH relativeFrom="page">
                  <wp:posOffset>1836420</wp:posOffset>
                </wp:positionH>
                <wp:positionV relativeFrom="paragraph">
                  <wp:posOffset>513080</wp:posOffset>
                </wp:positionV>
                <wp:extent cx="2743200" cy="0"/>
                <wp:effectExtent l="0" t="0" r="0" b="0"/>
                <wp:wrapNone/>
                <wp:docPr id="16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A253D3">
              <v:line id="Line 157" style="position:absolute;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144.6pt,40.4pt" to="360.6pt,40.4pt" w14:anchorId="7BBBA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">
                <w10:wrap anchorx="page"/>
              </v:line>
            </w:pict>
          </mc:Fallback>
        </mc:AlternateContent>
      </w:r>
      <w:r>
        <w:rPr>
          <w:noProof/>
        </w:rPr>
        <mc:AlternateContent>
          <mc:Choice Requires="wps">
            <w:drawing>
              <wp:anchor distT="0" distB="0" distL="114300" distR="114300" simplePos="0" relativeHeight="251658251" behindDoc="1" locked="0" layoutInCell="1" allowOverlap="1" wp14:anchorId="0210BD27" wp14:editId="2686CCA5">
                <wp:simplePos x="0" y="0"/>
                <wp:positionH relativeFrom="page">
                  <wp:posOffset>5579110</wp:posOffset>
                </wp:positionH>
                <wp:positionV relativeFrom="paragraph">
                  <wp:posOffset>501015</wp:posOffset>
                </wp:positionV>
                <wp:extent cx="1828800" cy="0"/>
                <wp:effectExtent l="0" t="0" r="0" b="0"/>
                <wp:wrapNone/>
                <wp:docPr id="160"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9D15DA2">
              <v:line id="Line 156" style="position:absolute;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439.3pt,39.45pt" to="583.3pt,39.45pt" w14:anchorId="1E7FB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">
                <w10:wrap anchorx="page"/>
              </v:line>
            </w:pict>
          </mc:Fallback>
        </mc:AlternateContent>
      </w:r>
      <w:r>
        <w:t>Carrier:</w:t>
      </w:r>
      <w:r>
        <w:tab/>
        <w:t>Policy</w:t>
      </w:r>
      <w:r>
        <w:rPr>
          <w:spacing w:val="-4"/>
        </w:rPr>
        <w:t xml:space="preserve"> </w:t>
      </w:r>
      <w:r>
        <w:t>No.:</w:t>
      </w:r>
      <w:r w:rsidR="00FA2FD6">
        <w:t xml:space="preserve">                                     </w:t>
      </w:r>
      <w:r>
        <w:t xml:space="preserve">Group </w:t>
      </w:r>
      <w:proofErr w:type="gramStart"/>
      <w:r>
        <w:t>No. :</w:t>
      </w:r>
      <w:proofErr w:type="gramEnd"/>
      <w:r>
        <w:t xml:space="preserve"> </w:t>
      </w:r>
    </w:p>
    <w:p w14:paraId="0210BB0D" w14:textId="5D7380FB" w:rsidR="00195EA8" w:rsidRDefault="006647DC">
      <w:pPr>
        <w:pStyle w:val="BodyText"/>
        <w:tabs>
          <w:tab w:val="left" w:pos="4000"/>
          <w:tab w:val="left" w:pos="7067"/>
          <w:tab w:val="left" w:pos="7761"/>
        </w:tabs>
        <w:spacing w:before="1" w:line="372" w:lineRule="auto"/>
        <w:ind w:left="300" w:right="2883"/>
      </w:pPr>
      <w:r>
        <w:t>Policyholder’s</w:t>
      </w:r>
      <w:r>
        <w:rPr>
          <w:spacing w:val="51"/>
        </w:rPr>
        <w:t xml:space="preserve"> </w:t>
      </w:r>
      <w:r>
        <w:t>Name:</w:t>
      </w:r>
      <w:r w:rsidR="00FA2FD6">
        <w:tab/>
        <w:t xml:space="preserve">                                           </w:t>
      </w:r>
      <w:r>
        <w:t>Relationship:</w:t>
      </w:r>
    </w:p>
    <w:p w14:paraId="0210BB0E" w14:textId="75AC184D" w:rsidR="00195EA8" w:rsidRDefault="00195EA8" w:rsidP="005C6B4B">
      <w:pPr>
        <w:pStyle w:val="BodyText"/>
        <w:jc w:val="right"/>
        <w:rPr>
          <w:sz w:val="20"/>
        </w:rPr>
      </w:pPr>
    </w:p>
    <w:p w14:paraId="662D4193" w14:textId="77777777" w:rsidR="005C6B4B" w:rsidRDefault="005C6B4B" w:rsidP="003204A8">
      <w:pPr>
        <w:pStyle w:val="BodyText"/>
        <w:jc w:val="right"/>
        <w:rPr>
          <w:sz w:val="20"/>
        </w:rPr>
      </w:pPr>
    </w:p>
    <w:p w14:paraId="0210BB0F" w14:textId="77777777" w:rsidR="00195EA8" w:rsidRDefault="00195EA8">
      <w:pPr>
        <w:pStyle w:val="BodyText"/>
        <w:spacing w:before="1"/>
        <w:rPr>
          <w:sz w:val="13"/>
        </w:rPr>
      </w:pPr>
    </w:p>
    <w:p w14:paraId="0210BB10" w14:textId="5338FD2C" w:rsidR="00195EA8" w:rsidRDefault="006647DC">
      <w:pPr>
        <w:pStyle w:val="BodyText"/>
        <w:spacing w:line="97" w:lineRule="exact"/>
        <w:ind w:left="-85"/>
        <w:rPr>
          <w:sz w:val="9"/>
        </w:rPr>
      </w:pPr>
      <w:r>
        <w:rPr>
          <w:noProof/>
          <w:position w:val="-1"/>
          <w:sz w:val="9"/>
        </w:rPr>
        <mc:AlternateContent>
          <mc:Choice Requires="wpg">
            <w:drawing>
              <wp:inline distT="0" distB="0" distL="0" distR="0" wp14:anchorId="0210BD28" wp14:editId="1C658EBD">
                <wp:extent cx="7317105" cy="60960"/>
                <wp:effectExtent l="22225" t="1905" r="23495" b="3810"/>
                <wp:docPr id="15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105" cy="60960"/>
                          <a:chOff x="0" y="0"/>
                          <a:chExt cx="11523" cy="96"/>
                        </a:xfrm>
                      </wpg:grpSpPr>
                      <wps:wsp>
                        <wps:cNvPr id="158" name="Line 155"/>
                        <wps:cNvCnPr>
                          <a:cxnSpLocks noChangeShapeType="1"/>
                        </wps:cNvCnPr>
                        <wps:spPr bwMode="auto">
                          <a:xfrm>
                            <a:off x="2" y="70"/>
                            <a:ext cx="11520"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54"/>
                        <wps:cNvCnPr>
                          <a:cxnSpLocks noChangeShapeType="1"/>
                        </wps:cNvCnPr>
                        <wps:spPr bwMode="auto">
                          <a:xfrm>
                            <a:off x="0" y="10"/>
                            <a:ext cx="115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13171753">
              <v:group id="Group 153" style="width:576.15pt;height:4.8pt;mso-position-horizontal-relative:char;mso-position-vertical-relative:line" coordsize="11523,96" o:spid="_x0000_s1026" w14:anchorId="422CE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">
                <v:line id="Line 155" style="position:absolute;visibility:visible;mso-wrap-style:square" o:spid="_x0000_s1027" strokeweight="2.64pt" o:connectortype="straight" from="2,70" to="115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"/>
                <v:line id="Line 154" style="position:absolute;visibility:visible;mso-wrap-style:square" o:spid="_x0000_s1028" strokeweight=".96pt" o:connectortype="straight" from="0,10" to="11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"/>
                <w10:anchorlock/>
              </v:group>
            </w:pict>
          </mc:Fallback>
        </mc:AlternateContent>
      </w:r>
    </w:p>
    <w:p w14:paraId="0210BB11" w14:textId="77777777" w:rsidR="00195EA8" w:rsidRDefault="00195EA8">
      <w:pPr>
        <w:pStyle w:val="BodyText"/>
        <w:spacing w:before="5"/>
        <w:rPr>
          <w:sz w:val="33"/>
        </w:rPr>
      </w:pPr>
    </w:p>
    <w:p w14:paraId="0210BB12" w14:textId="77777777" w:rsidR="00195EA8" w:rsidRDefault="006647DC">
      <w:pPr>
        <w:pStyle w:val="Heading4"/>
        <w:ind w:left="300"/>
      </w:pPr>
      <w:r>
        <w:t>In case of an EMERGENCY, if parents/guardian cannot be contacted, notify:</w:t>
      </w:r>
    </w:p>
    <w:p w14:paraId="0210BB13" w14:textId="77777777" w:rsidR="00195EA8" w:rsidRDefault="00195EA8">
      <w:pPr>
        <w:pStyle w:val="BodyText"/>
        <w:rPr>
          <w:b/>
        </w:rPr>
      </w:pPr>
    </w:p>
    <w:p w14:paraId="0210BB14" w14:textId="7DCAFF84" w:rsidR="00195EA8" w:rsidRDefault="006647DC">
      <w:pPr>
        <w:pStyle w:val="BodyText"/>
        <w:tabs>
          <w:tab w:val="left" w:pos="6347"/>
        </w:tabs>
        <w:ind w:left="300"/>
      </w:pPr>
      <w:r>
        <w:rPr>
          <w:noProof/>
        </w:rPr>
        <mc:AlternateContent>
          <mc:Choice Requires="wps">
            <w:drawing>
              <wp:anchor distT="0" distB="0" distL="0" distR="0" simplePos="0" relativeHeight="251658258" behindDoc="1" locked="0" layoutInCell="1" allowOverlap="1" wp14:anchorId="0210BD2A" wp14:editId="7F21B65B">
                <wp:simplePos x="0" y="0"/>
                <wp:positionH relativeFrom="page">
                  <wp:posOffset>1028700</wp:posOffset>
                </wp:positionH>
                <wp:positionV relativeFrom="paragraph">
                  <wp:posOffset>226060</wp:posOffset>
                </wp:positionV>
                <wp:extent cx="3088005" cy="1270"/>
                <wp:effectExtent l="0" t="0" r="0" b="0"/>
                <wp:wrapTopAndBottom/>
                <wp:docPr id="156"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270"/>
                        </a:xfrm>
                        <a:custGeom>
                          <a:avLst/>
                          <a:gdLst>
                            <a:gd name="T0" fmla="+- 0 1620 1620"/>
                            <a:gd name="T1" fmla="*/ T0 w 4863"/>
                            <a:gd name="T2" fmla="+- 0 6482 1620"/>
                            <a:gd name="T3" fmla="*/ T2 w 4863"/>
                          </a:gdLst>
                          <a:ahLst/>
                          <a:cxnLst>
                            <a:cxn ang="0">
                              <a:pos x="T1" y="0"/>
                            </a:cxn>
                            <a:cxn ang="0">
                              <a:pos x="T3" y="0"/>
                            </a:cxn>
                          </a:cxnLst>
                          <a:rect l="0" t="0" r="r" b="b"/>
                          <a:pathLst>
                            <a:path w="4863">
                              <a:moveTo>
                                <a:pt x="0" y="0"/>
                              </a:moveTo>
                              <a:lnTo>
                                <a:pt x="48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F839A7">
              <v:shape id="Freeform 152" style="position:absolute;margin-left:81pt;margin-top:17.8pt;width:243.1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3,1270" o:spid="_x0000_s1026" filled="f" strokeweight=".72pt" path="m,l48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" w14:anchorId="4D9FAB0C">
                <v:path arrowok="t" o:connecttype="custom" o:connectlocs="0,0;3087370,0" o:connectangles="0,0"/>
                <w10:wrap type="topAndBottom" anchorx="page"/>
              </v:shape>
            </w:pict>
          </mc:Fallback>
        </mc:AlternateContent>
      </w:r>
      <w:r>
        <w:rPr>
          <w:noProof/>
        </w:rPr>
        <mc:AlternateContent>
          <mc:Choice Requires="wps">
            <w:drawing>
              <wp:anchor distT="0" distB="0" distL="0" distR="0" simplePos="0" relativeHeight="251658259" behindDoc="1" locked="0" layoutInCell="1" allowOverlap="1" wp14:anchorId="0210BD2B" wp14:editId="4B5DCF1F">
                <wp:simplePos x="0" y="0"/>
                <wp:positionH relativeFrom="page">
                  <wp:posOffset>5119370</wp:posOffset>
                </wp:positionH>
                <wp:positionV relativeFrom="paragraph">
                  <wp:posOffset>226060</wp:posOffset>
                </wp:positionV>
                <wp:extent cx="2173605" cy="1270"/>
                <wp:effectExtent l="0" t="0" r="0" b="0"/>
                <wp:wrapTopAndBottom/>
                <wp:docPr id="155"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1270"/>
                        </a:xfrm>
                        <a:custGeom>
                          <a:avLst/>
                          <a:gdLst>
                            <a:gd name="T0" fmla="+- 0 8062 8062"/>
                            <a:gd name="T1" fmla="*/ T0 w 3423"/>
                            <a:gd name="T2" fmla="+- 0 11484 8062"/>
                            <a:gd name="T3" fmla="*/ T2 w 3423"/>
                          </a:gdLst>
                          <a:ahLst/>
                          <a:cxnLst>
                            <a:cxn ang="0">
                              <a:pos x="T1" y="0"/>
                            </a:cxn>
                            <a:cxn ang="0">
                              <a:pos x="T3" y="0"/>
                            </a:cxn>
                          </a:cxnLst>
                          <a:rect l="0" t="0" r="r" b="b"/>
                          <a:pathLst>
                            <a:path w="3423">
                              <a:moveTo>
                                <a:pt x="0" y="0"/>
                              </a:moveTo>
                              <a:lnTo>
                                <a:pt x="342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11831C">
              <v:shape id="Freeform 151" style="position:absolute;margin-left:403.1pt;margin-top:17.8pt;width:171.1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3,1270" o:spid="_x0000_s1026" filled="f" strokeweight=".72pt" path="m,l34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" w14:anchorId="6848FE79">
                <v:path arrowok="t" o:connecttype="custom" o:connectlocs="0,0;2172970,0" o:connectangles="0,0"/>
                <w10:wrap type="topAndBottom" anchorx="page"/>
              </v:shape>
            </w:pict>
          </mc:Fallback>
        </mc:AlternateContent>
      </w:r>
      <w:r>
        <w:t>Name(s):</w:t>
      </w:r>
      <w:r>
        <w:tab/>
        <w:t>Relationship:</w:t>
      </w:r>
    </w:p>
    <w:p w14:paraId="57B27C09" w14:textId="6B25C49B" w:rsidR="003225DA" w:rsidRPr="004A21EB" w:rsidRDefault="006647DC" w:rsidP="004A21EB">
      <w:pPr>
        <w:pStyle w:val="BodyText"/>
        <w:tabs>
          <w:tab w:val="left" w:pos="1319"/>
          <w:tab w:val="left" w:pos="4547"/>
          <w:tab w:val="left" w:pos="7581"/>
        </w:tabs>
        <w:spacing w:before="72" w:after="44"/>
        <w:ind w:left="300"/>
      </w:pPr>
      <w:r>
        <w:t>Phone</w:t>
      </w:r>
      <w:r>
        <w:rPr>
          <w:spacing w:val="-3"/>
        </w:rPr>
        <w:t xml:space="preserve"> </w:t>
      </w:r>
      <w:r>
        <w:t>#</w:t>
      </w:r>
      <w:r>
        <w:tab/>
        <w:t>Work:</w:t>
      </w:r>
      <w:r>
        <w:tab/>
        <w:t>Home:</w:t>
      </w:r>
      <w:r>
        <w:tab/>
        <w:t>Cell:</w:t>
      </w:r>
    </w:p>
    <w:p w14:paraId="0210BB8F" w14:textId="6F90B362" w:rsidR="00195EA8" w:rsidRDefault="006647DC" w:rsidP="003204A8">
      <w:pPr>
        <w:pStyle w:val="Heading1"/>
        <w:spacing w:before="75"/>
        <w:ind w:left="2216" w:right="2435" w:firstLine="720"/>
      </w:pPr>
      <w:r w:rsidRPr="006647DC">
        <w:rPr>
          <w14:shadow w14:blurRad="50800" w14:dist="38100" w14:dir="2700000" w14:sx="100000" w14:sy="100000" w14:kx="0" w14:ky="0" w14:algn="tl">
            <w14:srgbClr w14:val="000000">
              <w14:alpha w14:val="60000"/>
            </w14:srgbClr>
          </w14:shadow>
          <w14:textFill>
            <w14:solidFill>
              <w14:srgbClr w14:val="FFFFFF"/>
            </w14:solidFill>
          </w14:textFill>
        </w:rPr>
        <w:lastRenderedPageBreak/>
        <w:t>Baldwin</w:t>
      </w:r>
      <w:r>
        <w:rPr>
          <w:color w:val="FFFFFF"/>
        </w:rPr>
        <w:t xml:space="preserve"> </w:t>
      </w:r>
      <w:r w:rsidRPr="006647DC">
        <w:rPr>
          <w14:shadow w14:blurRad="50800" w14:dist="38100" w14:dir="2700000" w14:sx="100000" w14:sy="100000" w14:kx="0" w14:ky="0" w14:algn="tl">
            <w14:srgbClr w14:val="000000">
              <w14:alpha w14:val="60000"/>
            </w14:srgbClr>
          </w14:shadow>
          <w14:textFill>
            <w14:solidFill>
              <w14:srgbClr w14:val="FFFFFF"/>
            </w14:solidFill>
          </w14:textFill>
        </w:rPr>
        <w:t>County</w:t>
      </w:r>
      <w:r>
        <w:rPr>
          <w:color w:val="FFFFFF"/>
        </w:rPr>
        <w:t xml:space="preserve"> </w:t>
      </w:r>
      <w:r w:rsidRPr="006647DC">
        <w:rPr>
          <w14:shadow w14:blurRad="50800" w14:dist="38100" w14:dir="2700000" w14:sx="100000" w14:sy="100000" w14:kx="0" w14:ky="0" w14:algn="tl">
            <w14:srgbClr w14:val="000000">
              <w14:alpha w14:val="60000"/>
            </w14:srgbClr>
          </w14:shadow>
          <w14:textFill>
            <w14:solidFill>
              <w14:srgbClr w14:val="FFFFFF"/>
            </w14:solidFill>
          </w14:textFill>
        </w:rPr>
        <w:t>Public</w:t>
      </w:r>
      <w:r>
        <w:rPr>
          <w:color w:val="FFFFFF"/>
        </w:rPr>
        <w:t xml:space="preserve"> </w:t>
      </w:r>
      <w:r w:rsidRPr="006647DC">
        <w:rPr>
          <w14:shadow w14:blurRad="50800" w14:dist="38100" w14:dir="2700000" w14:sx="100000" w14:sy="100000" w14:kx="0" w14:ky="0" w14:algn="tl">
            <w14:srgbClr w14:val="000000">
              <w14:alpha w14:val="60000"/>
            </w14:srgbClr>
          </w14:shadow>
          <w14:textFill>
            <w14:solidFill>
              <w14:srgbClr w14:val="FFFFFF"/>
            </w14:solidFill>
          </w14:textFill>
        </w:rPr>
        <w:t>Schools</w:t>
      </w:r>
    </w:p>
    <w:p w14:paraId="0210BB90" w14:textId="77777777" w:rsidR="00195EA8" w:rsidRDefault="006647DC">
      <w:pPr>
        <w:spacing w:before="22"/>
        <w:ind w:left="2936" w:right="2393"/>
        <w:jc w:val="center"/>
        <w:rPr>
          <w:i/>
          <w:sz w:val="20"/>
        </w:rPr>
      </w:pPr>
      <w:r>
        <w:rPr>
          <w:i/>
          <w:sz w:val="20"/>
        </w:rPr>
        <w:t>(PASSENGER MANIFEST FORM)</w:t>
      </w:r>
    </w:p>
    <w:p w14:paraId="0210BB92" w14:textId="77777777" w:rsidR="00195EA8" w:rsidRDefault="00195EA8">
      <w:pPr>
        <w:pStyle w:val="BodyText"/>
        <w:spacing w:before="8"/>
        <w:rPr>
          <w:i/>
          <w:sz w:val="18"/>
        </w:rPr>
      </w:pPr>
    </w:p>
    <w:p w14:paraId="0210BB93" w14:textId="77777777" w:rsidR="00195EA8" w:rsidRDefault="006647DC">
      <w:pPr>
        <w:tabs>
          <w:tab w:val="left" w:pos="3694"/>
          <w:tab w:val="left" w:pos="8024"/>
          <w:tab w:val="left" w:pos="10626"/>
        </w:tabs>
        <w:ind w:left="381"/>
        <w:rPr>
          <w:sz w:val="16"/>
        </w:rPr>
      </w:pPr>
      <w:r>
        <w:rPr>
          <w:sz w:val="16"/>
        </w:rPr>
        <w:t>DATE:</w:t>
      </w:r>
      <w:r>
        <w:rPr>
          <w:sz w:val="16"/>
          <w:u w:val="single"/>
        </w:rPr>
        <w:t xml:space="preserve"> </w:t>
      </w:r>
      <w:r>
        <w:rPr>
          <w:sz w:val="16"/>
          <w:u w:val="single"/>
        </w:rPr>
        <w:tab/>
      </w:r>
      <w:r>
        <w:rPr>
          <w:sz w:val="16"/>
        </w:rPr>
        <w:tab/>
      </w:r>
      <w:r>
        <w:rPr>
          <w:position w:val="1"/>
          <w:sz w:val="16"/>
        </w:rPr>
        <w:t xml:space="preserve">DRIVER: </w:t>
      </w:r>
      <w:r>
        <w:rPr>
          <w:w w:val="99"/>
          <w:position w:val="1"/>
          <w:sz w:val="16"/>
          <w:u w:val="single"/>
        </w:rPr>
        <w:t xml:space="preserve"> </w:t>
      </w:r>
      <w:r>
        <w:rPr>
          <w:position w:val="1"/>
          <w:sz w:val="16"/>
          <w:u w:val="single"/>
        </w:rPr>
        <w:tab/>
      </w:r>
    </w:p>
    <w:p w14:paraId="0210BB94" w14:textId="77777777" w:rsidR="00195EA8" w:rsidRDefault="00195EA8">
      <w:pPr>
        <w:pStyle w:val="BodyText"/>
        <w:spacing w:before="3"/>
        <w:rPr>
          <w:sz w:val="15"/>
        </w:rPr>
      </w:pPr>
    </w:p>
    <w:p w14:paraId="0210BB95" w14:textId="77777777" w:rsidR="00195EA8" w:rsidRDefault="006647DC">
      <w:pPr>
        <w:tabs>
          <w:tab w:val="left" w:pos="3692"/>
          <w:tab w:val="left" w:pos="7941"/>
          <w:tab w:val="left" w:pos="10663"/>
        </w:tabs>
        <w:spacing w:before="1"/>
        <w:ind w:left="381"/>
        <w:rPr>
          <w:sz w:val="16"/>
        </w:rPr>
      </w:pPr>
      <w:r>
        <w:rPr>
          <w:sz w:val="16"/>
        </w:rPr>
        <w:t>DESTINATION:</w:t>
      </w:r>
      <w:r>
        <w:rPr>
          <w:sz w:val="16"/>
          <w:u w:val="single"/>
        </w:rPr>
        <w:t xml:space="preserve"> </w:t>
      </w:r>
      <w:r>
        <w:rPr>
          <w:sz w:val="16"/>
          <w:u w:val="single"/>
        </w:rPr>
        <w:tab/>
      </w:r>
      <w:r>
        <w:rPr>
          <w:sz w:val="16"/>
        </w:rPr>
        <w:tab/>
        <w:t>BUS</w:t>
      </w:r>
      <w:r>
        <w:rPr>
          <w:spacing w:val="-5"/>
          <w:sz w:val="16"/>
        </w:rPr>
        <w:t xml:space="preserve"> </w:t>
      </w:r>
      <w:r>
        <w:rPr>
          <w:sz w:val="16"/>
        </w:rPr>
        <w:t xml:space="preserve">NUMBER: </w:t>
      </w:r>
      <w:r>
        <w:rPr>
          <w:w w:val="99"/>
          <w:sz w:val="16"/>
          <w:u w:val="single"/>
        </w:rPr>
        <w:t xml:space="preserve"> </w:t>
      </w:r>
      <w:r>
        <w:rPr>
          <w:sz w:val="16"/>
          <w:u w:val="single"/>
        </w:rPr>
        <w:tab/>
      </w:r>
    </w:p>
    <w:p w14:paraId="0210BB97" w14:textId="77777777" w:rsidR="00195EA8" w:rsidRDefault="00195EA8">
      <w:pPr>
        <w:pStyle w:val="BodyText"/>
        <w:spacing w:before="3"/>
        <w:rPr>
          <w:sz w:val="19"/>
        </w:rPr>
      </w:pPr>
    </w:p>
    <w:p w14:paraId="0210BB98" w14:textId="77777777" w:rsidR="00195EA8" w:rsidRPr="00C36F65" w:rsidRDefault="006647DC">
      <w:pPr>
        <w:pStyle w:val="BodyText"/>
        <w:spacing w:before="135" w:line="201" w:lineRule="auto"/>
        <w:ind w:left="546" w:right="805"/>
        <w:rPr>
          <w:rFonts w:ascii="Georgia" w:hAnsi="Georgia"/>
          <w:sz w:val="16"/>
          <w:szCs w:val="16"/>
        </w:rPr>
      </w:pPr>
      <w:r w:rsidRPr="00C36F65">
        <w:rPr>
          <w:rFonts w:ascii="Georgia" w:hAnsi="Georgia"/>
          <w:sz w:val="16"/>
          <w:szCs w:val="16"/>
        </w:rPr>
        <w:t xml:space="preserve">It is the responsibility of the sponsor, teacher, or coach </w:t>
      </w:r>
      <w:r w:rsidRPr="00C36F65">
        <w:rPr>
          <w:rFonts w:ascii="Georgia" w:hAnsi="Georgia"/>
          <w:b/>
          <w:sz w:val="16"/>
          <w:szCs w:val="16"/>
        </w:rPr>
        <w:t>(or bus driver if no one else is available</w:t>
      </w:r>
      <w:r w:rsidRPr="00C36F65">
        <w:rPr>
          <w:rFonts w:ascii="Georgia" w:hAnsi="Georgia"/>
          <w:sz w:val="16"/>
          <w:szCs w:val="16"/>
        </w:rPr>
        <w:t xml:space="preserve">) who organizes and/or accompanies a special trip to complete this form prior to the </w:t>
      </w:r>
      <w:proofErr w:type="spellStart"/>
      <w:r w:rsidRPr="00C36F65">
        <w:rPr>
          <w:rFonts w:ascii="Georgia" w:hAnsi="Georgia"/>
          <w:sz w:val="16"/>
          <w:szCs w:val="16"/>
        </w:rPr>
        <w:t>bus’</w:t>
      </w:r>
      <w:proofErr w:type="spellEnd"/>
      <w:r w:rsidRPr="00C36F65">
        <w:rPr>
          <w:rFonts w:ascii="Georgia" w:hAnsi="Georgia"/>
          <w:sz w:val="16"/>
          <w:szCs w:val="16"/>
        </w:rPr>
        <w:t xml:space="preserve"> departure and to present it to an administrator at the school where the trip originates. The copy should be kept on the bus in the space provided. If any changes </w:t>
      </w:r>
      <w:r w:rsidRPr="00C36F65">
        <w:rPr>
          <w:rFonts w:ascii="Georgia" w:hAnsi="Georgia"/>
          <w:b/>
          <w:sz w:val="16"/>
          <w:szCs w:val="16"/>
        </w:rPr>
        <w:t xml:space="preserve">(additions, deletions, updated material, etc.) </w:t>
      </w:r>
      <w:r w:rsidRPr="00C36F65">
        <w:rPr>
          <w:rFonts w:ascii="Georgia" w:hAnsi="Georgia"/>
          <w:sz w:val="16"/>
          <w:szCs w:val="16"/>
        </w:rPr>
        <w:t>must be made to the manifest prior to the return trip, the copy should be used for that purpose.</w:t>
      </w:r>
    </w:p>
    <w:p w14:paraId="0210BB9C" w14:textId="6E62CDDA" w:rsidR="00195EA8" w:rsidRPr="00C36F65" w:rsidRDefault="006647DC" w:rsidP="004A21EB">
      <w:pPr>
        <w:pStyle w:val="BodyText"/>
        <w:spacing w:before="226" w:line="201" w:lineRule="auto"/>
        <w:ind w:left="546" w:right="1025"/>
        <w:rPr>
          <w:rFonts w:ascii="Georgia" w:hAnsi="Georgia"/>
          <w:sz w:val="16"/>
          <w:szCs w:val="16"/>
        </w:rPr>
      </w:pPr>
      <w:r w:rsidRPr="00C36F65">
        <w:rPr>
          <w:rFonts w:ascii="Georgia" w:hAnsi="Georgia"/>
          <w:sz w:val="16"/>
          <w:szCs w:val="16"/>
        </w:rPr>
        <w:t>Write the names of all students and adults in the spaces provided for that purpose. If a passenger does not ride the bus back on the return trip, mark through his/her name on the copy. If a passenger rides the bus on the return trip but was not on the original trip manifest, list his/her name under “</w:t>
      </w:r>
      <w:r w:rsidRPr="00C36F65">
        <w:rPr>
          <w:rFonts w:ascii="Georgia" w:hAnsi="Georgia"/>
          <w:b/>
          <w:sz w:val="16"/>
          <w:szCs w:val="16"/>
        </w:rPr>
        <w:t>Additions</w:t>
      </w:r>
      <w:r w:rsidRPr="00C36F65">
        <w:rPr>
          <w:rFonts w:ascii="Georgia" w:hAnsi="Georgia"/>
          <w:sz w:val="16"/>
          <w:szCs w:val="16"/>
        </w:rPr>
        <w:t>”. Recount all people on the bus before starting the return trip and write the total number of people on the bus, including the driver, in the space provided. Return the copy to the designated storage area.</w:t>
      </w:r>
    </w:p>
    <w:p w14:paraId="0210BB9D" w14:textId="77777777" w:rsidR="00195EA8" w:rsidRPr="00C36F65" w:rsidRDefault="006647DC">
      <w:pPr>
        <w:spacing w:before="207"/>
        <w:ind w:left="120"/>
        <w:rPr>
          <w:b/>
          <w:sz w:val="16"/>
          <w:szCs w:val="16"/>
        </w:rPr>
      </w:pPr>
      <w:r w:rsidRPr="00C36F65">
        <w:rPr>
          <w:b/>
          <w:sz w:val="16"/>
          <w:szCs w:val="16"/>
          <w:u w:val="thick"/>
        </w:rPr>
        <w:t>STUDENTS:</w:t>
      </w:r>
    </w:p>
    <w:p w14:paraId="0210BB9F" w14:textId="77777777" w:rsidR="00195EA8" w:rsidRPr="00C36F65" w:rsidRDefault="00195EA8">
      <w:pPr>
        <w:pStyle w:val="BodyText"/>
        <w:spacing w:before="6"/>
        <w:rPr>
          <w:b/>
          <w:sz w:val="16"/>
          <w:szCs w:val="16"/>
        </w:rPr>
      </w:pPr>
    </w:p>
    <w:tbl>
      <w:tblPr>
        <w:tblW w:w="0" w:type="auto"/>
        <w:tblInd w:w="337" w:type="dxa"/>
        <w:tblLayout w:type="fixed"/>
        <w:tblCellMar>
          <w:left w:w="0" w:type="dxa"/>
          <w:right w:w="0" w:type="dxa"/>
        </w:tblCellMar>
        <w:tblLook w:val="01E0" w:firstRow="1" w:lastRow="1" w:firstColumn="1" w:lastColumn="1" w:noHBand="0" w:noVBand="0"/>
      </w:tblPr>
      <w:tblGrid>
        <w:gridCol w:w="3132"/>
        <w:gridCol w:w="843"/>
        <w:gridCol w:w="2746"/>
        <w:gridCol w:w="870"/>
        <w:gridCol w:w="2279"/>
      </w:tblGrid>
      <w:tr w:rsidR="00195EA8" w:rsidRPr="001B71EC" w14:paraId="0210BBA5" w14:textId="77777777" w:rsidTr="00323816">
        <w:trPr>
          <w:trHeight w:val="279"/>
        </w:trPr>
        <w:tc>
          <w:tcPr>
            <w:tcW w:w="3132" w:type="dxa"/>
          </w:tcPr>
          <w:p w14:paraId="0210BBA0" w14:textId="77777777" w:rsidR="00195EA8" w:rsidRPr="001B71EC" w:rsidRDefault="006647DC">
            <w:pPr>
              <w:pStyle w:val="TableParagraph"/>
              <w:tabs>
                <w:tab w:val="left" w:pos="411"/>
                <w:tab w:val="left" w:pos="2512"/>
              </w:tabs>
              <w:spacing w:before="0" w:line="222" w:lineRule="exact"/>
              <w:ind w:left="51"/>
              <w:rPr>
                <w:sz w:val="14"/>
                <w:szCs w:val="14"/>
              </w:rPr>
            </w:pPr>
            <w:r w:rsidRPr="001B71EC">
              <w:rPr>
                <w:sz w:val="14"/>
                <w:szCs w:val="14"/>
              </w:rPr>
              <w:t>1.</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A1" w14:textId="77777777" w:rsidR="00195EA8" w:rsidRPr="001B71EC" w:rsidRDefault="006647DC">
            <w:pPr>
              <w:pStyle w:val="TableParagraph"/>
              <w:spacing w:before="0" w:line="223" w:lineRule="exact"/>
              <w:ind w:right="49"/>
              <w:jc w:val="right"/>
              <w:rPr>
                <w:sz w:val="14"/>
                <w:szCs w:val="14"/>
              </w:rPr>
            </w:pPr>
            <w:r w:rsidRPr="001B71EC">
              <w:rPr>
                <w:sz w:val="14"/>
                <w:szCs w:val="14"/>
              </w:rPr>
              <w:t>21.</w:t>
            </w:r>
          </w:p>
        </w:tc>
        <w:tc>
          <w:tcPr>
            <w:tcW w:w="2746" w:type="dxa"/>
          </w:tcPr>
          <w:p w14:paraId="0210BBA2" w14:textId="77777777" w:rsidR="00195EA8" w:rsidRPr="001B71EC" w:rsidRDefault="006647DC">
            <w:pPr>
              <w:pStyle w:val="TableParagraph"/>
              <w:tabs>
                <w:tab w:val="left" w:pos="2158"/>
              </w:tabs>
              <w:spacing w:before="0" w:line="223" w:lineRule="exact"/>
              <w:ind w:left="57"/>
              <w:rPr>
                <w:sz w:val="14"/>
                <w:szCs w:val="14"/>
              </w:rPr>
            </w:pPr>
            <w:r w:rsidRPr="001B71EC">
              <w:rPr>
                <w:sz w:val="14"/>
                <w:szCs w:val="14"/>
                <w:u w:val="single"/>
              </w:rPr>
              <w:t xml:space="preserve"> </w:t>
            </w:r>
            <w:r w:rsidRPr="001B71EC">
              <w:rPr>
                <w:sz w:val="14"/>
                <w:szCs w:val="14"/>
                <w:u w:val="single"/>
              </w:rPr>
              <w:tab/>
            </w:r>
          </w:p>
        </w:tc>
        <w:tc>
          <w:tcPr>
            <w:tcW w:w="870" w:type="dxa"/>
          </w:tcPr>
          <w:p w14:paraId="0210BBA3" w14:textId="77777777" w:rsidR="00195EA8" w:rsidRPr="001B71EC" w:rsidRDefault="006647DC">
            <w:pPr>
              <w:pStyle w:val="TableParagraph"/>
              <w:spacing w:before="0" w:line="223" w:lineRule="exact"/>
              <w:ind w:right="7"/>
              <w:jc w:val="right"/>
              <w:rPr>
                <w:sz w:val="14"/>
                <w:szCs w:val="14"/>
              </w:rPr>
            </w:pPr>
            <w:r w:rsidRPr="001B71EC">
              <w:rPr>
                <w:sz w:val="14"/>
                <w:szCs w:val="14"/>
              </w:rPr>
              <w:t>41.</w:t>
            </w:r>
          </w:p>
        </w:tc>
        <w:tc>
          <w:tcPr>
            <w:tcW w:w="2279" w:type="dxa"/>
          </w:tcPr>
          <w:p w14:paraId="0210BBA4" w14:textId="77777777" w:rsidR="00195EA8" w:rsidRPr="001B71EC" w:rsidRDefault="006647DC">
            <w:pPr>
              <w:pStyle w:val="TableParagraph"/>
              <w:tabs>
                <w:tab w:val="left" w:pos="2101"/>
              </w:tabs>
              <w:spacing w:before="0" w:line="223" w:lineRule="exact"/>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AB" w14:textId="77777777" w:rsidTr="00323816">
        <w:trPr>
          <w:trHeight w:val="382"/>
        </w:trPr>
        <w:tc>
          <w:tcPr>
            <w:tcW w:w="3132" w:type="dxa"/>
          </w:tcPr>
          <w:p w14:paraId="0210BBA6" w14:textId="77777777" w:rsidR="00195EA8" w:rsidRPr="001B71EC" w:rsidRDefault="006647DC">
            <w:pPr>
              <w:pStyle w:val="TableParagraph"/>
              <w:tabs>
                <w:tab w:val="left" w:pos="411"/>
                <w:tab w:val="left" w:pos="2512"/>
              </w:tabs>
              <w:spacing w:before="120"/>
              <w:ind w:left="51"/>
              <w:rPr>
                <w:sz w:val="14"/>
                <w:szCs w:val="14"/>
              </w:rPr>
            </w:pPr>
            <w:r w:rsidRPr="001B71EC">
              <w:rPr>
                <w:sz w:val="14"/>
                <w:szCs w:val="14"/>
              </w:rPr>
              <w:t>2.</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A7" w14:textId="77777777" w:rsidR="00195EA8" w:rsidRPr="001B71EC" w:rsidRDefault="006647DC">
            <w:pPr>
              <w:pStyle w:val="TableParagraph"/>
              <w:ind w:right="49"/>
              <w:jc w:val="right"/>
              <w:rPr>
                <w:sz w:val="14"/>
                <w:szCs w:val="14"/>
              </w:rPr>
            </w:pPr>
            <w:r w:rsidRPr="001B71EC">
              <w:rPr>
                <w:sz w:val="14"/>
                <w:szCs w:val="14"/>
              </w:rPr>
              <w:t>22.</w:t>
            </w:r>
          </w:p>
        </w:tc>
        <w:tc>
          <w:tcPr>
            <w:tcW w:w="2746" w:type="dxa"/>
          </w:tcPr>
          <w:p w14:paraId="0210BBA8" w14:textId="77777777" w:rsidR="00195EA8" w:rsidRPr="001B71EC" w:rsidRDefault="006647DC">
            <w:pPr>
              <w:pStyle w:val="TableParagraph"/>
              <w:tabs>
                <w:tab w:val="left" w:pos="2157"/>
              </w:tabs>
              <w:ind w:left="57"/>
              <w:rPr>
                <w:sz w:val="14"/>
                <w:szCs w:val="14"/>
              </w:rPr>
            </w:pPr>
            <w:r w:rsidRPr="001B71EC">
              <w:rPr>
                <w:sz w:val="14"/>
                <w:szCs w:val="14"/>
                <w:u w:val="single"/>
              </w:rPr>
              <w:t xml:space="preserve"> </w:t>
            </w:r>
            <w:r w:rsidRPr="001B71EC">
              <w:rPr>
                <w:sz w:val="14"/>
                <w:szCs w:val="14"/>
                <w:u w:val="single"/>
              </w:rPr>
              <w:tab/>
            </w:r>
          </w:p>
        </w:tc>
        <w:tc>
          <w:tcPr>
            <w:tcW w:w="870" w:type="dxa"/>
          </w:tcPr>
          <w:p w14:paraId="0210BBA9" w14:textId="77777777" w:rsidR="00195EA8" w:rsidRPr="001B71EC" w:rsidRDefault="006647DC">
            <w:pPr>
              <w:pStyle w:val="TableParagraph"/>
              <w:ind w:right="7"/>
              <w:jc w:val="right"/>
              <w:rPr>
                <w:sz w:val="14"/>
                <w:szCs w:val="14"/>
              </w:rPr>
            </w:pPr>
            <w:r w:rsidRPr="001B71EC">
              <w:rPr>
                <w:sz w:val="14"/>
                <w:szCs w:val="14"/>
              </w:rPr>
              <w:t>42.</w:t>
            </w:r>
          </w:p>
        </w:tc>
        <w:tc>
          <w:tcPr>
            <w:tcW w:w="2279" w:type="dxa"/>
          </w:tcPr>
          <w:p w14:paraId="0210BBAA"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B1" w14:textId="77777777" w:rsidTr="00323816">
        <w:trPr>
          <w:trHeight w:val="382"/>
        </w:trPr>
        <w:tc>
          <w:tcPr>
            <w:tcW w:w="3132" w:type="dxa"/>
          </w:tcPr>
          <w:p w14:paraId="0210BBAC" w14:textId="77777777" w:rsidR="00195EA8" w:rsidRPr="001B71EC" w:rsidRDefault="006647DC">
            <w:pPr>
              <w:pStyle w:val="TableParagraph"/>
              <w:tabs>
                <w:tab w:val="left" w:pos="411"/>
                <w:tab w:val="left" w:pos="2512"/>
              </w:tabs>
              <w:spacing w:before="120"/>
              <w:ind w:left="51"/>
              <w:rPr>
                <w:sz w:val="14"/>
                <w:szCs w:val="14"/>
              </w:rPr>
            </w:pPr>
            <w:r w:rsidRPr="001B71EC">
              <w:rPr>
                <w:sz w:val="14"/>
                <w:szCs w:val="14"/>
              </w:rPr>
              <w:t>3.</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AD" w14:textId="77777777" w:rsidR="00195EA8" w:rsidRPr="001B71EC" w:rsidRDefault="006647DC">
            <w:pPr>
              <w:pStyle w:val="TableParagraph"/>
              <w:ind w:right="50"/>
              <w:jc w:val="right"/>
              <w:rPr>
                <w:sz w:val="14"/>
                <w:szCs w:val="14"/>
              </w:rPr>
            </w:pPr>
            <w:r w:rsidRPr="001B71EC">
              <w:rPr>
                <w:sz w:val="14"/>
                <w:szCs w:val="14"/>
              </w:rPr>
              <w:t>23.</w:t>
            </w:r>
          </w:p>
        </w:tc>
        <w:tc>
          <w:tcPr>
            <w:tcW w:w="2746" w:type="dxa"/>
          </w:tcPr>
          <w:p w14:paraId="0210BBAE" w14:textId="77777777" w:rsidR="00195EA8" w:rsidRPr="001B71EC" w:rsidRDefault="006647DC">
            <w:pPr>
              <w:pStyle w:val="TableParagraph"/>
              <w:tabs>
                <w:tab w:val="left" w:pos="2157"/>
              </w:tabs>
              <w:ind w:left="57"/>
              <w:rPr>
                <w:sz w:val="14"/>
                <w:szCs w:val="14"/>
              </w:rPr>
            </w:pPr>
            <w:r w:rsidRPr="001B71EC">
              <w:rPr>
                <w:sz w:val="14"/>
                <w:szCs w:val="14"/>
                <w:u w:val="single"/>
              </w:rPr>
              <w:t xml:space="preserve"> </w:t>
            </w:r>
            <w:r w:rsidRPr="001B71EC">
              <w:rPr>
                <w:sz w:val="14"/>
                <w:szCs w:val="14"/>
                <w:u w:val="single"/>
              </w:rPr>
              <w:tab/>
            </w:r>
          </w:p>
        </w:tc>
        <w:tc>
          <w:tcPr>
            <w:tcW w:w="870" w:type="dxa"/>
          </w:tcPr>
          <w:p w14:paraId="0210BBAF" w14:textId="77777777" w:rsidR="00195EA8" w:rsidRPr="001B71EC" w:rsidRDefault="006647DC">
            <w:pPr>
              <w:pStyle w:val="TableParagraph"/>
              <w:ind w:right="7"/>
              <w:jc w:val="right"/>
              <w:rPr>
                <w:sz w:val="14"/>
                <w:szCs w:val="14"/>
              </w:rPr>
            </w:pPr>
            <w:r w:rsidRPr="001B71EC">
              <w:rPr>
                <w:sz w:val="14"/>
                <w:szCs w:val="14"/>
              </w:rPr>
              <w:t>43.</w:t>
            </w:r>
          </w:p>
        </w:tc>
        <w:tc>
          <w:tcPr>
            <w:tcW w:w="2279" w:type="dxa"/>
          </w:tcPr>
          <w:p w14:paraId="0210BBB0"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B7" w14:textId="77777777" w:rsidTr="00323816">
        <w:trPr>
          <w:trHeight w:val="382"/>
        </w:trPr>
        <w:tc>
          <w:tcPr>
            <w:tcW w:w="3132" w:type="dxa"/>
          </w:tcPr>
          <w:p w14:paraId="0210BBB2" w14:textId="77777777" w:rsidR="00195EA8" w:rsidRPr="001B71EC" w:rsidRDefault="006647DC">
            <w:pPr>
              <w:pStyle w:val="TableParagraph"/>
              <w:tabs>
                <w:tab w:val="left" w:pos="411"/>
                <w:tab w:val="left" w:pos="2512"/>
              </w:tabs>
              <w:spacing w:before="120"/>
              <w:ind w:left="51"/>
              <w:rPr>
                <w:sz w:val="14"/>
                <w:szCs w:val="14"/>
              </w:rPr>
            </w:pPr>
            <w:r w:rsidRPr="001B71EC">
              <w:rPr>
                <w:sz w:val="14"/>
                <w:szCs w:val="14"/>
              </w:rPr>
              <w:t>4.</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B3" w14:textId="77777777" w:rsidR="00195EA8" w:rsidRPr="001B71EC" w:rsidRDefault="006647DC">
            <w:pPr>
              <w:pStyle w:val="TableParagraph"/>
              <w:ind w:right="50"/>
              <w:jc w:val="right"/>
              <w:rPr>
                <w:sz w:val="14"/>
                <w:szCs w:val="14"/>
              </w:rPr>
            </w:pPr>
            <w:r w:rsidRPr="001B71EC">
              <w:rPr>
                <w:sz w:val="14"/>
                <w:szCs w:val="14"/>
              </w:rPr>
              <w:t>24.</w:t>
            </w:r>
          </w:p>
        </w:tc>
        <w:tc>
          <w:tcPr>
            <w:tcW w:w="2746" w:type="dxa"/>
          </w:tcPr>
          <w:p w14:paraId="0210BBB4" w14:textId="77777777" w:rsidR="00195EA8" w:rsidRPr="001B71EC" w:rsidRDefault="006647DC">
            <w:pPr>
              <w:pStyle w:val="TableParagraph"/>
              <w:tabs>
                <w:tab w:val="left" w:pos="2157"/>
              </w:tabs>
              <w:ind w:left="57"/>
              <w:rPr>
                <w:sz w:val="14"/>
                <w:szCs w:val="14"/>
              </w:rPr>
            </w:pPr>
            <w:r w:rsidRPr="001B71EC">
              <w:rPr>
                <w:sz w:val="14"/>
                <w:szCs w:val="14"/>
                <w:u w:val="single"/>
              </w:rPr>
              <w:t xml:space="preserve"> </w:t>
            </w:r>
            <w:r w:rsidRPr="001B71EC">
              <w:rPr>
                <w:sz w:val="14"/>
                <w:szCs w:val="14"/>
                <w:u w:val="single"/>
              </w:rPr>
              <w:tab/>
            </w:r>
          </w:p>
        </w:tc>
        <w:tc>
          <w:tcPr>
            <w:tcW w:w="870" w:type="dxa"/>
          </w:tcPr>
          <w:p w14:paraId="0210BBB5" w14:textId="77777777" w:rsidR="00195EA8" w:rsidRPr="001B71EC" w:rsidRDefault="006647DC">
            <w:pPr>
              <w:pStyle w:val="TableParagraph"/>
              <w:ind w:right="7"/>
              <w:jc w:val="right"/>
              <w:rPr>
                <w:sz w:val="14"/>
                <w:szCs w:val="14"/>
              </w:rPr>
            </w:pPr>
            <w:r w:rsidRPr="001B71EC">
              <w:rPr>
                <w:sz w:val="14"/>
                <w:szCs w:val="14"/>
              </w:rPr>
              <w:t>44.</w:t>
            </w:r>
          </w:p>
        </w:tc>
        <w:tc>
          <w:tcPr>
            <w:tcW w:w="2279" w:type="dxa"/>
          </w:tcPr>
          <w:p w14:paraId="0210BBB6"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BD" w14:textId="77777777" w:rsidTr="00323816">
        <w:trPr>
          <w:trHeight w:val="382"/>
        </w:trPr>
        <w:tc>
          <w:tcPr>
            <w:tcW w:w="3132" w:type="dxa"/>
          </w:tcPr>
          <w:p w14:paraId="0210BBB8" w14:textId="77777777" w:rsidR="00195EA8" w:rsidRPr="001B71EC" w:rsidRDefault="006647DC">
            <w:pPr>
              <w:pStyle w:val="TableParagraph"/>
              <w:tabs>
                <w:tab w:val="left" w:pos="411"/>
                <w:tab w:val="left" w:pos="2512"/>
              </w:tabs>
              <w:spacing w:before="120"/>
              <w:ind w:left="51"/>
              <w:rPr>
                <w:sz w:val="14"/>
                <w:szCs w:val="14"/>
              </w:rPr>
            </w:pPr>
            <w:r w:rsidRPr="001B71EC">
              <w:rPr>
                <w:sz w:val="14"/>
                <w:szCs w:val="14"/>
              </w:rPr>
              <w:t>5.</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B9" w14:textId="77777777" w:rsidR="00195EA8" w:rsidRPr="001B71EC" w:rsidRDefault="006647DC">
            <w:pPr>
              <w:pStyle w:val="TableParagraph"/>
              <w:ind w:right="50"/>
              <w:jc w:val="right"/>
              <w:rPr>
                <w:sz w:val="14"/>
                <w:szCs w:val="14"/>
              </w:rPr>
            </w:pPr>
            <w:r w:rsidRPr="001B71EC">
              <w:rPr>
                <w:sz w:val="14"/>
                <w:szCs w:val="14"/>
              </w:rPr>
              <w:t>25.</w:t>
            </w:r>
          </w:p>
        </w:tc>
        <w:tc>
          <w:tcPr>
            <w:tcW w:w="2746" w:type="dxa"/>
          </w:tcPr>
          <w:p w14:paraId="0210BBBA" w14:textId="77777777" w:rsidR="00195EA8" w:rsidRPr="001B71EC" w:rsidRDefault="006647DC">
            <w:pPr>
              <w:pStyle w:val="TableParagraph"/>
              <w:tabs>
                <w:tab w:val="left" w:pos="2157"/>
              </w:tabs>
              <w:ind w:left="56"/>
              <w:rPr>
                <w:sz w:val="14"/>
                <w:szCs w:val="14"/>
              </w:rPr>
            </w:pPr>
            <w:r w:rsidRPr="001B71EC">
              <w:rPr>
                <w:sz w:val="14"/>
                <w:szCs w:val="14"/>
                <w:u w:val="single"/>
              </w:rPr>
              <w:t xml:space="preserve"> </w:t>
            </w:r>
            <w:r w:rsidRPr="001B71EC">
              <w:rPr>
                <w:sz w:val="14"/>
                <w:szCs w:val="14"/>
                <w:u w:val="single"/>
              </w:rPr>
              <w:tab/>
            </w:r>
          </w:p>
        </w:tc>
        <w:tc>
          <w:tcPr>
            <w:tcW w:w="870" w:type="dxa"/>
          </w:tcPr>
          <w:p w14:paraId="0210BBBB" w14:textId="77777777" w:rsidR="00195EA8" w:rsidRPr="001B71EC" w:rsidRDefault="006647DC">
            <w:pPr>
              <w:pStyle w:val="TableParagraph"/>
              <w:ind w:right="7"/>
              <w:jc w:val="right"/>
              <w:rPr>
                <w:sz w:val="14"/>
                <w:szCs w:val="14"/>
              </w:rPr>
            </w:pPr>
            <w:r w:rsidRPr="001B71EC">
              <w:rPr>
                <w:sz w:val="14"/>
                <w:szCs w:val="14"/>
              </w:rPr>
              <w:t>45.</w:t>
            </w:r>
          </w:p>
        </w:tc>
        <w:tc>
          <w:tcPr>
            <w:tcW w:w="2279" w:type="dxa"/>
          </w:tcPr>
          <w:p w14:paraId="0210BBBC"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C3" w14:textId="77777777" w:rsidTr="00323816">
        <w:trPr>
          <w:trHeight w:val="382"/>
        </w:trPr>
        <w:tc>
          <w:tcPr>
            <w:tcW w:w="3132" w:type="dxa"/>
          </w:tcPr>
          <w:p w14:paraId="0210BBBE" w14:textId="77777777" w:rsidR="00195EA8" w:rsidRPr="001B71EC" w:rsidRDefault="006647DC">
            <w:pPr>
              <w:pStyle w:val="TableParagraph"/>
              <w:tabs>
                <w:tab w:val="left" w:pos="462"/>
                <w:tab w:val="left" w:pos="2463"/>
              </w:tabs>
              <w:spacing w:before="120"/>
              <w:ind w:left="102"/>
              <w:rPr>
                <w:sz w:val="14"/>
                <w:szCs w:val="14"/>
              </w:rPr>
            </w:pPr>
            <w:r w:rsidRPr="001B71EC">
              <w:rPr>
                <w:sz w:val="14"/>
                <w:szCs w:val="14"/>
              </w:rPr>
              <w:t>6.</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BF" w14:textId="77777777" w:rsidR="00195EA8" w:rsidRPr="001B71EC" w:rsidRDefault="006647DC">
            <w:pPr>
              <w:pStyle w:val="TableParagraph"/>
              <w:ind w:right="50"/>
              <w:jc w:val="right"/>
              <w:rPr>
                <w:sz w:val="14"/>
                <w:szCs w:val="14"/>
              </w:rPr>
            </w:pPr>
            <w:r w:rsidRPr="001B71EC">
              <w:rPr>
                <w:sz w:val="14"/>
                <w:szCs w:val="14"/>
              </w:rPr>
              <w:t>26.</w:t>
            </w:r>
          </w:p>
        </w:tc>
        <w:tc>
          <w:tcPr>
            <w:tcW w:w="2746" w:type="dxa"/>
          </w:tcPr>
          <w:p w14:paraId="0210BBC0" w14:textId="77777777" w:rsidR="00195EA8" w:rsidRPr="001B71EC" w:rsidRDefault="006647DC">
            <w:pPr>
              <w:pStyle w:val="TableParagraph"/>
              <w:tabs>
                <w:tab w:val="left" w:pos="2157"/>
              </w:tabs>
              <w:ind w:left="56"/>
              <w:rPr>
                <w:sz w:val="14"/>
                <w:szCs w:val="14"/>
              </w:rPr>
            </w:pPr>
            <w:r w:rsidRPr="001B71EC">
              <w:rPr>
                <w:sz w:val="14"/>
                <w:szCs w:val="14"/>
                <w:u w:val="single"/>
              </w:rPr>
              <w:t xml:space="preserve"> </w:t>
            </w:r>
            <w:r w:rsidRPr="001B71EC">
              <w:rPr>
                <w:sz w:val="14"/>
                <w:szCs w:val="14"/>
                <w:u w:val="single"/>
              </w:rPr>
              <w:tab/>
            </w:r>
          </w:p>
        </w:tc>
        <w:tc>
          <w:tcPr>
            <w:tcW w:w="870" w:type="dxa"/>
          </w:tcPr>
          <w:p w14:paraId="0210BBC1" w14:textId="77777777" w:rsidR="00195EA8" w:rsidRPr="001B71EC" w:rsidRDefault="006647DC">
            <w:pPr>
              <w:pStyle w:val="TableParagraph"/>
              <w:ind w:right="7"/>
              <w:jc w:val="right"/>
              <w:rPr>
                <w:sz w:val="14"/>
                <w:szCs w:val="14"/>
              </w:rPr>
            </w:pPr>
            <w:r w:rsidRPr="001B71EC">
              <w:rPr>
                <w:sz w:val="14"/>
                <w:szCs w:val="14"/>
              </w:rPr>
              <w:t>46.</w:t>
            </w:r>
          </w:p>
        </w:tc>
        <w:tc>
          <w:tcPr>
            <w:tcW w:w="2279" w:type="dxa"/>
          </w:tcPr>
          <w:p w14:paraId="0210BBC2"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C9" w14:textId="77777777" w:rsidTr="00323816">
        <w:trPr>
          <w:trHeight w:val="382"/>
        </w:trPr>
        <w:tc>
          <w:tcPr>
            <w:tcW w:w="3132" w:type="dxa"/>
          </w:tcPr>
          <w:p w14:paraId="0210BBC4" w14:textId="77777777" w:rsidR="00195EA8" w:rsidRPr="001B71EC" w:rsidRDefault="006647DC">
            <w:pPr>
              <w:pStyle w:val="TableParagraph"/>
              <w:tabs>
                <w:tab w:val="left" w:pos="412"/>
                <w:tab w:val="left" w:pos="2512"/>
              </w:tabs>
              <w:spacing w:before="120"/>
              <w:ind w:left="52"/>
              <w:rPr>
                <w:sz w:val="14"/>
                <w:szCs w:val="14"/>
              </w:rPr>
            </w:pPr>
            <w:r w:rsidRPr="001B71EC">
              <w:rPr>
                <w:sz w:val="14"/>
                <w:szCs w:val="14"/>
              </w:rPr>
              <w:t>7.</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C5" w14:textId="77777777" w:rsidR="00195EA8" w:rsidRPr="001B71EC" w:rsidRDefault="006647DC">
            <w:pPr>
              <w:pStyle w:val="TableParagraph"/>
              <w:ind w:right="50"/>
              <w:jc w:val="right"/>
              <w:rPr>
                <w:sz w:val="14"/>
                <w:szCs w:val="14"/>
              </w:rPr>
            </w:pPr>
            <w:r w:rsidRPr="001B71EC">
              <w:rPr>
                <w:sz w:val="14"/>
                <w:szCs w:val="14"/>
              </w:rPr>
              <w:t>27.</w:t>
            </w:r>
          </w:p>
        </w:tc>
        <w:tc>
          <w:tcPr>
            <w:tcW w:w="2746" w:type="dxa"/>
          </w:tcPr>
          <w:p w14:paraId="0210BBC6" w14:textId="77777777" w:rsidR="00195EA8" w:rsidRPr="001B71EC" w:rsidRDefault="006647DC">
            <w:pPr>
              <w:pStyle w:val="TableParagraph"/>
              <w:tabs>
                <w:tab w:val="left" w:pos="2156"/>
              </w:tabs>
              <w:ind w:left="56"/>
              <w:rPr>
                <w:sz w:val="14"/>
                <w:szCs w:val="14"/>
              </w:rPr>
            </w:pPr>
            <w:r w:rsidRPr="001B71EC">
              <w:rPr>
                <w:sz w:val="14"/>
                <w:szCs w:val="14"/>
                <w:u w:val="single"/>
              </w:rPr>
              <w:t xml:space="preserve"> </w:t>
            </w:r>
            <w:r w:rsidRPr="001B71EC">
              <w:rPr>
                <w:sz w:val="14"/>
                <w:szCs w:val="14"/>
                <w:u w:val="single"/>
              </w:rPr>
              <w:tab/>
            </w:r>
          </w:p>
        </w:tc>
        <w:tc>
          <w:tcPr>
            <w:tcW w:w="870" w:type="dxa"/>
          </w:tcPr>
          <w:p w14:paraId="0210BBC7" w14:textId="77777777" w:rsidR="00195EA8" w:rsidRPr="001B71EC" w:rsidRDefault="006647DC">
            <w:pPr>
              <w:pStyle w:val="TableParagraph"/>
              <w:ind w:right="7"/>
              <w:jc w:val="right"/>
              <w:rPr>
                <w:sz w:val="14"/>
                <w:szCs w:val="14"/>
              </w:rPr>
            </w:pPr>
            <w:r w:rsidRPr="001B71EC">
              <w:rPr>
                <w:sz w:val="14"/>
                <w:szCs w:val="14"/>
              </w:rPr>
              <w:t>47.</w:t>
            </w:r>
          </w:p>
        </w:tc>
        <w:tc>
          <w:tcPr>
            <w:tcW w:w="2279" w:type="dxa"/>
          </w:tcPr>
          <w:p w14:paraId="0210BBC8"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CF" w14:textId="77777777" w:rsidTr="00323816">
        <w:trPr>
          <w:trHeight w:val="382"/>
        </w:trPr>
        <w:tc>
          <w:tcPr>
            <w:tcW w:w="3132" w:type="dxa"/>
          </w:tcPr>
          <w:p w14:paraId="0210BBCA" w14:textId="77777777" w:rsidR="00195EA8" w:rsidRPr="001B71EC" w:rsidRDefault="006647DC">
            <w:pPr>
              <w:pStyle w:val="TableParagraph"/>
              <w:tabs>
                <w:tab w:val="left" w:pos="412"/>
                <w:tab w:val="left" w:pos="2512"/>
              </w:tabs>
              <w:spacing w:before="120"/>
              <w:ind w:left="52"/>
              <w:rPr>
                <w:sz w:val="14"/>
                <w:szCs w:val="14"/>
              </w:rPr>
            </w:pPr>
            <w:r w:rsidRPr="001B71EC">
              <w:rPr>
                <w:sz w:val="14"/>
                <w:szCs w:val="14"/>
              </w:rPr>
              <w:t>8.</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CB" w14:textId="77777777" w:rsidR="00195EA8" w:rsidRPr="001B71EC" w:rsidRDefault="006647DC">
            <w:pPr>
              <w:pStyle w:val="TableParagraph"/>
              <w:ind w:right="51"/>
              <w:jc w:val="right"/>
              <w:rPr>
                <w:sz w:val="14"/>
                <w:szCs w:val="14"/>
              </w:rPr>
            </w:pPr>
            <w:r w:rsidRPr="001B71EC">
              <w:rPr>
                <w:sz w:val="14"/>
                <w:szCs w:val="14"/>
              </w:rPr>
              <w:t>28.</w:t>
            </w:r>
          </w:p>
        </w:tc>
        <w:tc>
          <w:tcPr>
            <w:tcW w:w="2746" w:type="dxa"/>
          </w:tcPr>
          <w:p w14:paraId="0210BBCC" w14:textId="77777777" w:rsidR="00195EA8" w:rsidRPr="001B71EC" w:rsidRDefault="006647DC">
            <w:pPr>
              <w:pStyle w:val="TableParagraph"/>
              <w:tabs>
                <w:tab w:val="left" w:pos="2156"/>
              </w:tabs>
              <w:ind w:left="56"/>
              <w:rPr>
                <w:sz w:val="14"/>
                <w:szCs w:val="14"/>
              </w:rPr>
            </w:pPr>
            <w:r w:rsidRPr="001B71EC">
              <w:rPr>
                <w:sz w:val="14"/>
                <w:szCs w:val="14"/>
                <w:u w:val="single"/>
              </w:rPr>
              <w:t xml:space="preserve"> </w:t>
            </w:r>
            <w:r w:rsidRPr="001B71EC">
              <w:rPr>
                <w:sz w:val="14"/>
                <w:szCs w:val="14"/>
                <w:u w:val="single"/>
              </w:rPr>
              <w:tab/>
            </w:r>
          </w:p>
        </w:tc>
        <w:tc>
          <w:tcPr>
            <w:tcW w:w="870" w:type="dxa"/>
          </w:tcPr>
          <w:p w14:paraId="0210BBCD" w14:textId="77777777" w:rsidR="00195EA8" w:rsidRPr="001B71EC" w:rsidRDefault="006647DC">
            <w:pPr>
              <w:pStyle w:val="TableParagraph"/>
              <w:ind w:right="7"/>
              <w:jc w:val="right"/>
              <w:rPr>
                <w:sz w:val="14"/>
                <w:szCs w:val="14"/>
              </w:rPr>
            </w:pPr>
            <w:r w:rsidRPr="001B71EC">
              <w:rPr>
                <w:sz w:val="14"/>
                <w:szCs w:val="14"/>
              </w:rPr>
              <w:t>48.</w:t>
            </w:r>
          </w:p>
        </w:tc>
        <w:tc>
          <w:tcPr>
            <w:tcW w:w="2279" w:type="dxa"/>
          </w:tcPr>
          <w:p w14:paraId="0210BBCE"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D5" w14:textId="77777777" w:rsidTr="00323816">
        <w:trPr>
          <w:trHeight w:val="382"/>
        </w:trPr>
        <w:tc>
          <w:tcPr>
            <w:tcW w:w="3132" w:type="dxa"/>
          </w:tcPr>
          <w:p w14:paraId="0210BBD0" w14:textId="77777777" w:rsidR="00195EA8" w:rsidRPr="001B71EC" w:rsidRDefault="006647DC">
            <w:pPr>
              <w:pStyle w:val="TableParagraph"/>
              <w:tabs>
                <w:tab w:val="left" w:pos="412"/>
                <w:tab w:val="left" w:pos="2512"/>
              </w:tabs>
              <w:spacing w:before="120"/>
              <w:ind w:left="52"/>
              <w:rPr>
                <w:sz w:val="14"/>
                <w:szCs w:val="14"/>
              </w:rPr>
            </w:pPr>
            <w:r w:rsidRPr="001B71EC">
              <w:rPr>
                <w:sz w:val="14"/>
                <w:szCs w:val="14"/>
              </w:rPr>
              <w:t>9.</w:t>
            </w:r>
            <w:r w:rsidRPr="001B71EC">
              <w:rPr>
                <w:sz w:val="14"/>
                <w:szCs w:val="14"/>
              </w:rPr>
              <w:tab/>
            </w:r>
            <w:r w:rsidRPr="001B71EC">
              <w:rPr>
                <w:sz w:val="14"/>
                <w:szCs w:val="14"/>
                <w:u w:val="single"/>
              </w:rPr>
              <w:t xml:space="preserve"> </w:t>
            </w:r>
            <w:r w:rsidRPr="001B71EC">
              <w:rPr>
                <w:sz w:val="14"/>
                <w:szCs w:val="14"/>
                <w:u w:val="single"/>
              </w:rPr>
              <w:tab/>
            </w:r>
          </w:p>
        </w:tc>
        <w:tc>
          <w:tcPr>
            <w:tcW w:w="843" w:type="dxa"/>
          </w:tcPr>
          <w:p w14:paraId="0210BBD1" w14:textId="77777777" w:rsidR="00195EA8" w:rsidRPr="001B71EC" w:rsidRDefault="006647DC">
            <w:pPr>
              <w:pStyle w:val="TableParagraph"/>
              <w:ind w:right="51"/>
              <w:jc w:val="right"/>
              <w:rPr>
                <w:sz w:val="14"/>
                <w:szCs w:val="14"/>
              </w:rPr>
            </w:pPr>
            <w:r w:rsidRPr="001B71EC">
              <w:rPr>
                <w:sz w:val="14"/>
                <w:szCs w:val="14"/>
              </w:rPr>
              <w:t>29.</w:t>
            </w:r>
          </w:p>
        </w:tc>
        <w:tc>
          <w:tcPr>
            <w:tcW w:w="2746" w:type="dxa"/>
          </w:tcPr>
          <w:p w14:paraId="0210BBD2" w14:textId="77777777" w:rsidR="00195EA8" w:rsidRPr="001B71EC" w:rsidRDefault="006647DC">
            <w:pPr>
              <w:pStyle w:val="TableParagraph"/>
              <w:tabs>
                <w:tab w:val="left" w:pos="2156"/>
              </w:tabs>
              <w:ind w:left="56"/>
              <w:rPr>
                <w:sz w:val="14"/>
                <w:szCs w:val="14"/>
              </w:rPr>
            </w:pPr>
            <w:r w:rsidRPr="001B71EC">
              <w:rPr>
                <w:sz w:val="14"/>
                <w:szCs w:val="14"/>
                <w:u w:val="single"/>
              </w:rPr>
              <w:t xml:space="preserve"> </w:t>
            </w:r>
            <w:r w:rsidRPr="001B71EC">
              <w:rPr>
                <w:sz w:val="14"/>
                <w:szCs w:val="14"/>
                <w:u w:val="single"/>
              </w:rPr>
              <w:tab/>
            </w:r>
          </w:p>
        </w:tc>
        <w:tc>
          <w:tcPr>
            <w:tcW w:w="870" w:type="dxa"/>
          </w:tcPr>
          <w:p w14:paraId="0210BBD3" w14:textId="77777777" w:rsidR="00195EA8" w:rsidRPr="001B71EC" w:rsidRDefault="006647DC">
            <w:pPr>
              <w:pStyle w:val="TableParagraph"/>
              <w:ind w:right="7"/>
              <w:jc w:val="right"/>
              <w:rPr>
                <w:sz w:val="14"/>
                <w:szCs w:val="14"/>
              </w:rPr>
            </w:pPr>
            <w:r w:rsidRPr="001B71EC">
              <w:rPr>
                <w:sz w:val="14"/>
                <w:szCs w:val="14"/>
              </w:rPr>
              <w:t>49.</w:t>
            </w:r>
          </w:p>
        </w:tc>
        <w:tc>
          <w:tcPr>
            <w:tcW w:w="2279" w:type="dxa"/>
          </w:tcPr>
          <w:p w14:paraId="0210BBD4"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DB" w14:textId="77777777" w:rsidTr="00323816">
        <w:trPr>
          <w:trHeight w:val="382"/>
        </w:trPr>
        <w:tc>
          <w:tcPr>
            <w:tcW w:w="3132" w:type="dxa"/>
          </w:tcPr>
          <w:p w14:paraId="0210BBD6" w14:textId="77777777" w:rsidR="00195EA8" w:rsidRPr="001B71EC" w:rsidRDefault="006647DC">
            <w:pPr>
              <w:pStyle w:val="TableParagraph"/>
              <w:tabs>
                <w:tab w:val="left" w:pos="2512"/>
              </w:tabs>
              <w:spacing w:before="120"/>
              <w:ind w:left="52"/>
              <w:rPr>
                <w:sz w:val="14"/>
                <w:szCs w:val="14"/>
              </w:rPr>
            </w:pPr>
            <w:r w:rsidRPr="001B71EC">
              <w:rPr>
                <w:sz w:val="14"/>
                <w:szCs w:val="14"/>
              </w:rPr>
              <w:t xml:space="preserve">10.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BD7" w14:textId="77777777" w:rsidR="00195EA8" w:rsidRPr="001B71EC" w:rsidRDefault="006647DC">
            <w:pPr>
              <w:pStyle w:val="TableParagraph"/>
              <w:ind w:right="51"/>
              <w:jc w:val="right"/>
              <w:rPr>
                <w:sz w:val="14"/>
                <w:szCs w:val="14"/>
              </w:rPr>
            </w:pPr>
            <w:r w:rsidRPr="001B71EC">
              <w:rPr>
                <w:sz w:val="14"/>
                <w:szCs w:val="14"/>
              </w:rPr>
              <w:t>30.</w:t>
            </w:r>
          </w:p>
        </w:tc>
        <w:tc>
          <w:tcPr>
            <w:tcW w:w="2746" w:type="dxa"/>
          </w:tcPr>
          <w:p w14:paraId="0210BBD8" w14:textId="77777777" w:rsidR="00195EA8" w:rsidRPr="001B71EC" w:rsidRDefault="006647DC">
            <w:pPr>
              <w:pStyle w:val="TableParagraph"/>
              <w:tabs>
                <w:tab w:val="left" w:pos="2156"/>
              </w:tabs>
              <w:ind w:left="55"/>
              <w:rPr>
                <w:sz w:val="14"/>
                <w:szCs w:val="14"/>
              </w:rPr>
            </w:pPr>
            <w:r w:rsidRPr="001B71EC">
              <w:rPr>
                <w:sz w:val="14"/>
                <w:szCs w:val="14"/>
                <w:u w:val="single"/>
              </w:rPr>
              <w:t xml:space="preserve"> </w:t>
            </w:r>
            <w:r w:rsidRPr="001B71EC">
              <w:rPr>
                <w:sz w:val="14"/>
                <w:szCs w:val="14"/>
                <w:u w:val="single"/>
              </w:rPr>
              <w:tab/>
            </w:r>
          </w:p>
        </w:tc>
        <w:tc>
          <w:tcPr>
            <w:tcW w:w="870" w:type="dxa"/>
          </w:tcPr>
          <w:p w14:paraId="0210BBD9" w14:textId="77777777" w:rsidR="00195EA8" w:rsidRPr="001B71EC" w:rsidRDefault="006647DC">
            <w:pPr>
              <w:pStyle w:val="TableParagraph"/>
              <w:ind w:right="7"/>
              <w:jc w:val="right"/>
              <w:rPr>
                <w:sz w:val="14"/>
                <w:szCs w:val="14"/>
              </w:rPr>
            </w:pPr>
            <w:r w:rsidRPr="001B71EC">
              <w:rPr>
                <w:sz w:val="14"/>
                <w:szCs w:val="14"/>
              </w:rPr>
              <w:t>50.</w:t>
            </w:r>
          </w:p>
        </w:tc>
        <w:tc>
          <w:tcPr>
            <w:tcW w:w="2279" w:type="dxa"/>
          </w:tcPr>
          <w:p w14:paraId="0210BBDA"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E1" w14:textId="77777777" w:rsidTr="00323816">
        <w:trPr>
          <w:trHeight w:val="382"/>
        </w:trPr>
        <w:tc>
          <w:tcPr>
            <w:tcW w:w="3132" w:type="dxa"/>
          </w:tcPr>
          <w:p w14:paraId="0210BBDC" w14:textId="77777777" w:rsidR="00195EA8" w:rsidRPr="001B71EC" w:rsidRDefault="006647DC">
            <w:pPr>
              <w:pStyle w:val="TableParagraph"/>
              <w:tabs>
                <w:tab w:val="left" w:pos="2512"/>
              </w:tabs>
              <w:spacing w:before="120"/>
              <w:ind w:left="51"/>
              <w:rPr>
                <w:sz w:val="14"/>
                <w:szCs w:val="14"/>
              </w:rPr>
            </w:pPr>
            <w:r w:rsidRPr="001B71EC">
              <w:rPr>
                <w:sz w:val="14"/>
                <w:szCs w:val="14"/>
              </w:rPr>
              <w:t xml:space="preserve">11.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BDD" w14:textId="77777777" w:rsidR="00195EA8" w:rsidRPr="001B71EC" w:rsidRDefault="006647DC">
            <w:pPr>
              <w:pStyle w:val="TableParagraph"/>
              <w:ind w:right="51"/>
              <w:jc w:val="right"/>
              <w:rPr>
                <w:sz w:val="14"/>
                <w:szCs w:val="14"/>
              </w:rPr>
            </w:pPr>
            <w:r w:rsidRPr="001B71EC">
              <w:rPr>
                <w:sz w:val="14"/>
                <w:szCs w:val="14"/>
              </w:rPr>
              <w:t>31.</w:t>
            </w:r>
          </w:p>
        </w:tc>
        <w:tc>
          <w:tcPr>
            <w:tcW w:w="2746" w:type="dxa"/>
          </w:tcPr>
          <w:p w14:paraId="0210BBDE" w14:textId="77777777" w:rsidR="00195EA8" w:rsidRPr="001B71EC" w:rsidRDefault="006647DC">
            <w:pPr>
              <w:pStyle w:val="TableParagraph"/>
              <w:tabs>
                <w:tab w:val="left" w:pos="2156"/>
              </w:tabs>
              <w:ind w:left="55"/>
              <w:rPr>
                <w:sz w:val="14"/>
                <w:szCs w:val="14"/>
              </w:rPr>
            </w:pPr>
            <w:r w:rsidRPr="001B71EC">
              <w:rPr>
                <w:sz w:val="14"/>
                <w:szCs w:val="14"/>
                <w:u w:val="single"/>
              </w:rPr>
              <w:t xml:space="preserve"> </w:t>
            </w:r>
            <w:r w:rsidRPr="001B71EC">
              <w:rPr>
                <w:sz w:val="14"/>
                <w:szCs w:val="14"/>
                <w:u w:val="single"/>
              </w:rPr>
              <w:tab/>
            </w:r>
          </w:p>
        </w:tc>
        <w:tc>
          <w:tcPr>
            <w:tcW w:w="870" w:type="dxa"/>
          </w:tcPr>
          <w:p w14:paraId="0210BBDF" w14:textId="77777777" w:rsidR="00195EA8" w:rsidRPr="001B71EC" w:rsidRDefault="006647DC">
            <w:pPr>
              <w:pStyle w:val="TableParagraph"/>
              <w:ind w:right="7"/>
              <w:jc w:val="right"/>
              <w:rPr>
                <w:sz w:val="14"/>
                <w:szCs w:val="14"/>
              </w:rPr>
            </w:pPr>
            <w:r w:rsidRPr="001B71EC">
              <w:rPr>
                <w:sz w:val="14"/>
                <w:szCs w:val="14"/>
              </w:rPr>
              <w:t>51.</w:t>
            </w:r>
          </w:p>
        </w:tc>
        <w:tc>
          <w:tcPr>
            <w:tcW w:w="2279" w:type="dxa"/>
          </w:tcPr>
          <w:p w14:paraId="0210BBE0"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E7" w14:textId="77777777" w:rsidTr="00323816">
        <w:trPr>
          <w:trHeight w:val="382"/>
        </w:trPr>
        <w:tc>
          <w:tcPr>
            <w:tcW w:w="3132" w:type="dxa"/>
          </w:tcPr>
          <w:p w14:paraId="0210BBE2" w14:textId="77777777" w:rsidR="00195EA8" w:rsidRPr="001B71EC" w:rsidRDefault="006647DC">
            <w:pPr>
              <w:pStyle w:val="TableParagraph"/>
              <w:tabs>
                <w:tab w:val="left" w:pos="2512"/>
              </w:tabs>
              <w:spacing w:before="120"/>
              <w:ind w:left="51"/>
              <w:rPr>
                <w:sz w:val="14"/>
                <w:szCs w:val="14"/>
              </w:rPr>
            </w:pPr>
            <w:r w:rsidRPr="001B71EC">
              <w:rPr>
                <w:sz w:val="14"/>
                <w:szCs w:val="14"/>
              </w:rPr>
              <w:t xml:space="preserve">12.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BE3" w14:textId="77777777" w:rsidR="00195EA8" w:rsidRPr="001B71EC" w:rsidRDefault="006647DC">
            <w:pPr>
              <w:pStyle w:val="TableParagraph"/>
              <w:ind w:right="51"/>
              <w:jc w:val="right"/>
              <w:rPr>
                <w:sz w:val="14"/>
                <w:szCs w:val="14"/>
              </w:rPr>
            </w:pPr>
            <w:r w:rsidRPr="001B71EC">
              <w:rPr>
                <w:sz w:val="14"/>
                <w:szCs w:val="14"/>
              </w:rPr>
              <w:t>32.</w:t>
            </w:r>
          </w:p>
        </w:tc>
        <w:tc>
          <w:tcPr>
            <w:tcW w:w="2746" w:type="dxa"/>
          </w:tcPr>
          <w:p w14:paraId="0210BBE4" w14:textId="77777777" w:rsidR="00195EA8" w:rsidRPr="001B71EC" w:rsidRDefault="006647DC">
            <w:pPr>
              <w:pStyle w:val="TableParagraph"/>
              <w:tabs>
                <w:tab w:val="left" w:pos="2155"/>
              </w:tabs>
              <w:ind w:left="55"/>
              <w:rPr>
                <w:sz w:val="14"/>
                <w:szCs w:val="14"/>
              </w:rPr>
            </w:pPr>
            <w:r w:rsidRPr="001B71EC">
              <w:rPr>
                <w:sz w:val="14"/>
                <w:szCs w:val="14"/>
                <w:u w:val="single"/>
              </w:rPr>
              <w:t xml:space="preserve"> </w:t>
            </w:r>
            <w:r w:rsidRPr="001B71EC">
              <w:rPr>
                <w:sz w:val="14"/>
                <w:szCs w:val="14"/>
                <w:u w:val="single"/>
              </w:rPr>
              <w:tab/>
            </w:r>
          </w:p>
        </w:tc>
        <w:tc>
          <w:tcPr>
            <w:tcW w:w="870" w:type="dxa"/>
          </w:tcPr>
          <w:p w14:paraId="0210BBE5" w14:textId="77777777" w:rsidR="00195EA8" w:rsidRPr="001B71EC" w:rsidRDefault="006647DC">
            <w:pPr>
              <w:pStyle w:val="TableParagraph"/>
              <w:ind w:right="7"/>
              <w:jc w:val="right"/>
              <w:rPr>
                <w:sz w:val="14"/>
                <w:szCs w:val="14"/>
              </w:rPr>
            </w:pPr>
            <w:r w:rsidRPr="001B71EC">
              <w:rPr>
                <w:sz w:val="14"/>
                <w:szCs w:val="14"/>
              </w:rPr>
              <w:t>52.</w:t>
            </w:r>
          </w:p>
        </w:tc>
        <w:tc>
          <w:tcPr>
            <w:tcW w:w="2279" w:type="dxa"/>
          </w:tcPr>
          <w:p w14:paraId="0210BBE6" w14:textId="77777777" w:rsidR="00195EA8" w:rsidRPr="001B71EC" w:rsidRDefault="006647DC">
            <w:pPr>
              <w:pStyle w:val="TableParagraph"/>
              <w:tabs>
                <w:tab w:val="left" w:pos="2101"/>
              </w:tabs>
              <w:ind w:left="100"/>
              <w:rPr>
                <w:sz w:val="14"/>
                <w:szCs w:val="14"/>
              </w:rPr>
            </w:pPr>
            <w:r w:rsidRPr="001B71EC">
              <w:rPr>
                <w:sz w:val="14"/>
                <w:szCs w:val="14"/>
                <w:u w:val="single"/>
              </w:rPr>
              <w:t xml:space="preserve"> </w:t>
            </w:r>
            <w:r w:rsidRPr="001B71EC">
              <w:rPr>
                <w:sz w:val="14"/>
                <w:szCs w:val="14"/>
                <w:u w:val="single"/>
              </w:rPr>
              <w:tab/>
            </w:r>
          </w:p>
        </w:tc>
      </w:tr>
      <w:tr w:rsidR="00195EA8" w:rsidRPr="001B71EC" w14:paraId="0210BBED" w14:textId="77777777" w:rsidTr="00323816">
        <w:trPr>
          <w:trHeight w:val="382"/>
        </w:trPr>
        <w:tc>
          <w:tcPr>
            <w:tcW w:w="3132" w:type="dxa"/>
          </w:tcPr>
          <w:p w14:paraId="0210BBE8" w14:textId="77777777" w:rsidR="00195EA8" w:rsidRPr="001B71EC" w:rsidRDefault="006647DC">
            <w:pPr>
              <w:pStyle w:val="TableParagraph"/>
              <w:tabs>
                <w:tab w:val="left" w:pos="2511"/>
              </w:tabs>
              <w:spacing w:before="120"/>
              <w:ind w:left="51"/>
              <w:rPr>
                <w:sz w:val="14"/>
                <w:szCs w:val="14"/>
              </w:rPr>
            </w:pPr>
            <w:r w:rsidRPr="001B71EC">
              <w:rPr>
                <w:sz w:val="14"/>
                <w:szCs w:val="14"/>
              </w:rPr>
              <w:t xml:space="preserve">13.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BE9" w14:textId="77777777" w:rsidR="00195EA8" w:rsidRPr="001B71EC" w:rsidRDefault="006647DC">
            <w:pPr>
              <w:pStyle w:val="TableParagraph"/>
              <w:ind w:right="52"/>
              <w:jc w:val="right"/>
              <w:rPr>
                <w:sz w:val="14"/>
                <w:szCs w:val="14"/>
              </w:rPr>
            </w:pPr>
            <w:r w:rsidRPr="001B71EC">
              <w:rPr>
                <w:sz w:val="14"/>
                <w:szCs w:val="14"/>
              </w:rPr>
              <w:t>33.</w:t>
            </w:r>
          </w:p>
        </w:tc>
        <w:tc>
          <w:tcPr>
            <w:tcW w:w="2746" w:type="dxa"/>
          </w:tcPr>
          <w:p w14:paraId="0210BBEA" w14:textId="77777777" w:rsidR="00195EA8" w:rsidRPr="001B71EC" w:rsidRDefault="006647DC">
            <w:pPr>
              <w:pStyle w:val="TableParagraph"/>
              <w:tabs>
                <w:tab w:val="left" w:pos="2155"/>
              </w:tabs>
              <w:ind w:left="55"/>
              <w:rPr>
                <w:sz w:val="14"/>
                <w:szCs w:val="14"/>
              </w:rPr>
            </w:pPr>
            <w:r w:rsidRPr="001B71EC">
              <w:rPr>
                <w:sz w:val="14"/>
                <w:szCs w:val="14"/>
                <w:u w:val="single"/>
              </w:rPr>
              <w:t xml:space="preserve"> </w:t>
            </w:r>
            <w:r w:rsidRPr="001B71EC">
              <w:rPr>
                <w:sz w:val="14"/>
                <w:szCs w:val="14"/>
                <w:u w:val="single"/>
              </w:rPr>
              <w:tab/>
            </w:r>
          </w:p>
        </w:tc>
        <w:tc>
          <w:tcPr>
            <w:tcW w:w="870" w:type="dxa"/>
          </w:tcPr>
          <w:p w14:paraId="0210BBEB" w14:textId="77777777" w:rsidR="00195EA8" w:rsidRPr="001B71EC" w:rsidRDefault="006647DC">
            <w:pPr>
              <w:pStyle w:val="TableParagraph"/>
              <w:ind w:right="57"/>
              <w:jc w:val="right"/>
              <w:rPr>
                <w:sz w:val="14"/>
                <w:szCs w:val="14"/>
              </w:rPr>
            </w:pPr>
            <w:r w:rsidRPr="001B71EC">
              <w:rPr>
                <w:sz w:val="14"/>
                <w:szCs w:val="14"/>
              </w:rPr>
              <w:t>53.</w:t>
            </w:r>
          </w:p>
        </w:tc>
        <w:tc>
          <w:tcPr>
            <w:tcW w:w="2279" w:type="dxa"/>
          </w:tcPr>
          <w:p w14:paraId="0210BBEC" w14:textId="77777777" w:rsidR="00195EA8" w:rsidRPr="001B71EC" w:rsidRDefault="006647DC">
            <w:pPr>
              <w:pStyle w:val="TableParagraph"/>
              <w:tabs>
                <w:tab w:val="left" w:pos="2100"/>
              </w:tabs>
              <w:ind w:right="45"/>
              <w:jc w:val="right"/>
              <w:rPr>
                <w:sz w:val="14"/>
                <w:szCs w:val="14"/>
              </w:rPr>
            </w:pPr>
            <w:r w:rsidRPr="001B71EC">
              <w:rPr>
                <w:sz w:val="14"/>
                <w:szCs w:val="14"/>
                <w:u w:val="single"/>
              </w:rPr>
              <w:t xml:space="preserve"> </w:t>
            </w:r>
            <w:r w:rsidRPr="001B71EC">
              <w:rPr>
                <w:sz w:val="14"/>
                <w:szCs w:val="14"/>
                <w:u w:val="single"/>
              </w:rPr>
              <w:tab/>
            </w:r>
          </w:p>
        </w:tc>
      </w:tr>
      <w:tr w:rsidR="00195EA8" w:rsidRPr="001B71EC" w14:paraId="0210BBF3" w14:textId="77777777" w:rsidTr="00323816">
        <w:trPr>
          <w:trHeight w:val="382"/>
        </w:trPr>
        <w:tc>
          <w:tcPr>
            <w:tcW w:w="3132" w:type="dxa"/>
          </w:tcPr>
          <w:p w14:paraId="0210BBEE" w14:textId="77777777" w:rsidR="00195EA8" w:rsidRPr="001B71EC" w:rsidRDefault="006647DC">
            <w:pPr>
              <w:pStyle w:val="TableParagraph"/>
              <w:tabs>
                <w:tab w:val="left" w:pos="2511"/>
              </w:tabs>
              <w:spacing w:before="120"/>
              <w:ind w:left="51"/>
              <w:rPr>
                <w:sz w:val="14"/>
                <w:szCs w:val="14"/>
              </w:rPr>
            </w:pPr>
            <w:r w:rsidRPr="001B71EC">
              <w:rPr>
                <w:sz w:val="14"/>
                <w:szCs w:val="14"/>
              </w:rPr>
              <w:t xml:space="preserve">14.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BEF" w14:textId="77777777" w:rsidR="00195EA8" w:rsidRPr="001B71EC" w:rsidRDefault="006647DC">
            <w:pPr>
              <w:pStyle w:val="TableParagraph"/>
              <w:ind w:right="52"/>
              <w:jc w:val="right"/>
              <w:rPr>
                <w:sz w:val="14"/>
                <w:szCs w:val="14"/>
              </w:rPr>
            </w:pPr>
            <w:r w:rsidRPr="001B71EC">
              <w:rPr>
                <w:sz w:val="14"/>
                <w:szCs w:val="14"/>
              </w:rPr>
              <w:t>34.</w:t>
            </w:r>
          </w:p>
        </w:tc>
        <w:tc>
          <w:tcPr>
            <w:tcW w:w="2746" w:type="dxa"/>
          </w:tcPr>
          <w:p w14:paraId="0210BBF0" w14:textId="77777777" w:rsidR="00195EA8" w:rsidRPr="001B71EC" w:rsidRDefault="006647DC">
            <w:pPr>
              <w:pStyle w:val="TableParagraph"/>
              <w:tabs>
                <w:tab w:val="left" w:pos="2155"/>
              </w:tabs>
              <w:ind w:left="55"/>
              <w:rPr>
                <w:sz w:val="14"/>
                <w:szCs w:val="14"/>
              </w:rPr>
            </w:pPr>
            <w:r w:rsidRPr="001B71EC">
              <w:rPr>
                <w:sz w:val="14"/>
                <w:szCs w:val="14"/>
                <w:u w:val="single"/>
              </w:rPr>
              <w:t xml:space="preserve"> </w:t>
            </w:r>
            <w:r w:rsidRPr="001B71EC">
              <w:rPr>
                <w:sz w:val="14"/>
                <w:szCs w:val="14"/>
                <w:u w:val="single"/>
              </w:rPr>
              <w:tab/>
            </w:r>
          </w:p>
        </w:tc>
        <w:tc>
          <w:tcPr>
            <w:tcW w:w="870" w:type="dxa"/>
          </w:tcPr>
          <w:p w14:paraId="0210BBF1" w14:textId="77777777" w:rsidR="00195EA8" w:rsidRPr="001B71EC" w:rsidRDefault="006647DC">
            <w:pPr>
              <w:pStyle w:val="TableParagraph"/>
              <w:ind w:right="57"/>
              <w:jc w:val="right"/>
              <w:rPr>
                <w:sz w:val="14"/>
                <w:szCs w:val="14"/>
              </w:rPr>
            </w:pPr>
            <w:r w:rsidRPr="001B71EC">
              <w:rPr>
                <w:sz w:val="14"/>
                <w:szCs w:val="14"/>
              </w:rPr>
              <w:t>54.</w:t>
            </w:r>
          </w:p>
        </w:tc>
        <w:tc>
          <w:tcPr>
            <w:tcW w:w="2279" w:type="dxa"/>
          </w:tcPr>
          <w:p w14:paraId="0210BBF2" w14:textId="77777777" w:rsidR="00195EA8" w:rsidRPr="001B71EC" w:rsidRDefault="006647DC">
            <w:pPr>
              <w:pStyle w:val="TableParagraph"/>
              <w:tabs>
                <w:tab w:val="left" w:pos="2100"/>
              </w:tabs>
              <w:ind w:right="45"/>
              <w:jc w:val="right"/>
              <w:rPr>
                <w:sz w:val="14"/>
                <w:szCs w:val="14"/>
              </w:rPr>
            </w:pPr>
            <w:r w:rsidRPr="001B71EC">
              <w:rPr>
                <w:sz w:val="14"/>
                <w:szCs w:val="14"/>
                <w:u w:val="single"/>
              </w:rPr>
              <w:t xml:space="preserve"> </w:t>
            </w:r>
            <w:r w:rsidRPr="001B71EC">
              <w:rPr>
                <w:sz w:val="14"/>
                <w:szCs w:val="14"/>
                <w:u w:val="single"/>
              </w:rPr>
              <w:tab/>
            </w:r>
          </w:p>
        </w:tc>
      </w:tr>
      <w:tr w:rsidR="00195EA8" w:rsidRPr="001B71EC" w14:paraId="0210BBF9" w14:textId="77777777" w:rsidTr="00323816">
        <w:trPr>
          <w:trHeight w:val="382"/>
        </w:trPr>
        <w:tc>
          <w:tcPr>
            <w:tcW w:w="3132" w:type="dxa"/>
          </w:tcPr>
          <w:p w14:paraId="0210BBF4" w14:textId="77777777" w:rsidR="00195EA8" w:rsidRPr="001B71EC" w:rsidRDefault="006647DC">
            <w:pPr>
              <w:pStyle w:val="TableParagraph"/>
              <w:tabs>
                <w:tab w:val="left" w:pos="2511"/>
              </w:tabs>
              <w:spacing w:before="120"/>
              <w:ind w:left="51"/>
              <w:rPr>
                <w:sz w:val="14"/>
                <w:szCs w:val="14"/>
              </w:rPr>
            </w:pPr>
            <w:r w:rsidRPr="001B71EC">
              <w:rPr>
                <w:sz w:val="14"/>
                <w:szCs w:val="14"/>
              </w:rPr>
              <w:t xml:space="preserve">15.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BF5" w14:textId="77777777" w:rsidR="00195EA8" w:rsidRPr="001B71EC" w:rsidRDefault="006647DC">
            <w:pPr>
              <w:pStyle w:val="TableParagraph"/>
              <w:ind w:right="52"/>
              <w:jc w:val="right"/>
              <w:rPr>
                <w:sz w:val="14"/>
                <w:szCs w:val="14"/>
              </w:rPr>
            </w:pPr>
            <w:r w:rsidRPr="001B71EC">
              <w:rPr>
                <w:sz w:val="14"/>
                <w:szCs w:val="14"/>
              </w:rPr>
              <w:t>35.</w:t>
            </w:r>
          </w:p>
        </w:tc>
        <w:tc>
          <w:tcPr>
            <w:tcW w:w="2746" w:type="dxa"/>
          </w:tcPr>
          <w:p w14:paraId="0210BBF6" w14:textId="77777777" w:rsidR="00195EA8" w:rsidRPr="001B71EC" w:rsidRDefault="006647DC">
            <w:pPr>
              <w:pStyle w:val="TableParagraph"/>
              <w:tabs>
                <w:tab w:val="left" w:pos="2155"/>
              </w:tabs>
              <w:ind w:left="54"/>
              <w:rPr>
                <w:sz w:val="14"/>
                <w:szCs w:val="14"/>
              </w:rPr>
            </w:pPr>
            <w:r w:rsidRPr="001B71EC">
              <w:rPr>
                <w:sz w:val="14"/>
                <w:szCs w:val="14"/>
                <w:u w:val="single"/>
              </w:rPr>
              <w:t xml:space="preserve"> </w:t>
            </w:r>
            <w:r w:rsidRPr="001B71EC">
              <w:rPr>
                <w:sz w:val="14"/>
                <w:szCs w:val="14"/>
                <w:u w:val="single"/>
              </w:rPr>
              <w:tab/>
            </w:r>
          </w:p>
        </w:tc>
        <w:tc>
          <w:tcPr>
            <w:tcW w:w="870" w:type="dxa"/>
          </w:tcPr>
          <w:p w14:paraId="0210BBF7" w14:textId="77777777" w:rsidR="00195EA8" w:rsidRPr="001B71EC" w:rsidRDefault="006647DC">
            <w:pPr>
              <w:pStyle w:val="TableParagraph"/>
              <w:ind w:right="57"/>
              <w:jc w:val="right"/>
              <w:rPr>
                <w:sz w:val="14"/>
                <w:szCs w:val="14"/>
              </w:rPr>
            </w:pPr>
            <w:r w:rsidRPr="001B71EC">
              <w:rPr>
                <w:sz w:val="14"/>
                <w:szCs w:val="14"/>
              </w:rPr>
              <w:t>55.</w:t>
            </w:r>
          </w:p>
        </w:tc>
        <w:tc>
          <w:tcPr>
            <w:tcW w:w="2279" w:type="dxa"/>
          </w:tcPr>
          <w:p w14:paraId="0210BBF8" w14:textId="77777777" w:rsidR="00195EA8" w:rsidRPr="001B71EC" w:rsidRDefault="006647DC">
            <w:pPr>
              <w:pStyle w:val="TableParagraph"/>
              <w:tabs>
                <w:tab w:val="left" w:pos="2100"/>
              </w:tabs>
              <w:ind w:right="45"/>
              <w:jc w:val="right"/>
              <w:rPr>
                <w:sz w:val="14"/>
                <w:szCs w:val="14"/>
              </w:rPr>
            </w:pPr>
            <w:r w:rsidRPr="001B71EC">
              <w:rPr>
                <w:sz w:val="14"/>
                <w:szCs w:val="14"/>
                <w:u w:val="single"/>
              </w:rPr>
              <w:t xml:space="preserve"> </w:t>
            </w:r>
            <w:r w:rsidRPr="001B71EC">
              <w:rPr>
                <w:sz w:val="14"/>
                <w:szCs w:val="14"/>
                <w:u w:val="single"/>
              </w:rPr>
              <w:tab/>
            </w:r>
          </w:p>
        </w:tc>
      </w:tr>
      <w:tr w:rsidR="00195EA8" w:rsidRPr="001B71EC" w14:paraId="0210BBFF" w14:textId="77777777" w:rsidTr="00323816">
        <w:trPr>
          <w:trHeight w:val="382"/>
        </w:trPr>
        <w:tc>
          <w:tcPr>
            <w:tcW w:w="3132" w:type="dxa"/>
          </w:tcPr>
          <w:p w14:paraId="0210BBFA" w14:textId="77777777" w:rsidR="00195EA8" w:rsidRPr="001B71EC" w:rsidRDefault="006647DC">
            <w:pPr>
              <w:pStyle w:val="TableParagraph"/>
              <w:tabs>
                <w:tab w:val="left" w:pos="2511"/>
              </w:tabs>
              <w:spacing w:before="120"/>
              <w:ind w:left="50"/>
              <w:rPr>
                <w:sz w:val="14"/>
                <w:szCs w:val="14"/>
              </w:rPr>
            </w:pPr>
            <w:r w:rsidRPr="001B71EC">
              <w:rPr>
                <w:sz w:val="14"/>
                <w:szCs w:val="14"/>
              </w:rPr>
              <w:t xml:space="preserve">16.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BFB" w14:textId="77777777" w:rsidR="00195EA8" w:rsidRPr="001B71EC" w:rsidRDefault="006647DC">
            <w:pPr>
              <w:pStyle w:val="TableParagraph"/>
              <w:ind w:right="52"/>
              <w:jc w:val="right"/>
              <w:rPr>
                <w:sz w:val="14"/>
                <w:szCs w:val="14"/>
              </w:rPr>
            </w:pPr>
            <w:r w:rsidRPr="001B71EC">
              <w:rPr>
                <w:sz w:val="14"/>
                <w:szCs w:val="14"/>
              </w:rPr>
              <w:t>36.</w:t>
            </w:r>
          </w:p>
        </w:tc>
        <w:tc>
          <w:tcPr>
            <w:tcW w:w="2746" w:type="dxa"/>
          </w:tcPr>
          <w:p w14:paraId="0210BBFC" w14:textId="77777777" w:rsidR="00195EA8" w:rsidRPr="001B71EC" w:rsidRDefault="006647DC">
            <w:pPr>
              <w:pStyle w:val="TableParagraph"/>
              <w:tabs>
                <w:tab w:val="left" w:pos="2155"/>
              </w:tabs>
              <w:ind w:left="54"/>
              <w:rPr>
                <w:sz w:val="14"/>
                <w:szCs w:val="14"/>
              </w:rPr>
            </w:pPr>
            <w:r w:rsidRPr="001B71EC">
              <w:rPr>
                <w:sz w:val="14"/>
                <w:szCs w:val="14"/>
                <w:u w:val="single"/>
              </w:rPr>
              <w:t xml:space="preserve"> </w:t>
            </w:r>
            <w:r w:rsidRPr="001B71EC">
              <w:rPr>
                <w:sz w:val="14"/>
                <w:szCs w:val="14"/>
                <w:u w:val="single"/>
              </w:rPr>
              <w:tab/>
            </w:r>
          </w:p>
        </w:tc>
        <w:tc>
          <w:tcPr>
            <w:tcW w:w="870" w:type="dxa"/>
          </w:tcPr>
          <w:p w14:paraId="0210BBFD" w14:textId="77777777" w:rsidR="00195EA8" w:rsidRPr="001B71EC" w:rsidRDefault="006647DC">
            <w:pPr>
              <w:pStyle w:val="TableParagraph"/>
              <w:ind w:right="58"/>
              <w:jc w:val="right"/>
              <w:rPr>
                <w:sz w:val="14"/>
                <w:szCs w:val="14"/>
              </w:rPr>
            </w:pPr>
            <w:r w:rsidRPr="001B71EC">
              <w:rPr>
                <w:sz w:val="14"/>
                <w:szCs w:val="14"/>
              </w:rPr>
              <w:t>56.</w:t>
            </w:r>
          </w:p>
        </w:tc>
        <w:tc>
          <w:tcPr>
            <w:tcW w:w="2279" w:type="dxa"/>
          </w:tcPr>
          <w:p w14:paraId="0210BBFE" w14:textId="77777777" w:rsidR="00195EA8" w:rsidRPr="001B71EC" w:rsidRDefault="006647DC">
            <w:pPr>
              <w:pStyle w:val="TableParagraph"/>
              <w:tabs>
                <w:tab w:val="left" w:pos="2100"/>
              </w:tabs>
              <w:ind w:right="46"/>
              <w:jc w:val="right"/>
              <w:rPr>
                <w:sz w:val="14"/>
                <w:szCs w:val="14"/>
              </w:rPr>
            </w:pPr>
            <w:r w:rsidRPr="001B71EC">
              <w:rPr>
                <w:sz w:val="14"/>
                <w:szCs w:val="14"/>
                <w:u w:val="single"/>
              </w:rPr>
              <w:t xml:space="preserve"> </w:t>
            </w:r>
            <w:r w:rsidRPr="001B71EC">
              <w:rPr>
                <w:sz w:val="14"/>
                <w:szCs w:val="14"/>
                <w:u w:val="single"/>
              </w:rPr>
              <w:tab/>
            </w:r>
          </w:p>
        </w:tc>
      </w:tr>
      <w:tr w:rsidR="00195EA8" w:rsidRPr="001B71EC" w14:paraId="0210BC05" w14:textId="77777777" w:rsidTr="00323816">
        <w:trPr>
          <w:trHeight w:val="382"/>
        </w:trPr>
        <w:tc>
          <w:tcPr>
            <w:tcW w:w="3132" w:type="dxa"/>
          </w:tcPr>
          <w:p w14:paraId="0210BC00" w14:textId="77777777" w:rsidR="00195EA8" w:rsidRPr="001B71EC" w:rsidRDefault="006647DC">
            <w:pPr>
              <w:pStyle w:val="TableParagraph"/>
              <w:tabs>
                <w:tab w:val="left" w:pos="2511"/>
              </w:tabs>
              <w:spacing w:before="120"/>
              <w:ind w:left="50"/>
              <w:rPr>
                <w:sz w:val="14"/>
                <w:szCs w:val="14"/>
              </w:rPr>
            </w:pPr>
            <w:r w:rsidRPr="001B71EC">
              <w:rPr>
                <w:sz w:val="14"/>
                <w:szCs w:val="14"/>
              </w:rPr>
              <w:t xml:space="preserve">17.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C01" w14:textId="77777777" w:rsidR="00195EA8" w:rsidRPr="001B71EC" w:rsidRDefault="006647DC">
            <w:pPr>
              <w:pStyle w:val="TableParagraph"/>
              <w:ind w:right="52"/>
              <w:jc w:val="right"/>
              <w:rPr>
                <w:sz w:val="14"/>
                <w:szCs w:val="14"/>
              </w:rPr>
            </w:pPr>
            <w:r w:rsidRPr="001B71EC">
              <w:rPr>
                <w:sz w:val="14"/>
                <w:szCs w:val="14"/>
              </w:rPr>
              <w:t>37.</w:t>
            </w:r>
          </w:p>
        </w:tc>
        <w:tc>
          <w:tcPr>
            <w:tcW w:w="2746" w:type="dxa"/>
          </w:tcPr>
          <w:p w14:paraId="0210BC02" w14:textId="77777777" w:rsidR="00195EA8" w:rsidRPr="001B71EC" w:rsidRDefault="006647DC">
            <w:pPr>
              <w:pStyle w:val="TableParagraph"/>
              <w:tabs>
                <w:tab w:val="left" w:pos="2154"/>
              </w:tabs>
              <w:ind w:left="54"/>
              <w:rPr>
                <w:sz w:val="14"/>
                <w:szCs w:val="14"/>
              </w:rPr>
            </w:pPr>
            <w:r w:rsidRPr="001B71EC">
              <w:rPr>
                <w:sz w:val="14"/>
                <w:szCs w:val="14"/>
                <w:u w:val="single"/>
              </w:rPr>
              <w:t xml:space="preserve"> </w:t>
            </w:r>
            <w:r w:rsidRPr="001B71EC">
              <w:rPr>
                <w:sz w:val="14"/>
                <w:szCs w:val="14"/>
                <w:u w:val="single"/>
              </w:rPr>
              <w:tab/>
            </w:r>
          </w:p>
        </w:tc>
        <w:tc>
          <w:tcPr>
            <w:tcW w:w="870" w:type="dxa"/>
          </w:tcPr>
          <w:p w14:paraId="0210BC03" w14:textId="77777777" w:rsidR="00195EA8" w:rsidRPr="001B71EC" w:rsidRDefault="006647DC">
            <w:pPr>
              <w:pStyle w:val="TableParagraph"/>
              <w:ind w:right="58"/>
              <w:jc w:val="right"/>
              <w:rPr>
                <w:sz w:val="14"/>
                <w:szCs w:val="14"/>
              </w:rPr>
            </w:pPr>
            <w:r w:rsidRPr="001B71EC">
              <w:rPr>
                <w:sz w:val="14"/>
                <w:szCs w:val="14"/>
              </w:rPr>
              <w:t>57.</w:t>
            </w:r>
          </w:p>
        </w:tc>
        <w:tc>
          <w:tcPr>
            <w:tcW w:w="2279" w:type="dxa"/>
          </w:tcPr>
          <w:p w14:paraId="0210BC04" w14:textId="77777777" w:rsidR="00195EA8" w:rsidRPr="001B71EC" w:rsidRDefault="006647DC">
            <w:pPr>
              <w:pStyle w:val="TableParagraph"/>
              <w:tabs>
                <w:tab w:val="left" w:pos="2100"/>
              </w:tabs>
              <w:ind w:right="46"/>
              <w:jc w:val="right"/>
              <w:rPr>
                <w:sz w:val="14"/>
                <w:szCs w:val="14"/>
              </w:rPr>
            </w:pPr>
            <w:r w:rsidRPr="001B71EC">
              <w:rPr>
                <w:sz w:val="14"/>
                <w:szCs w:val="14"/>
                <w:u w:val="single"/>
              </w:rPr>
              <w:t xml:space="preserve"> </w:t>
            </w:r>
            <w:r w:rsidRPr="001B71EC">
              <w:rPr>
                <w:sz w:val="14"/>
                <w:szCs w:val="14"/>
                <w:u w:val="single"/>
              </w:rPr>
              <w:tab/>
            </w:r>
          </w:p>
        </w:tc>
      </w:tr>
      <w:tr w:rsidR="00195EA8" w:rsidRPr="001B71EC" w14:paraId="0210BC0B" w14:textId="77777777" w:rsidTr="00323816">
        <w:trPr>
          <w:trHeight w:val="382"/>
        </w:trPr>
        <w:tc>
          <w:tcPr>
            <w:tcW w:w="3132" w:type="dxa"/>
          </w:tcPr>
          <w:p w14:paraId="0210BC06" w14:textId="77777777" w:rsidR="00195EA8" w:rsidRPr="001B71EC" w:rsidRDefault="006647DC">
            <w:pPr>
              <w:pStyle w:val="TableParagraph"/>
              <w:tabs>
                <w:tab w:val="left" w:pos="2510"/>
              </w:tabs>
              <w:spacing w:before="120"/>
              <w:ind w:left="50"/>
              <w:rPr>
                <w:sz w:val="14"/>
                <w:szCs w:val="14"/>
              </w:rPr>
            </w:pPr>
            <w:r w:rsidRPr="001B71EC">
              <w:rPr>
                <w:sz w:val="14"/>
                <w:szCs w:val="14"/>
              </w:rPr>
              <w:t xml:space="preserve">18.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C07" w14:textId="77777777" w:rsidR="00195EA8" w:rsidRPr="001B71EC" w:rsidRDefault="006647DC">
            <w:pPr>
              <w:pStyle w:val="TableParagraph"/>
              <w:ind w:right="53"/>
              <w:jc w:val="right"/>
              <w:rPr>
                <w:sz w:val="14"/>
                <w:szCs w:val="14"/>
              </w:rPr>
            </w:pPr>
            <w:r w:rsidRPr="001B71EC">
              <w:rPr>
                <w:sz w:val="14"/>
                <w:szCs w:val="14"/>
              </w:rPr>
              <w:t>38.</w:t>
            </w:r>
          </w:p>
        </w:tc>
        <w:tc>
          <w:tcPr>
            <w:tcW w:w="2746" w:type="dxa"/>
          </w:tcPr>
          <w:p w14:paraId="0210BC08" w14:textId="77777777" w:rsidR="00195EA8" w:rsidRPr="001B71EC" w:rsidRDefault="006647DC">
            <w:pPr>
              <w:pStyle w:val="TableParagraph"/>
              <w:tabs>
                <w:tab w:val="left" w:pos="2154"/>
              </w:tabs>
              <w:ind w:left="54"/>
              <w:rPr>
                <w:sz w:val="14"/>
                <w:szCs w:val="14"/>
              </w:rPr>
            </w:pPr>
            <w:r w:rsidRPr="001B71EC">
              <w:rPr>
                <w:sz w:val="14"/>
                <w:szCs w:val="14"/>
                <w:u w:val="single"/>
              </w:rPr>
              <w:t xml:space="preserve"> </w:t>
            </w:r>
            <w:r w:rsidRPr="001B71EC">
              <w:rPr>
                <w:sz w:val="14"/>
                <w:szCs w:val="14"/>
                <w:u w:val="single"/>
              </w:rPr>
              <w:tab/>
            </w:r>
          </w:p>
        </w:tc>
        <w:tc>
          <w:tcPr>
            <w:tcW w:w="870" w:type="dxa"/>
          </w:tcPr>
          <w:p w14:paraId="0210BC09" w14:textId="77777777" w:rsidR="00195EA8" w:rsidRPr="001B71EC" w:rsidRDefault="006647DC">
            <w:pPr>
              <w:pStyle w:val="TableParagraph"/>
              <w:ind w:right="58"/>
              <w:jc w:val="right"/>
              <w:rPr>
                <w:sz w:val="14"/>
                <w:szCs w:val="14"/>
              </w:rPr>
            </w:pPr>
            <w:r w:rsidRPr="001B71EC">
              <w:rPr>
                <w:sz w:val="14"/>
                <w:szCs w:val="14"/>
              </w:rPr>
              <w:t>58.</w:t>
            </w:r>
          </w:p>
        </w:tc>
        <w:tc>
          <w:tcPr>
            <w:tcW w:w="2279" w:type="dxa"/>
          </w:tcPr>
          <w:p w14:paraId="0210BC0A" w14:textId="77777777" w:rsidR="00195EA8" w:rsidRPr="001B71EC" w:rsidRDefault="006647DC">
            <w:pPr>
              <w:pStyle w:val="TableParagraph"/>
              <w:tabs>
                <w:tab w:val="left" w:pos="2100"/>
              </w:tabs>
              <w:ind w:right="46"/>
              <w:jc w:val="right"/>
              <w:rPr>
                <w:sz w:val="14"/>
                <w:szCs w:val="14"/>
              </w:rPr>
            </w:pPr>
            <w:r w:rsidRPr="001B71EC">
              <w:rPr>
                <w:sz w:val="14"/>
                <w:szCs w:val="14"/>
                <w:u w:val="single"/>
              </w:rPr>
              <w:t xml:space="preserve"> </w:t>
            </w:r>
            <w:r w:rsidRPr="001B71EC">
              <w:rPr>
                <w:sz w:val="14"/>
                <w:szCs w:val="14"/>
                <w:u w:val="single"/>
              </w:rPr>
              <w:tab/>
            </w:r>
          </w:p>
        </w:tc>
      </w:tr>
      <w:tr w:rsidR="00195EA8" w:rsidRPr="001B71EC" w14:paraId="0210BC11" w14:textId="77777777" w:rsidTr="00323816">
        <w:trPr>
          <w:trHeight w:val="382"/>
        </w:trPr>
        <w:tc>
          <w:tcPr>
            <w:tcW w:w="3132" w:type="dxa"/>
          </w:tcPr>
          <w:p w14:paraId="0210BC0C" w14:textId="77777777" w:rsidR="00195EA8" w:rsidRPr="001B71EC" w:rsidRDefault="006647DC">
            <w:pPr>
              <w:pStyle w:val="TableParagraph"/>
              <w:tabs>
                <w:tab w:val="left" w:pos="2510"/>
              </w:tabs>
              <w:spacing w:before="120"/>
              <w:ind w:left="50"/>
              <w:rPr>
                <w:sz w:val="14"/>
                <w:szCs w:val="14"/>
              </w:rPr>
            </w:pPr>
            <w:r w:rsidRPr="001B71EC">
              <w:rPr>
                <w:sz w:val="14"/>
                <w:szCs w:val="14"/>
              </w:rPr>
              <w:t xml:space="preserve">19. </w:t>
            </w:r>
            <w:r w:rsidRPr="001B71EC">
              <w:rPr>
                <w:spacing w:val="9"/>
                <w:sz w:val="14"/>
                <w:szCs w:val="14"/>
              </w:rPr>
              <w:t xml:space="preserve"> </w:t>
            </w:r>
            <w:r w:rsidRPr="001B71EC">
              <w:rPr>
                <w:sz w:val="14"/>
                <w:szCs w:val="14"/>
                <w:u w:val="single"/>
              </w:rPr>
              <w:t xml:space="preserve"> </w:t>
            </w:r>
            <w:r w:rsidRPr="001B71EC">
              <w:rPr>
                <w:sz w:val="14"/>
                <w:szCs w:val="14"/>
                <w:u w:val="single"/>
              </w:rPr>
              <w:tab/>
            </w:r>
          </w:p>
        </w:tc>
        <w:tc>
          <w:tcPr>
            <w:tcW w:w="843" w:type="dxa"/>
          </w:tcPr>
          <w:p w14:paraId="0210BC0D" w14:textId="77777777" w:rsidR="00195EA8" w:rsidRPr="001B71EC" w:rsidRDefault="006647DC">
            <w:pPr>
              <w:pStyle w:val="TableParagraph"/>
              <w:ind w:right="53"/>
              <w:jc w:val="right"/>
              <w:rPr>
                <w:sz w:val="14"/>
                <w:szCs w:val="14"/>
              </w:rPr>
            </w:pPr>
            <w:r w:rsidRPr="001B71EC">
              <w:rPr>
                <w:sz w:val="14"/>
                <w:szCs w:val="14"/>
              </w:rPr>
              <w:t>39.</w:t>
            </w:r>
          </w:p>
        </w:tc>
        <w:tc>
          <w:tcPr>
            <w:tcW w:w="2746" w:type="dxa"/>
          </w:tcPr>
          <w:p w14:paraId="0210BC0E" w14:textId="77777777" w:rsidR="00195EA8" w:rsidRPr="001B71EC" w:rsidRDefault="006647DC">
            <w:pPr>
              <w:pStyle w:val="TableParagraph"/>
              <w:tabs>
                <w:tab w:val="left" w:pos="2154"/>
              </w:tabs>
              <w:ind w:left="54"/>
              <w:rPr>
                <w:sz w:val="14"/>
                <w:szCs w:val="14"/>
              </w:rPr>
            </w:pPr>
            <w:r w:rsidRPr="001B71EC">
              <w:rPr>
                <w:sz w:val="14"/>
                <w:szCs w:val="14"/>
                <w:u w:val="single"/>
              </w:rPr>
              <w:t xml:space="preserve"> </w:t>
            </w:r>
            <w:r w:rsidRPr="001B71EC">
              <w:rPr>
                <w:sz w:val="14"/>
                <w:szCs w:val="14"/>
                <w:u w:val="single"/>
              </w:rPr>
              <w:tab/>
            </w:r>
          </w:p>
        </w:tc>
        <w:tc>
          <w:tcPr>
            <w:tcW w:w="870" w:type="dxa"/>
          </w:tcPr>
          <w:p w14:paraId="0210BC0F" w14:textId="77777777" w:rsidR="00195EA8" w:rsidRPr="001B71EC" w:rsidRDefault="006647DC">
            <w:pPr>
              <w:pStyle w:val="TableParagraph"/>
              <w:ind w:right="58"/>
              <w:jc w:val="right"/>
              <w:rPr>
                <w:sz w:val="14"/>
                <w:szCs w:val="14"/>
              </w:rPr>
            </w:pPr>
            <w:r w:rsidRPr="001B71EC">
              <w:rPr>
                <w:sz w:val="14"/>
                <w:szCs w:val="14"/>
              </w:rPr>
              <w:t>59.</w:t>
            </w:r>
          </w:p>
        </w:tc>
        <w:tc>
          <w:tcPr>
            <w:tcW w:w="2279" w:type="dxa"/>
          </w:tcPr>
          <w:p w14:paraId="0210BC10" w14:textId="77777777" w:rsidR="00195EA8" w:rsidRPr="001B71EC" w:rsidRDefault="006647DC">
            <w:pPr>
              <w:pStyle w:val="TableParagraph"/>
              <w:tabs>
                <w:tab w:val="left" w:pos="2100"/>
              </w:tabs>
              <w:ind w:right="46"/>
              <w:jc w:val="right"/>
              <w:rPr>
                <w:sz w:val="14"/>
                <w:szCs w:val="14"/>
              </w:rPr>
            </w:pPr>
            <w:r w:rsidRPr="001B71EC">
              <w:rPr>
                <w:sz w:val="14"/>
                <w:szCs w:val="14"/>
                <w:u w:val="single"/>
              </w:rPr>
              <w:t xml:space="preserve"> </w:t>
            </w:r>
            <w:r w:rsidRPr="001B71EC">
              <w:rPr>
                <w:sz w:val="14"/>
                <w:szCs w:val="14"/>
                <w:u w:val="single"/>
              </w:rPr>
              <w:tab/>
            </w:r>
          </w:p>
        </w:tc>
      </w:tr>
      <w:tr w:rsidR="00195EA8" w:rsidRPr="001B71EC" w14:paraId="0210BC17" w14:textId="77777777" w:rsidTr="00323816">
        <w:trPr>
          <w:trHeight w:val="279"/>
        </w:trPr>
        <w:tc>
          <w:tcPr>
            <w:tcW w:w="3132" w:type="dxa"/>
          </w:tcPr>
          <w:p w14:paraId="693F2715" w14:textId="77777777" w:rsidR="00195EA8" w:rsidRDefault="006647DC">
            <w:pPr>
              <w:pStyle w:val="TableParagraph"/>
              <w:tabs>
                <w:tab w:val="left" w:pos="2510"/>
              </w:tabs>
              <w:spacing w:before="120" w:line="211" w:lineRule="exact"/>
              <w:ind w:left="50"/>
              <w:rPr>
                <w:sz w:val="14"/>
                <w:szCs w:val="14"/>
                <w:u w:val="single"/>
              </w:rPr>
            </w:pPr>
            <w:r w:rsidRPr="001B71EC">
              <w:rPr>
                <w:sz w:val="14"/>
                <w:szCs w:val="14"/>
              </w:rPr>
              <w:t xml:space="preserve">20. </w:t>
            </w:r>
            <w:r w:rsidRPr="001B71EC">
              <w:rPr>
                <w:spacing w:val="9"/>
                <w:sz w:val="14"/>
                <w:szCs w:val="14"/>
              </w:rPr>
              <w:t xml:space="preserve"> </w:t>
            </w:r>
            <w:r w:rsidRPr="001B71EC">
              <w:rPr>
                <w:sz w:val="14"/>
                <w:szCs w:val="14"/>
                <w:u w:val="single"/>
              </w:rPr>
              <w:t xml:space="preserve"> </w:t>
            </w:r>
            <w:r w:rsidRPr="001B71EC">
              <w:rPr>
                <w:sz w:val="14"/>
                <w:szCs w:val="14"/>
                <w:u w:val="single"/>
              </w:rPr>
              <w:tab/>
            </w:r>
          </w:p>
          <w:p w14:paraId="10326E1A" w14:textId="77777777" w:rsidR="007105B2" w:rsidRDefault="007105B2" w:rsidP="003E4580">
            <w:pPr>
              <w:pStyle w:val="TableParagraph"/>
              <w:tabs>
                <w:tab w:val="left" w:pos="2510"/>
              </w:tabs>
              <w:spacing w:before="120" w:line="211" w:lineRule="exact"/>
              <w:rPr>
                <w:sz w:val="14"/>
                <w:szCs w:val="14"/>
                <w:u w:val="single"/>
              </w:rPr>
            </w:pPr>
            <w:r>
              <w:rPr>
                <w:sz w:val="14"/>
                <w:szCs w:val="14"/>
                <w:u w:val="single"/>
              </w:rPr>
              <w:t>Adults:</w:t>
            </w:r>
          </w:p>
          <w:p w14:paraId="1A1FB704" w14:textId="77777777" w:rsidR="007105B2" w:rsidRPr="003E4580" w:rsidRDefault="007105B2">
            <w:pPr>
              <w:pStyle w:val="TableParagraph"/>
              <w:tabs>
                <w:tab w:val="left" w:pos="2510"/>
              </w:tabs>
              <w:spacing w:before="120" w:line="211" w:lineRule="exact"/>
              <w:ind w:left="50"/>
              <w:rPr>
                <w:sz w:val="14"/>
                <w:szCs w:val="14"/>
                <w:u w:val="single"/>
              </w:rPr>
            </w:pPr>
            <w:r>
              <w:rPr>
                <w:sz w:val="14"/>
                <w:szCs w:val="14"/>
                <w:u w:val="single"/>
              </w:rPr>
              <w:softHyphen/>
            </w:r>
            <w:r>
              <w:rPr>
                <w:sz w:val="14"/>
                <w:szCs w:val="14"/>
                <w:u w:val="single"/>
              </w:rPr>
              <w:softHyphen/>
            </w:r>
            <w:r>
              <w:rPr>
                <w:sz w:val="14"/>
                <w:szCs w:val="14"/>
                <w:u w:val="single"/>
              </w:rPr>
              <w:softHyphen/>
            </w:r>
            <w:r>
              <w:rPr>
                <w:sz w:val="14"/>
                <w:szCs w:val="14"/>
                <w:u w:val="single"/>
              </w:rPr>
              <w:softHyphen/>
            </w:r>
            <w:r w:rsidRPr="003E4580">
              <w:rPr>
                <w:sz w:val="14"/>
                <w:szCs w:val="14"/>
                <w:u w:val="single"/>
              </w:rPr>
              <w:t>____________________________________</w:t>
            </w:r>
          </w:p>
          <w:p w14:paraId="527D542D" w14:textId="77777777" w:rsidR="007105B2" w:rsidRPr="003E4580" w:rsidRDefault="007105B2">
            <w:pPr>
              <w:pStyle w:val="TableParagraph"/>
              <w:tabs>
                <w:tab w:val="left" w:pos="2510"/>
              </w:tabs>
              <w:spacing w:before="120" w:line="211" w:lineRule="exact"/>
              <w:ind w:left="50"/>
              <w:rPr>
                <w:sz w:val="14"/>
                <w:szCs w:val="14"/>
                <w:u w:val="single"/>
              </w:rPr>
            </w:pPr>
            <w:r w:rsidRPr="003E4580">
              <w:rPr>
                <w:sz w:val="14"/>
                <w:szCs w:val="14"/>
                <w:u w:val="single"/>
              </w:rPr>
              <w:t>____________________________________</w:t>
            </w:r>
          </w:p>
          <w:p w14:paraId="4AF3BD7A" w14:textId="31522401" w:rsidR="003E4580" w:rsidRPr="003E4580" w:rsidRDefault="003E4580">
            <w:pPr>
              <w:pStyle w:val="TableParagraph"/>
              <w:tabs>
                <w:tab w:val="left" w:pos="2510"/>
              </w:tabs>
              <w:spacing w:before="120" w:line="211" w:lineRule="exact"/>
              <w:ind w:left="50"/>
              <w:rPr>
                <w:sz w:val="14"/>
                <w:szCs w:val="14"/>
                <w:u w:val="single"/>
              </w:rPr>
            </w:pPr>
            <w:r w:rsidRPr="003E4580">
              <w:rPr>
                <w:sz w:val="14"/>
                <w:szCs w:val="14"/>
                <w:u w:val="single"/>
              </w:rPr>
              <w:t>____________________________________</w:t>
            </w:r>
          </w:p>
          <w:p w14:paraId="0210BC12" w14:textId="751901D7" w:rsidR="007105B2" w:rsidRPr="001B71EC" w:rsidRDefault="007105B2">
            <w:pPr>
              <w:pStyle w:val="TableParagraph"/>
              <w:tabs>
                <w:tab w:val="left" w:pos="2510"/>
              </w:tabs>
              <w:spacing w:before="120" w:line="211" w:lineRule="exact"/>
              <w:ind w:left="50"/>
              <w:rPr>
                <w:sz w:val="14"/>
                <w:szCs w:val="14"/>
              </w:rPr>
            </w:pPr>
          </w:p>
        </w:tc>
        <w:tc>
          <w:tcPr>
            <w:tcW w:w="843" w:type="dxa"/>
          </w:tcPr>
          <w:p w14:paraId="0210BC13" w14:textId="77777777" w:rsidR="00195EA8" w:rsidRPr="001B71EC" w:rsidRDefault="006647DC">
            <w:pPr>
              <w:pStyle w:val="TableParagraph"/>
              <w:spacing w:line="210" w:lineRule="exact"/>
              <w:ind w:right="53"/>
              <w:jc w:val="right"/>
              <w:rPr>
                <w:sz w:val="14"/>
                <w:szCs w:val="14"/>
              </w:rPr>
            </w:pPr>
            <w:r w:rsidRPr="001B71EC">
              <w:rPr>
                <w:sz w:val="14"/>
                <w:szCs w:val="14"/>
              </w:rPr>
              <w:t>40.</w:t>
            </w:r>
          </w:p>
        </w:tc>
        <w:tc>
          <w:tcPr>
            <w:tcW w:w="2746" w:type="dxa"/>
          </w:tcPr>
          <w:p w14:paraId="14397F16" w14:textId="77777777" w:rsidR="00195EA8" w:rsidRDefault="006647DC">
            <w:pPr>
              <w:pStyle w:val="TableParagraph"/>
              <w:tabs>
                <w:tab w:val="left" w:pos="2154"/>
              </w:tabs>
              <w:spacing w:line="210" w:lineRule="exact"/>
              <w:ind w:left="53"/>
              <w:rPr>
                <w:sz w:val="14"/>
                <w:szCs w:val="14"/>
                <w:u w:val="single"/>
              </w:rPr>
            </w:pPr>
            <w:r w:rsidRPr="001B71EC">
              <w:rPr>
                <w:sz w:val="14"/>
                <w:szCs w:val="14"/>
                <w:u w:val="single"/>
              </w:rPr>
              <w:t xml:space="preserve"> </w:t>
            </w:r>
            <w:r w:rsidRPr="001B71EC">
              <w:rPr>
                <w:sz w:val="14"/>
                <w:szCs w:val="14"/>
                <w:u w:val="single"/>
              </w:rPr>
              <w:tab/>
            </w:r>
          </w:p>
          <w:p w14:paraId="4D27819E" w14:textId="77777777" w:rsidR="003E4580" w:rsidRDefault="0011399B">
            <w:pPr>
              <w:pStyle w:val="TableParagraph"/>
              <w:tabs>
                <w:tab w:val="left" w:pos="2154"/>
              </w:tabs>
              <w:spacing w:line="210" w:lineRule="exact"/>
              <w:ind w:left="53"/>
              <w:rPr>
                <w:sz w:val="14"/>
                <w:szCs w:val="14"/>
                <w:u w:val="single"/>
              </w:rPr>
            </w:pPr>
            <w:r>
              <w:rPr>
                <w:sz w:val="14"/>
                <w:szCs w:val="14"/>
                <w:u w:val="single"/>
              </w:rPr>
              <w:t>Additions:</w:t>
            </w:r>
          </w:p>
          <w:p w14:paraId="25AF0895" w14:textId="77777777" w:rsidR="0011399B" w:rsidRDefault="0011399B">
            <w:pPr>
              <w:pStyle w:val="TableParagraph"/>
              <w:tabs>
                <w:tab w:val="left" w:pos="2154"/>
              </w:tabs>
              <w:spacing w:line="210" w:lineRule="exact"/>
              <w:ind w:left="53"/>
              <w:rPr>
                <w:sz w:val="14"/>
                <w:szCs w:val="14"/>
                <w:u w:val="single"/>
              </w:rPr>
            </w:pP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r>
            <w:r>
              <w:rPr>
                <w:sz w:val="14"/>
                <w:szCs w:val="14"/>
                <w:u w:val="single"/>
              </w:rPr>
              <w:softHyphen/>
              <w:t>_______________________________</w:t>
            </w:r>
          </w:p>
          <w:p w14:paraId="59D4B52F" w14:textId="77777777" w:rsidR="0011399B" w:rsidRDefault="0011399B">
            <w:pPr>
              <w:pStyle w:val="TableParagraph"/>
              <w:tabs>
                <w:tab w:val="left" w:pos="2154"/>
              </w:tabs>
              <w:spacing w:line="210" w:lineRule="exact"/>
              <w:ind w:left="53"/>
              <w:rPr>
                <w:sz w:val="14"/>
                <w:szCs w:val="14"/>
                <w:u w:val="single"/>
              </w:rPr>
            </w:pPr>
            <w:r>
              <w:rPr>
                <w:sz w:val="14"/>
                <w:szCs w:val="14"/>
                <w:u w:val="single"/>
              </w:rPr>
              <w:t>_______________________________</w:t>
            </w:r>
          </w:p>
          <w:p w14:paraId="0210BC14" w14:textId="18DEECF2" w:rsidR="0011399B" w:rsidRPr="001B71EC" w:rsidRDefault="0011399B">
            <w:pPr>
              <w:pStyle w:val="TableParagraph"/>
              <w:tabs>
                <w:tab w:val="left" w:pos="2154"/>
              </w:tabs>
              <w:spacing w:line="210" w:lineRule="exact"/>
              <w:ind w:left="53"/>
              <w:rPr>
                <w:sz w:val="14"/>
                <w:szCs w:val="14"/>
              </w:rPr>
            </w:pPr>
            <w:r>
              <w:rPr>
                <w:sz w:val="14"/>
                <w:szCs w:val="14"/>
                <w:u w:val="single"/>
              </w:rPr>
              <w:t>_______________________________</w:t>
            </w:r>
          </w:p>
        </w:tc>
        <w:tc>
          <w:tcPr>
            <w:tcW w:w="870" w:type="dxa"/>
          </w:tcPr>
          <w:p w14:paraId="0210BC15" w14:textId="77777777" w:rsidR="00195EA8" w:rsidRPr="001B71EC" w:rsidRDefault="006647DC">
            <w:pPr>
              <w:pStyle w:val="TableParagraph"/>
              <w:spacing w:line="210" w:lineRule="exact"/>
              <w:ind w:right="95"/>
              <w:jc w:val="right"/>
              <w:rPr>
                <w:sz w:val="14"/>
                <w:szCs w:val="14"/>
              </w:rPr>
            </w:pPr>
            <w:r w:rsidRPr="001B71EC">
              <w:rPr>
                <w:sz w:val="14"/>
                <w:szCs w:val="14"/>
              </w:rPr>
              <w:t>60.</w:t>
            </w:r>
          </w:p>
        </w:tc>
        <w:tc>
          <w:tcPr>
            <w:tcW w:w="2279" w:type="dxa"/>
          </w:tcPr>
          <w:p w14:paraId="48DD82D9" w14:textId="77777777" w:rsidR="00195EA8" w:rsidRPr="009554A7" w:rsidRDefault="006647DC">
            <w:pPr>
              <w:pStyle w:val="TableParagraph"/>
              <w:tabs>
                <w:tab w:val="left" w:pos="2112"/>
              </w:tabs>
              <w:spacing w:line="210" w:lineRule="exact"/>
              <w:ind w:left="12"/>
              <w:rPr>
                <w:sz w:val="14"/>
                <w:szCs w:val="14"/>
                <w:u w:val="single"/>
              </w:rPr>
            </w:pPr>
            <w:r w:rsidRPr="009554A7">
              <w:rPr>
                <w:sz w:val="14"/>
                <w:szCs w:val="14"/>
                <w:u w:val="single"/>
              </w:rPr>
              <w:t xml:space="preserve"> </w:t>
            </w:r>
            <w:r w:rsidRPr="009554A7">
              <w:rPr>
                <w:sz w:val="14"/>
                <w:szCs w:val="14"/>
                <w:u w:val="single"/>
              </w:rPr>
              <w:tab/>
            </w:r>
          </w:p>
          <w:p w14:paraId="2E121AB4" w14:textId="77777777" w:rsidR="00323816" w:rsidRDefault="00323816" w:rsidP="00C16379">
            <w:pPr>
              <w:spacing w:line="184" w:lineRule="exact"/>
              <w:ind w:right="44"/>
              <w:rPr>
                <w:sz w:val="12"/>
                <w:szCs w:val="12"/>
              </w:rPr>
            </w:pPr>
          </w:p>
          <w:p w14:paraId="14977D8E" w14:textId="70283034" w:rsidR="00C378E7" w:rsidRPr="00F55B69" w:rsidRDefault="00C378E7" w:rsidP="00C16379">
            <w:pPr>
              <w:spacing w:line="184" w:lineRule="exact"/>
              <w:ind w:right="44"/>
              <w:rPr>
                <w:sz w:val="12"/>
                <w:szCs w:val="12"/>
              </w:rPr>
            </w:pPr>
            <w:r w:rsidRPr="00F55B69">
              <w:rPr>
                <w:sz w:val="12"/>
                <w:szCs w:val="12"/>
              </w:rPr>
              <w:t>Total Number</w:t>
            </w:r>
            <w:r w:rsidR="00656B2D" w:rsidRPr="00F55B69">
              <w:rPr>
                <w:sz w:val="12"/>
                <w:szCs w:val="12"/>
              </w:rPr>
              <w:t xml:space="preserve"> o</w:t>
            </w:r>
            <w:r w:rsidR="00C16379">
              <w:rPr>
                <w:sz w:val="12"/>
                <w:szCs w:val="12"/>
              </w:rPr>
              <w:t xml:space="preserve">f </w:t>
            </w:r>
            <w:r w:rsidR="00656B2D" w:rsidRPr="00F55B69">
              <w:rPr>
                <w:sz w:val="12"/>
                <w:szCs w:val="12"/>
              </w:rPr>
              <w:t>people on bus at</w:t>
            </w:r>
          </w:p>
          <w:p w14:paraId="12B85D3F" w14:textId="77777777" w:rsidR="00C378E7" w:rsidRPr="00F55B69" w:rsidRDefault="00C378E7" w:rsidP="00C378E7">
            <w:pPr>
              <w:tabs>
                <w:tab w:val="left" w:pos="1853"/>
              </w:tabs>
              <w:spacing w:line="184" w:lineRule="exact"/>
              <w:ind w:right="1085"/>
              <w:jc w:val="center"/>
              <w:rPr>
                <w:sz w:val="12"/>
                <w:szCs w:val="12"/>
              </w:rPr>
            </w:pPr>
            <w:r w:rsidRPr="00F55B69">
              <w:rPr>
                <w:b/>
                <w:sz w:val="12"/>
                <w:szCs w:val="12"/>
                <w:u w:val="single"/>
              </w:rPr>
              <w:t xml:space="preserve">START </w:t>
            </w:r>
            <w:r w:rsidRPr="00F55B69">
              <w:rPr>
                <w:sz w:val="12"/>
                <w:szCs w:val="12"/>
              </w:rPr>
              <w:t>of</w:t>
            </w:r>
            <w:r w:rsidRPr="00F55B69">
              <w:rPr>
                <w:spacing w:val="-5"/>
                <w:sz w:val="12"/>
                <w:szCs w:val="12"/>
              </w:rPr>
              <w:t xml:space="preserve"> </w:t>
            </w:r>
            <w:r w:rsidRPr="00F55B69">
              <w:rPr>
                <w:sz w:val="12"/>
                <w:szCs w:val="12"/>
              </w:rPr>
              <w:t xml:space="preserve">trip: </w:t>
            </w:r>
            <w:r w:rsidRPr="00F55B69">
              <w:rPr>
                <w:w w:val="99"/>
                <w:sz w:val="12"/>
                <w:szCs w:val="12"/>
                <w:u w:val="single"/>
              </w:rPr>
              <w:t xml:space="preserve"> </w:t>
            </w:r>
            <w:r w:rsidRPr="00F55B69">
              <w:rPr>
                <w:sz w:val="12"/>
                <w:szCs w:val="12"/>
                <w:u w:val="single"/>
              </w:rPr>
              <w:tab/>
            </w:r>
          </w:p>
          <w:p w14:paraId="45DDF741" w14:textId="77777777" w:rsidR="00C378E7" w:rsidRPr="00F55B69" w:rsidRDefault="00C378E7" w:rsidP="00C378E7">
            <w:pPr>
              <w:pStyle w:val="BodyText"/>
              <w:rPr>
                <w:sz w:val="12"/>
                <w:szCs w:val="12"/>
              </w:rPr>
            </w:pPr>
          </w:p>
          <w:p w14:paraId="6F634962" w14:textId="77777777" w:rsidR="00C378E7" w:rsidRDefault="00C378E7" w:rsidP="00C16379">
            <w:pPr>
              <w:spacing w:line="184" w:lineRule="exact"/>
              <w:rPr>
                <w:sz w:val="12"/>
                <w:szCs w:val="12"/>
              </w:rPr>
            </w:pPr>
            <w:r w:rsidRPr="00F55B69">
              <w:rPr>
                <w:sz w:val="12"/>
                <w:szCs w:val="12"/>
              </w:rPr>
              <w:t>Total number of People on Bus for</w:t>
            </w:r>
          </w:p>
          <w:p w14:paraId="51254039" w14:textId="5CE59F96" w:rsidR="00C16379" w:rsidRPr="00F55B69" w:rsidRDefault="00C16379" w:rsidP="00C16379">
            <w:pPr>
              <w:spacing w:line="184" w:lineRule="exact"/>
              <w:rPr>
                <w:sz w:val="12"/>
                <w:szCs w:val="12"/>
              </w:rPr>
            </w:pPr>
            <w:r>
              <w:rPr>
                <w:sz w:val="12"/>
                <w:szCs w:val="12"/>
              </w:rPr>
              <w:t xml:space="preserve">RETURN </w:t>
            </w:r>
            <w:r w:rsidR="00323816">
              <w:rPr>
                <w:sz w:val="12"/>
                <w:szCs w:val="12"/>
              </w:rPr>
              <w:t>trip: ___________________</w:t>
            </w:r>
          </w:p>
          <w:p w14:paraId="5EEBBBFB" w14:textId="77777777" w:rsidR="00C378E7" w:rsidRPr="009554A7" w:rsidRDefault="00C378E7">
            <w:pPr>
              <w:pStyle w:val="TableParagraph"/>
              <w:tabs>
                <w:tab w:val="left" w:pos="2112"/>
              </w:tabs>
              <w:spacing w:line="210" w:lineRule="exact"/>
              <w:ind w:left="12"/>
              <w:rPr>
                <w:sz w:val="14"/>
                <w:szCs w:val="14"/>
                <w:u w:val="single"/>
              </w:rPr>
            </w:pPr>
          </w:p>
          <w:p w14:paraId="0210BC16" w14:textId="77777777" w:rsidR="0011399B" w:rsidRPr="009554A7" w:rsidRDefault="0011399B">
            <w:pPr>
              <w:pStyle w:val="TableParagraph"/>
              <w:tabs>
                <w:tab w:val="left" w:pos="2112"/>
              </w:tabs>
              <w:spacing w:line="210" w:lineRule="exact"/>
              <w:ind w:left="12"/>
              <w:rPr>
                <w:sz w:val="14"/>
                <w:szCs w:val="14"/>
              </w:rPr>
            </w:pPr>
          </w:p>
        </w:tc>
      </w:tr>
      <w:tr w:rsidR="00C378E7" w:rsidRPr="001B71EC" w14:paraId="1F825160" w14:textId="77777777" w:rsidTr="00323816">
        <w:trPr>
          <w:trHeight w:val="279"/>
        </w:trPr>
        <w:tc>
          <w:tcPr>
            <w:tcW w:w="3132" w:type="dxa"/>
          </w:tcPr>
          <w:p w14:paraId="286BD07A" w14:textId="77777777" w:rsidR="00C378E7" w:rsidRPr="001B71EC" w:rsidRDefault="00C378E7">
            <w:pPr>
              <w:pStyle w:val="TableParagraph"/>
              <w:tabs>
                <w:tab w:val="left" w:pos="2510"/>
              </w:tabs>
              <w:spacing w:before="120" w:line="211" w:lineRule="exact"/>
              <w:ind w:left="50"/>
              <w:rPr>
                <w:sz w:val="14"/>
                <w:szCs w:val="14"/>
              </w:rPr>
            </w:pPr>
          </w:p>
        </w:tc>
        <w:tc>
          <w:tcPr>
            <w:tcW w:w="843" w:type="dxa"/>
          </w:tcPr>
          <w:p w14:paraId="4B29B12F" w14:textId="77777777" w:rsidR="00C378E7" w:rsidRPr="001B71EC" w:rsidRDefault="00C378E7">
            <w:pPr>
              <w:pStyle w:val="TableParagraph"/>
              <w:spacing w:line="210" w:lineRule="exact"/>
              <w:ind w:right="53"/>
              <w:jc w:val="right"/>
              <w:rPr>
                <w:sz w:val="14"/>
                <w:szCs w:val="14"/>
              </w:rPr>
            </w:pPr>
          </w:p>
        </w:tc>
        <w:tc>
          <w:tcPr>
            <w:tcW w:w="2746" w:type="dxa"/>
          </w:tcPr>
          <w:p w14:paraId="197F4240" w14:textId="77777777" w:rsidR="00C378E7" w:rsidRPr="001B71EC" w:rsidRDefault="00C378E7">
            <w:pPr>
              <w:pStyle w:val="TableParagraph"/>
              <w:tabs>
                <w:tab w:val="left" w:pos="2154"/>
              </w:tabs>
              <w:spacing w:line="210" w:lineRule="exact"/>
              <w:ind w:left="53"/>
              <w:rPr>
                <w:sz w:val="14"/>
                <w:szCs w:val="14"/>
                <w:u w:val="single"/>
              </w:rPr>
            </w:pPr>
          </w:p>
        </w:tc>
        <w:tc>
          <w:tcPr>
            <w:tcW w:w="870" w:type="dxa"/>
          </w:tcPr>
          <w:p w14:paraId="421D537D" w14:textId="77777777" w:rsidR="00C378E7" w:rsidRPr="001B71EC" w:rsidRDefault="00C378E7">
            <w:pPr>
              <w:pStyle w:val="TableParagraph"/>
              <w:spacing w:line="210" w:lineRule="exact"/>
              <w:ind w:right="95"/>
              <w:jc w:val="right"/>
              <w:rPr>
                <w:sz w:val="14"/>
                <w:szCs w:val="14"/>
              </w:rPr>
            </w:pPr>
          </w:p>
        </w:tc>
        <w:tc>
          <w:tcPr>
            <w:tcW w:w="2279" w:type="dxa"/>
          </w:tcPr>
          <w:p w14:paraId="7A18ABC3" w14:textId="77777777" w:rsidR="00C378E7" w:rsidRPr="001B71EC" w:rsidRDefault="00C378E7">
            <w:pPr>
              <w:pStyle w:val="TableParagraph"/>
              <w:tabs>
                <w:tab w:val="left" w:pos="2112"/>
              </w:tabs>
              <w:spacing w:line="210" w:lineRule="exact"/>
              <w:ind w:left="12"/>
              <w:rPr>
                <w:sz w:val="14"/>
                <w:szCs w:val="14"/>
                <w:u w:val="single"/>
              </w:rPr>
            </w:pPr>
          </w:p>
        </w:tc>
      </w:tr>
      <w:tr w:rsidR="0011399B" w:rsidRPr="001B71EC" w14:paraId="2E32102C" w14:textId="77777777" w:rsidTr="00323816">
        <w:trPr>
          <w:trHeight w:val="279"/>
        </w:trPr>
        <w:tc>
          <w:tcPr>
            <w:tcW w:w="3132" w:type="dxa"/>
          </w:tcPr>
          <w:p w14:paraId="7ED4C9BF" w14:textId="77777777" w:rsidR="0011399B" w:rsidRDefault="0011399B">
            <w:pPr>
              <w:pStyle w:val="TableParagraph"/>
              <w:tabs>
                <w:tab w:val="left" w:pos="2510"/>
              </w:tabs>
              <w:spacing w:before="120" w:line="211" w:lineRule="exact"/>
              <w:ind w:left="50"/>
              <w:rPr>
                <w:sz w:val="14"/>
                <w:szCs w:val="14"/>
              </w:rPr>
            </w:pPr>
          </w:p>
          <w:p w14:paraId="6CEBCFFC" w14:textId="77777777" w:rsidR="0011399B" w:rsidRPr="001B71EC" w:rsidRDefault="0011399B">
            <w:pPr>
              <w:pStyle w:val="TableParagraph"/>
              <w:tabs>
                <w:tab w:val="left" w:pos="2510"/>
              </w:tabs>
              <w:spacing w:before="120" w:line="211" w:lineRule="exact"/>
              <w:ind w:left="50"/>
              <w:rPr>
                <w:sz w:val="14"/>
                <w:szCs w:val="14"/>
              </w:rPr>
            </w:pPr>
          </w:p>
        </w:tc>
        <w:tc>
          <w:tcPr>
            <w:tcW w:w="843" w:type="dxa"/>
          </w:tcPr>
          <w:p w14:paraId="2D96D974" w14:textId="77777777" w:rsidR="0011399B" w:rsidRPr="001B71EC" w:rsidRDefault="0011399B">
            <w:pPr>
              <w:pStyle w:val="TableParagraph"/>
              <w:spacing w:line="210" w:lineRule="exact"/>
              <w:ind w:right="53"/>
              <w:jc w:val="right"/>
              <w:rPr>
                <w:sz w:val="14"/>
                <w:szCs w:val="14"/>
              </w:rPr>
            </w:pPr>
          </w:p>
        </w:tc>
        <w:tc>
          <w:tcPr>
            <w:tcW w:w="2746" w:type="dxa"/>
          </w:tcPr>
          <w:p w14:paraId="0F2107FE" w14:textId="77777777" w:rsidR="00D01B35" w:rsidRPr="00D01B35" w:rsidRDefault="00D01B35" w:rsidP="00D01B35"/>
        </w:tc>
        <w:tc>
          <w:tcPr>
            <w:tcW w:w="870" w:type="dxa"/>
          </w:tcPr>
          <w:p w14:paraId="013C4E61" w14:textId="77777777" w:rsidR="0011399B" w:rsidRPr="001B71EC" w:rsidRDefault="0011399B">
            <w:pPr>
              <w:pStyle w:val="TableParagraph"/>
              <w:spacing w:line="210" w:lineRule="exact"/>
              <w:ind w:right="95"/>
              <w:jc w:val="right"/>
              <w:rPr>
                <w:sz w:val="14"/>
                <w:szCs w:val="14"/>
              </w:rPr>
            </w:pPr>
          </w:p>
        </w:tc>
        <w:tc>
          <w:tcPr>
            <w:tcW w:w="2279" w:type="dxa"/>
          </w:tcPr>
          <w:p w14:paraId="01978E13" w14:textId="77777777" w:rsidR="0011399B" w:rsidRPr="001B71EC" w:rsidRDefault="0011399B">
            <w:pPr>
              <w:pStyle w:val="TableParagraph"/>
              <w:tabs>
                <w:tab w:val="left" w:pos="2112"/>
              </w:tabs>
              <w:spacing w:line="210" w:lineRule="exact"/>
              <w:ind w:left="12"/>
              <w:rPr>
                <w:sz w:val="14"/>
                <w:szCs w:val="14"/>
                <w:u w:val="single"/>
              </w:rPr>
            </w:pPr>
          </w:p>
        </w:tc>
      </w:tr>
      <w:tr w:rsidR="001B71EC" w:rsidRPr="001B71EC" w14:paraId="661F2B26" w14:textId="77777777" w:rsidTr="00323816">
        <w:trPr>
          <w:trHeight w:val="279"/>
        </w:trPr>
        <w:tc>
          <w:tcPr>
            <w:tcW w:w="3132" w:type="dxa"/>
          </w:tcPr>
          <w:p w14:paraId="52E66221" w14:textId="77777777" w:rsidR="001B71EC" w:rsidRPr="001B71EC" w:rsidRDefault="001B71EC">
            <w:pPr>
              <w:pStyle w:val="TableParagraph"/>
              <w:tabs>
                <w:tab w:val="left" w:pos="2510"/>
              </w:tabs>
              <w:spacing w:before="120" w:line="211" w:lineRule="exact"/>
              <w:ind w:left="50"/>
              <w:rPr>
                <w:sz w:val="14"/>
                <w:szCs w:val="14"/>
              </w:rPr>
            </w:pPr>
          </w:p>
        </w:tc>
        <w:tc>
          <w:tcPr>
            <w:tcW w:w="843" w:type="dxa"/>
          </w:tcPr>
          <w:p w14:paraId="6B4F6DD8" w14:textId="77777777" w:rsidR="001B71EC" w:rsidRPr="001B71EC" w:rsidRDefault="001B71EC">
            <w:pPr>
              <w:pStyle w:val="TableParagraph"/>
              <w:spacing w:line="210" w:lineRule="exact"/>
              <w:ind w:right="53"/>
              <w:jc w:val="right"/>
              <w:rPr>
                <w:sz w:val="14"/>
                <w:szCs w:val="14"/>
              </w:rPr>
            </w:pPr>
          </w:p>
        </w:tc>
        <w:tc>
          <w:tcPr>
            <w:tcW w:w="2746" w:type="dxa"/>
          </w:tcPr>
          <w:p w14:paraId="6135D9D9" w14:textId="77777777" w:rsidR="001B71EC" w:rsidRPr="001B71EC" w:rsidRDefault="001B71EC">
            <w:pPr>
              <w:pStyle w:val="TableParagraph"/>
              <w:tabs>
                <w:tab w:val="left" w:pos="2154"/>
              </w:tabs>
              <w:spacing w:line="210" w:lineRule="exact"/>
              <w:ind w:left="53"/>
              <w:rPr>
                <w:sz w:val="14"/>
                <w:szCs w:val="14"/>
                <w:u w:val="single"/>
              </w:rPr>
            </w:pPr>
          </w:p>
        </w:tc>
        <w:tc>
          <w:tcPr>
            <w:tcW w:w="870" w:type="dxa"/>
          </w:tcPr>
          <w:p w14:paraId="69F346B3" w14:textId="77777777" w:rsidR="001B71EC" w:rsidRPr="001B71EC" w:rsidRDefault="001B71EC">
            <w:pPr>
              <w:pStyle w:val="TableParagraph"/>
              <w:spacing w:line="210" w:lineRule="exact"/>
              <w:ind w:right="95"/>
              <w:jc w:val="right"/>
              <w:rPr>
                <w:sz w:val="14"/>
                <w:szCs w:val="14"/>
              </w:rPr>
            </w:pPr>
          </w:p>
        </w:tc>
        <w:tc>
          <w:tcPr>
            <w:tcW w:w="2279" w:type="dxa"/>
          </w:tcPr>
          <w:p w14:paraId="34EC3E4F" w14:textId="77777777" w:rsidR="001B71EC" w:rsidRPr="001B71EC" w:rsidRDefault="001B71EC">
            <w:pPr>
              <w:pStyle w:val="TableParagraph"/>
              <w:tabs>
                <w:tab w:val="left" w:pos="2112"/>
              </w:tabs>
              <w:spacing w:line="210" w:lineRule="exact"/>
              <w:ind w:left="12"/>
              <w:rPr>
                <w:sz w:val="14"/>
                <w:szCs w:val="14"/>
                <w:u w:val="single"/>
              </w:rPr>
            </w:pPr>
          </w:p>
        </w:tc>
      </w:tr>
      <w:tr w:rsidR="00345D2B" w:rsidRPr="001B71EC" w14:paraId="631CF12A" w14:textId="77777777" w:rsidTr="00323816">
        <w:trPr>
          <w:trHeight w:val="279"/>
        </w:trPr>
        <w:tc>
          <w:tcPr>
            <w:tcW w:w="3132" w:type="dxa"/>
          </w:tcPr>
          <w:p w14:paraId="099230BE" w14:textId="77777777" w:rsidR="00345D2B" w:rsidRPr="001B71EC" w:rsidRDefault="00345D2B">
            <w:pPr>
              <w:pStyle w:val="TableParagraph"/>
              <w:tabs>
                <w:tab w:val="left" w:pos="2510"/>
              </w:tabs>
              <w:spacing w:before="120" w:line="211" w:lineRule="exact"/>
              <w:ind w:left="50"/>
              <w:rPr>
                <w:sz w:val="14"/>
                <w:szCs w:val="14"/>
              </w:rPr>
            </w:pPr>
          </w:p>
        </w:tc>
        <w:tc>
          <w:tcPr>
            <w:tcW w:w="843" w:type="dxa"/>
          </w:tcPr>
          <w:p w14:paraId="4864A63D" w14:textId="77777777" w:rsidR="00345D2B" w:rsidRPr="001B71EC" w:rsidRDefault="00345D2B">
            <w:pPr>
              <w:pStyle w:val="TableParagraph"/>
              <w:spacing w:line="210" w:lineRule="exact"/>
              <w:ind w:right="53"/>
              <w:jc w:val="right"/>
              <w:rPr>
                <w:sz w:val="14"/>
                <w:szCs w:val="14"/>
              </w:rPr>
            </w:pPr>
          </w:p>
        </w:tc>
        <w:tc>
          <w:tcPr>
            <w:tcW w:w="2746" w:type="dxa"/>
          </w:tcPr>
          <w:p w14:paraId="584A5B5C" w14:textId="77777777" w:rsidR="00345D2B" w:rsidRPr="001B71EC" w:rsidRDefault="00345D2B">
            <w:pPr>
              <w:pStyle w:val="TableParagraph"/>
              <w:tabs>
                <w:tab w:val="left" w:pos="2154"/>
              </w:tabs>
              <w:spacing w:line="210" w:lineRule="exact"/>
              <w:ind w:left="53"/>
              <w:rPr>
                <w:sz w:val="14"/>
                <w:szCs w:val="14"/>
                <w:u w:val="single"/>
              </w:rPr>
            </w:pPr>
          </w:p>
        </w:tc>
        <w:tc>
          <w:tcPr>
            <w:tcW w:w="870" w:type="dxa"/>
          </w:tcPr>
          <w:p w14:paraId="379FB329" w14:textId="77777777" w:rsidR="00345D2B" w:rsidRPr="001B71EC" w:rsidRDefault="00345D2B">
            <w:pPr>
              <w:pStyle w:val="TableParagraph"/>
              <w:spacing w:line="210" w:lineRule="exact"/>
              <w:ind w:right="95"/>
              <w:jc w:val="right"/>
              <w:rPr>
                <w:sz w:val="14"/>
                <w:szCs w:val="14"/>
              </w:rPr>
            </w:pPr>
          </w:p>
        </w:tc>
        <w:tc>
          <w:tcPr>
            <w:tcW w:w="2279" w:type="dxa"/>
          </w:tcPr>
          <w:p w14:paraId="04A90477" w14:textId="77777777" w:rsidR="00345D2B" w:rsidRPr="001B71EC" w:rsidRDefault="00345D2B">
            <w:pPr>
              <w:pStyle w:val="TableParagraph"/>
              <w:tabs>
                <w:tab w:val="left" w:pos="2112"/>
              </w:tabs>
              <w:spacing w:line="210" w:lineRule="exact"/>
              <w:ind w:left="12"/>
              <w:rPr>
                <w:sz w:val="14"/>
                <w:szCs w:val="14"/>
                <w:u w:val="single"/>
              </w:rPr>
            </w:pPr>
          </w:p>
        </w:tc>
      </w:tr>
    </w:tbl>
    <w:p w14:paraId="0210BC19" w14:textId="77777777" w:rsidR="001B71EC" w:rsidRPr="001B71EC" w:rsidRDefault="001B71EC" w:rsidP="001B71EC">
      <w:pPr>
        <w:rPr>
          <w:sz w:val="16"/>
          <w:szCs w:val="16"/>
        </w:rPr>
        <w:sectPr w:rsidR="001B71EC" w:rsidRPr="001B71EC" w:rsidSect="00C956B4">
          <w:pgSz w:w="12240" w:h="15840" w:code="1"/>
          <w:pgMar w:top="403" w:right="864" w:bottom="274" w:left="605" w:header="720" w:footer="144" w:gutter="0"/>
          <w:cols w:space="720"/>
          <w:docGrid w:linePitch="299"/>
        </w:sectPr>
      </w:pPr>
    </w:p>
    <w:p w14:paraId="0210BC27" w14:textId="22436EE8" w:rsidR="00195EA8" w:rsidRPr="00C36F65" w:rsidRDefault="00195EA8" w:rsidP="00323816">
      <w:pPr>
        <w:pStyle w:val="BodyText"/>
        <w:rPr>
          <w:sz w:val="16"/>
          <w:szCs w:val="16"/>
        </w:rPr>
        <w:sectPr w:rsidR="00195EA8" w:rsidRPr="00C36F65" w:rsidSect="00C956B4">
          <w:pgSz w:w="12240" w:h="15840" w:code="1"/>
          <w:pgMar w:top="1500" w:right="860" w:bottom="280" w:left="600" w:header="720" w:footer="720" w:gutter="0"/>
          <w:cols w:num="3" w:space="720" w:equalWidth="0">
            <w:col w:w="1038" w:space="2440"/>
            <w:col w:w="2903" w:space="845"/>
            <w:col w:w="3554"/>
          </w:cols>
          <w:docGrid w:linePitch="299"/>
        </w:sectPr>
      </w:pPr>
    </w:p>
    <w:p w14:paraId="0210BC28" w14:textId="584BD734" w:rsidR="00195EA8" w:rsidRPr="00C36F65" w:rsidRDefault="00195EA8">
      <w:pPr>
        <w:pStyle w:val="BodyText"/>
        <w:rPr>
          <w:sz w:val="16"/>
          <w:szCs w:val="16"/>
        </w:rPr>
      </w:pPr>
    </w:p>
    <w:p w14:paraId="0210BC29" w14:textId="77777777" w:rsidR="00195EA8" w:rsidRPr="00C36F65" w:rsidRDefault="00195EA8">
      <w:pPr>
        <w:pStyle w:val="BodyText"/>
        <w:spacing w:before="4"/>
        <w:rPr>
          <w:sz w:val="16"/>
          <w:szCs w:val="16"/>
        </w:rPr>
      </w:pPr>
    </w:p>
    <w:p w14:paraId="0210BC2A" w14:textId="0CFB691F" w:rsidR="00195EA8" w:rsidRPr="00C36F65" w:rsidRDefault="006647DC">
      <w:pPr>
        <w:tabs>
          <w:tab w:val="left" w:pos="3624"/>
        </w:tabs>
        <w:spacing w:line="20" w:lineRule="exact"/>
        <w:ind w:left="144"/>
        <w:rPr>
          <w:sz w:val="16"/>
          <w:szCs w:val="16"/>
        </w:rPr>
      </w:pPr>
      <w:r w:rsidRPr="00C36F65">
        <w:rPr>
          <w:sz w:val="16"/>
          <w:szCs w:val="16"/>
        </w:rPr>
        <w:tab/>
      </w:r>
    </w:p>
    <w:p w14:paraId="0210BC2B" w14:textId="77777777" w:rsidR="00195EA8" w:rsidRDefault="00195EA8">
      <w:pPr>
        <w:spacing w:line="20" w:lineRule="exact"/>
        <w:rPr>
          <w:sz w:val="2"/>
        </w:rPr>
        <w:sectPr w:rsidR="00195EA8" w:rsidSect="00C956B4">
          <w:pgSz w:w="12240" w:h="15840" w:code="1"/>
          <w:pgMar w:top="1500" w:right="860" w:bottom="280" w:left="600" w:header="720" w:footer="720" w:gutter="0"/>
          <w:cols w:space="720"/>
          <w:docGrid w:linePitch="299"/>
        </w:sectPr>
      </w:pPr>
    </w:p>
    <w:p w14:paraId="0210BC2C" w14:textId="77777777" w:rsidR="00195EA8" w:rsidRDefault="006647DC">
      <w:pPr>
        <w:spacing w:before="70"/>
        <w:ind w:left="1218" w:right="1040"/>
        <w:jc w:val="center"/>
        <w:rPr>
          <w:b/>
          <w:sz w:val="31"/>
        </w:rPr>
      </w:pPr>
      <w:r>
        <w:rPr>
          <w:b/>
          <w:sz w:val="31"/>
        </w:rPr>
        <w:lastRenderedPageBreak/>
        <w:t>PASSENGER MANIFEST RELEASE FORM</w:t>
      </w:r>
    </w:p>
    <w:p w14:paraId="0210BC2D" w14:textId="77777777" w:rsidR="00195EA8" w:rsidRDefault="006647DC">
      <w:pPr>
        <w:pStyle w:val="Heading4"/>
        <w:spacing w:before="2"/>
        <w:ind w:left="1218" w:right="1039"/>
        <w:jc w:val="center"/>
      </w:pPr>
      <w:r>
        <w:t>(Must be approved by principal in writing prior to date of trip)</w:t>
      </w:r>
    </w:p>
    <w:p w14:paraId="0210BC2E" w14:textId="77777777" w:rsidR="00195EA8" w:rsidRDefault="00195EA8">
      <w:pPr>
        <w:pStyle w:val="BodyText"/>
        <w:spacing w:before="3"/>
        <w:rPr>
          <w:b/>
        </w:rPr>
      </w:pPr>
    </w:p>
    <w:tbl>
      <w:tblPr>
        <w:tblW w:w="0" w:type="auto"/>
        <w:tblInd w:w="1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3600"/>
        <w:gridCol w:w="2160"/>
        <w:gridCol w:w="1550"/>
      </w:tblGrid>
      <w:tr w:rsidR="00195EA8" w14:paraId="0210BC33" w14:textId="77777777">
        <w:trPr>
          <w:trHeight w:val="273"/>
        </w:trPr>
        <w:tc>
          <w:tcPr>
            <w:tcW w:w="1550" w:type="dxa"/>
            <w:shd w:val="clear" w:color="auto" w:fill="A6A6A6"/>
          </w:tcPr>
          <w:p w14:paraId="0210BC2F" w14:textId="77777777" w:rsidR="00195EA8" w:rsidRDefault="006647DC">
            <w:pPr>
              <w:pStyle w:val="TableParagraph"/>
              <w:spacing w:before="0" w:line="253" w:lineRule="exact"/>
              <w:ind w:left="442"/>
              <w:rPr>
                <w:b/>
                <w:sz w:val="24"/>
              </w:rPr>
            </w:pPr>
            <w:r>
              <w:rPr>
                <w:b/>
                <w:sz w:val="24"/>
              </w:rPr>
              <w:t>DATE</w:t>
            </w:r>
          </w:p>
        </w:tc>
        <w:tc>
          <w:tcPr>
            <w:tcW w:w="3600" w:type="dxa"/>
            <w:shd w:val="clear" w:color="auto" w:fill="A6A6A6"/>
          </w:tcPr>
          <w:p w14:paraId="0210BC30" w14:textId="77777777" w:rsidR="00195EA8" w:rsidRDefault="006647DC">
            <w:pPr>
              <w:pStyle w:val="TableParagraph"/>
              <w:spacing w:before="0" w:line="253" w:lineRule="exact"/>
              <w:ind w:left="957"/>
              <w:rPr>
                <w:b/>
                <w:sz w:val="24"/>
              </w:rPr>
            </w:pPr>
            <w:r>
              <w:rPr>
                <w:b/>
                <w:sz w:val="24"/>
              </w:rPr>
              <w:t>DESTINATION</w:t>
            </w:r>
          </w:p>
        </w:tc>
        <w:tc>
          <w:tcPr>
            <w:tcW w:w="2160" w:type="dxa"/>
            <w:shd w:val="clear" w:color="auto" w:fill="A6A6A6"/>
          </w:tcPr>
          <w:p w14:paraId="0210BC31" w14:textId="77777777" w:rsidR="00195EA8" w:rsidRDefault="006647DC">
            <w:pPr>
              <w:pStyle w:val="TableParagraph"/>
              <w:spacing w:before="0" w:line="253" w:lineRule="exact"/>
              <w:ind w:left="604"/>
              <w:rPr>
                <w:b/>
                <w:sz w:val="24"/>
              </w:rPr>
            </w:pPr>
            <w:r>
              <w:rPr>
                <w:b/>
                <w:sz w:val="24"/>
              </w:rPr>
              <w:t>DRIVER</w:t>
            </w:r>
          </w:p>
        </w:tc>
        <w:tc>
          <w:tcPr>
            <w:tcW w:w="1550" w:type="dxa"/>
            <w:shd w:val="clear" w:color="auto" w:fill="A6A6A6"/>
          </w:tcPr>
          <w:p w14:paraId="0210BC32" w14:textId="77777777" w:rsidR="00195EA8" w:rsidRDefault="006647DC">
            <w:pPr>
              <w:pStyle w:val="TableParagraph"/>
              <w:spacing w:before="0" w:line="253" w:lineRule="exact"/>
              <w:ind w:left="448"/>
              <w:rPr>
                <w:b/>
                <w:sz w:val="24"/>
              </w:rPr>
            </w:pPr>
            <w:r>
              <w:rPr>
                <w:b/>
                <w:sz w:val="24"/>
              </w:rPr>
              <w:t>BUS #</w:t>
            </w:r>
          </w:p>
        </w:tc>
      </w:tr>
      <w:tr w:rsidR="00195EA8" w14:paraId="0210BC38" w14:textId="77777777">
        <w:trPr>
          <w:trHeight w:val="431"/>
        </w:trPr>
        <w:tc>
          <w:tcPr>
            <w:tcW w:w="1550" w:type="dxa"/>
          </w:tcPr>
          <w:p w14:paraId="0210BC34" w14:textId="77777777" w:rsidR="00195EA8" w:rsidRDefault="00195EA8">
            <w:pPr>
              <w:pStyle w:val="TableParagraph"/>
              <w:spacing w:before="0"/>
              <w:rPr>
                <w:sz w:val="24"/>
              </w:rPr>
            </w:pPr>
          </w:p>
        </w:tc>
        <w:tc>
          <w:tcPr>
            <w:tcW w:w="3600" w:type="dxa"/>
          </w:tcPr>
          <w:p w14:paraId="0210BC35" w14:textId="77777777" w:rsidR="00195EA8" w:rsidRDefault="00195EA8">
            <w:pPr>
              <w:pStyle w:val="TableParagraph"/>
              <w:spacing w:before="0"/>
              <w:rPr>
                <w:sz w:val="24"/>
              </w:rPr>
            </w:pPr>
          </w:p>
        </w:tc>
        <w:tc>
          <w:tcPr>
            <w:tcW w:w="2160" w:type="dxa"/>
          </w:tcPr>
          <w:p w14:paraId="0210BC36" w14:textId="77777777" w:rsidR="00195EA8" w:rsidRDefault="00195EA8">
            <w:pPr>
              <w:pStyle w:val="TableParagraph"/>
              <w:spacing w:before="0"/>
              <w:rPr>
                <w:sz w:val="24"/>
              </w:rPr>
            </w:pPr>
          </w:p>
        </w:tc>
        <w:tc>
          <w:tcPr>
            <w:tcW w:w="1550" w:type="dxa"/>
          </w:tcPr>
          <w:p w14:paraId="0210BC37" w14:textId="77777777" w:rsidR="00195EA8" w:rsidRDefault="00195EA8">
            <w:pPr>
              <w:pStyle w:val="TableParagraph"/>
              <w:spacing w:before="0"/>
              <w:rPr>
                <w:sz w:val="24"/>
              </w:rPr>
            </w:pPr>
          </w:p>
        </w:tc>
      </w:tr>
    </w:tbl>
    <w:p w14:paraId="0210BC39" w14:textId="77777777" w:rsidR="00195EA8" w:rsidRDefault="00195EA8">
      <w:pPr>
        <w:pStyle w:val="BodyText"/>
        <w:spacing w:before="2"/>
        <w:rPr>
          <w:b/>
        </w:rPr>
      </w:pPr>
    </w:p>
    <w:tbl>
      <w:tblPr>
        <w:tblW w:w="0" w:type="auto"/>
        <w:tblInd w:w="1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0"/>
        <w:gridCol w:w="4430"/>
      </w:tblGrid>
      <w:tr w:rsidR="00195EA8" w14:paraId="0210BC3E" w14:textId="77777777">
        <w:trPr>
          <w:trHeight w:val="825"/>
        </w:trPr>
        <w:tc>
          <w:tcPr>
            <w:tcW w:w="4430" w:type="dxa"/>
          </w:tcPr>
          <w:p w14:paraId="0210BC3A" w14:textId="77777777" w:rsidR="00195EA8" w:rsidRDefault="00195EA8">
            <w:pPr>
              <w:pStyle w:val="TableParagraph"/>
              <w:spacing w:before="5"/>
              <w:rPr>
                <w:b/>
                <w:sz w:val="23"/>
              </w:rPr>
            </w:pPr>
          </w:p>
          <w:p w14:paraId="0210BC3B" w14:textId="77777777" w:rsidR="00195EA8" w:rsidRDefault="006647DC">
            <w:pPr>
              <w:pStyle w:val="TableParagraph"/>
              <w:spacing w:before="0"/>
              <w:ind w:left="1252"/>
              <w:rPr>
                <w:b/>
                <w:sz w:val="24"/>
              </w:rPr>
            </w:pPr>
            <w:r>
              <w:rPr>
                <w:b/>
                <w:sz w:val="24"/>
              </w:rPr>
              <w:t>STUDENT NAME</w:t>
            </w:r>
          </w:p>
        </w:tc>
        <w:tc>
          <w:tcPr>
            <w:tcW w:w="4430" w:type="dxa"/>
          </w:tcPr>
          <w:p w14:paraId="0210BC3C" w14:textId="77777777" w:rsidR="00195EA8" w:rsidRDefault="006647DC">
            <w:pPr>
              <w:pStyle w:val="TableParagraph"/>
              <w:spacing w:before="0" w:line="271" w:lineRule="exact"/>
              <w:ind w:left="974"/>
              <w:rPr>
                <w:b/>
                <w:sz w:val="24"/>
              </w:rPr>
            </w:pPr>
            <w:r>
              <w:rPr>
                <w:b/>
                <w:sz w:val="24"/>
              </w:rPr>
              <w:t>PARENT SIGNATURE</w:t>
            </w:r>
          </w:p>
          <w:p w14:paraId="0210BC3D" w14:textId="77777777" w:rsidR="00195EA8" w:rsidRDefault="006647DC">
            <w:pPr>
              <w:pStyle w:val="TableParagraph"/>
              <w:spacing w:before="0" w:line="278" w:lineRule="exact"/>
              <w:ind w:left="105" w:right="769"/>
              <w:rPr>
                <w:sz w:val="24"/>
              </w:rPr>
            </w:pPr>
            <w:r>
              <w:rPr>
                <w:sz w:val="24"/>
              </w:rPr>
              <w:t>I hereby accept responsibility for the transportation of my child.</w:t>
            </w:r>
          </w:p>
        </w:tc>
      </w:tr>
      <w:tr w:rsidR="00195EA8" w14:paraId="0210BC41" w14:textId="77777777">
        <w:trPr>
          <w:trHeight w:val="434"/>
        </w:trPr>
        <w:tc>
          <w:tcPr>
            <w:tcW w:w="4430" w:type="dxa"/>
          </w:tcPr>
          <w:p w14:paraId="0210BC3F" w14:textId="77777777" w:rsidR="00195EA8" w:rsidRDefault="00195EA8">
            <w:pPr>
              <w:pStyle w:val="TableParagraph"/>
              <w:spacing w:before="0"/>
              <w:rPr>
                <w:sz w:val="24"/>
              </w:rPr>
            </w:pPr>
          </w:p>
        </w:tc>
        <w:tc>
          <w:tcPr>
            <w:tcW w:w="4430" w:type="dxa"/>
          </w:tcPr>
          <w:p w14:paraId="0210BC40" w14:textId="77777777" w:rsidR="00195EA8" w:rsidRDefault="00195EA8">
            <w:pPr>
              <w:pStyle w:val="TableParagraph"/>
              <w:spacing w:before="0"/>
              <w:rPr>
                <w:sz w:val="24"/>
              </w:rPr>
            </w:pPr>
          </w:p>
        </w:tc>
      </w:tr>
      <w:tr w:rsidR="00195EA8" w14:paraId="0210BC44" w14:textId="77777777">
        <w:trPr>
          <w:trHeight w:val="431"/>
        </w:trPr>
        <w:tc>
          <w:tcPr>
            <w:tcW w:w="4430" w:type="dxa"/>
          </w:tcPr>
          <w:p w14:paraId="0210BC42" w14:textId="77777777" w:rsidR="00195EA8" w:rsidRDefault="00195EA8">
            <w:pPr>
              <w:pStyle w:val="TableParagraph"/>
              <w:spacing w:before="0"/>
              <w:rPr>
                <w:sz w:val="24"/>
              </w:rPr>
            </w:pPr>
          </w:p>
        </w:tc>
        <w:tc>
          <w:tcPr>
            <w:tcW w:w="4430" w:type="dxa"/>
          </w:tcPr>
          <w:p w14:paraId="0210BC43" w14:textId="77777777" w:rsidR="00195EA8" w:rsidRDefault="00195EA8">
            <w:pPr>
              <w:pStyle w:val="TableParagraph"/>
              <w:spacing w:before="0"/>
              <w:rPr>
                <w:sz w:val="24"/>
              </w:rPr>
            </w:pPr>
          </w:p>
        </w:tc>
      </w:tr>
      <w:tr w:rsidR="00195EA8" w14:paraId="0210BC47" w14:textId="77777777">
        <w:trPr>
          <w:trHeight w:val="431"/>
        </w:trPr>
        <w:tc>
          <w:tcPr>
            <w:tcW w:w="4430" w:type="dxa"/>
          </w:tcPr>
          <w:p w14:paraId="0210BC45" w14:textId="77777777" w:rsidR="00195EA8" w:rsidRDefault="00195EA8">
            <w:pPr>
              <w:pStyle w:val="TableParagraph"/>
              <w:spacing w:before="0"/>
              <w:rPr>
                <w:sz w:val="24"/>
              </w:rPr>
            </w:pPr>
          </w:p>
        </w:tc>
        <w:tc>
          <w:tcPr>
            <w:tcW w:w="4430" w:type="dxa"/>
          </w:tcPr>
          <w:p w14:paraId="0210BC46" w14:textId="77777777" w:rsidR="00195EA8" w:rsidRDefault="00195EA8">
            <w:pPr>
              <w:pStyle w:val="TableParagraph"/>
              <w:spacing w:before="0"/>
              <w:rPr>
                <w:sz w:val="24"/>
              </w:rPr>
            </w:pPr>
          </w:p>
        </w:tc>
      </w:tr>
      <w:tr w:rsidR="00195EA8" w14:paraId="0210BC4A" w14:textId="77777777">
        <w:trPr>
          <w:trHeight w:val="431"/>
        </w:trPr>
        <w:tc>
          <w:tcPr>
            <w:tcW w:w="4430" w:type="dxa"/>
          </w:tcPr>
          <w:p w14:paraId="0210BC48" w14:textId="77777777" w:rsidR="00195EA8" w:rsidRDefault="00195EA8">
            <w:pPr>
              <w:pStyle w:val="TableParagraph"/>
              <w:spacing w:before="0"/>
              <w:rPr>
                <w:sz w:val="24"/>
              </w:rPr>
            </w:pPr>
          </w:p>
        </w:tc>
        <w:tc>
          <w:tcPr>
            <w:tcW w:w="4430" w:type="dxa"/>
          </w:tcPr>
          <w:p w14:paraId="0210BC49" w14:textId="77777777" w:rsidR="00195EA8" w:rsidRDefault="00195EA8">
            <w:pPr>
              <w:pStyle w:val="TableParagraph"/>
              <w:spacing w:before="0"/>
              <w:rPr>
                <w:sz w:val="24"/>
              </w:rPr>
            </w:pPr>
          </w:p>
        </w:tc>
      </w:tr>
      <w:tr w:rsidR="00195EA8" w14:paraId="0210BC4D" w14:textId="77777777">
        <w:trPr>
          <w:trHeight w:val="431"/>
        </w:trPr>
        <w:tc>
          <w:tcPr>
            <w:tcW w:w="4430" w:type="dxa"/>
          </w:tcPr>
          <w:p w14:paraId="0210BC4B" w14:textId="77777777" w:rsidR="00195EA8" w:rsidRDefault="00195EA8">
            <w:pPr>
              <w:pStyle w:val="TableParagraph"/>
              <w:spacing w:before="0"/>
              <w:rPr>
                <w:sz w:val="24"/>
              </w:rPr>
            </w:pPr>
          </w:p>
        </w:tc>
        <w:tc>
          <w:tcPr>
            <w:tcW w:w="4430" w:type="dxa"/>
          </w:tcPr>
          <w:p w14:paraId="0210BC4C" w14:textId="77777777" w:rsidR="00195EA8" w:rsidRDefault="00195EA8">
            <w:pPr>
              <w:pStyle w:val="TableParagraph"/>
              <w:spacing w:before="0"/>
              <w:rPr>
                <w:sz w:val="24"/>
              </w:rPr>
            </w:pPr>
          </w:p>
        </w:tc>
      </w:tr>
      <w:tr w:rsidR="00195EA8" w14:paraId="0210BC50" w14:textId="77777777">
        <w:trPr>
          <w:trHeight w:val="431"/>
        </w:trPr>
        <w:tc>
          <w:tcPr>
            <w:tcW w:w="4430" w:type="dxa"/>
          </w:tcPr>
          <w:p w14:paraId="0210BC4E" w14:textId="77777777" w:rsidR="00195EA8" w:rsidRDefault="00195EA8">
            <w:pPr>
              <w:pStyle w:val="TableParagraph"/>
              <w:spacing w:before="0"/>
              <w:rPr>
                <w:sz w:val="24"/>
              </w:rPr>
            </w:pPr>
          </w:p>
        </w:tc>
        <w:tc>
          <w:tcPr>
            <w:tcW w:w="4430" w:type="dxa"/>
          </w:tcPr>
          <w:p w14:paraId="0210BC4F" w14:textId="77777777" w:rsidR="00195EA8" w:rsidRDefault="00195EA8">
            <w:pPr>
              <w:pStyle w:val="TableParagraph"/>
              <w:spacing w:before="0"/>
              <w:rPr>
                <w:sz w:val="24"/>
              </w:rPr>
            </w:pPr>
          </w:p>
        </w:tc>
      </w:tr>
      <w:tr w:rsidR="00195EA8" w14:paraId="0210BC53" w14:textId="77777777">
        <w:trPr>
          <w:trHeight w:val="431"/>
        </w:trPr>
        <w:tc>
          <w:tcPr>
            <w:tcW w:w="4430" w:type="dxa"/>
          </w:tcPr>
          <w:p w14:paraId="0210BC51" w14:textId="77777777" w:rsidR="00195EA8" w:rsidRDefault="00195EA8">
            <w:pPr>
              <w:pStyle w:val="TableParagraph"/>
              <w:spacing w:before="0"/>
              <w:rPr>
                <w:sz w:val="24"/>
              </w:rPr>
            </w:pPr>
          </w:p>
        </w:tc>
        <w:tc>
          <w:tcPr>
            <w:tcW w:w="4430" w:type="dxa"/>
          </w:tcPr>
          <w:p w14:paraId="0210BC52" w14:textId="77777777" w:rsidR="00195EA8" w:rsidRDefault="00195EA8">
            <w:pPr>
              <w:pStyle w:val="TableParagraph"/>
              <w:spacing w:before="0"/>
              <w:rPr>
                <w:sz w:val="24"/>
              </w:rPr>
            </w:pPr>
          </w:p>
        </w:tc>
      </w:tr>
      <w:tr w:rsidR="00195EA8" w14:paraId="0210BC56" w14:textId="77777777">
        <w:trPr>
          <w:trHeight w:val="431"/>
        </w:trPr>
        <w:tc>
          <w:tcPr>
            <w:tcW w:w="4430" w:type="dxa"/>
          </w:tcPr>
          <w:p w14:paraId="0210BC54" w14:textId="77777777" w:rsidR="00195EA8" w:rsidRDefault="00195EA8">
            <w:pPr>
              <w:pStyle w:val="TableParagraph"/>
              <w:spacing w:before="0"/>
              <w:rPr>
                <w:sz w:val="24"/>
              </w:rPr>
            </w:pPr>
          </w:p>
        </w:tc>
        <w:tc>
          <w:tcPr>
            <w:tcW w:w="4430" w:type="dxa"/>
          </w:tcPr>
          <w:p w14:paraId="0210BC55" w14:textId="77777777" w:rsidR="00195EA8" w:rsidRDefault="00195EA8">
            <w:pPr>
              <w:pStyle w:val="TableParagraph"/>
              <w:spacing w:before="0"/>
              <w:rPr>
                <w:sz w:val="24"/>
              </w:rPr>
            </w:pPr>
          </w:p>
        </w:tc>
      </w:tr>
      <w:tr w:rsidR="00195EA8" w14:paraId="0210BC59" w14:textId="77777777">
        <w:trPr>
          <w:trHeight w:val="431"/>
        </w:trPr>
        <w:tc>
          <w:tcPr>
            <w:tcW w:w="4430" w:type="dxa"/>
          </w:tcPr>
          <w:p w14:paraId="0210BC57" w14:textId="77777777" w:rsidR="00195EA8" w:rsidRDefault="00195EA8">
            <w:pPr>
              <w:pStyle w:val="TableParagraph"/>
              <w:spacing w:before="0"/>
              <w:rPr>
                <w:sz w:val="24"/>
              </w:rPr>
            </w:pPr>
          </w:p>
        </w:tc>
        <w:tc>
          <w:tcPr>
            <w:tcW w:w="4430" w:type="dxa"/>
          </w:tcPr>
          <w:p w14:paraId="0210BC58" w14:textId="77777777" w:rsidR="00195EA8" w:rsidRDefault="00195EA8">
            <w:pPr>
              <w:pStyle w:val="TableParagraph"/>
              <w:spacing w:before="0"/>
              <w:rPr>
                <w:sz w:val="24"/>
              </w:rPr>
            </w:pPr>
          </w:p>
        </w:tc>
      </w:tr>
      <w:tr w:rsidR="00195EA8" w14:paraId="0210BC5C" w14:textId="77777777">
        <w:trPr>
          <w:trHeight w:val="431"/>
        </w:trPr>
        <w:tc>
          <w:tcPr>
            <w:tcW w:w="4430" w:type="dxa"/>
          </w:tcPr>
          <w:p w14:paraId="0210BC5A" w14:textId="77777777" w:rsidR="00195EA8" w:rsidRDefault="00195EA8">
            <w:pPr>
              <w:pStyle w:val="TableParagraph"/>
              <w:spacing w:before="0"/>
              <w:rPr>
                <w:sz w:val="24"/>
              </w:rPr>
            </w:pPr>
          </w:p>
        </w:tc>
        <w:tc>
          <w:tcPr>
            <w:tcW w:w="4430" w:type="dxa"/>
          </w:tcPr>
          <w:p w14:paraId="0210BC5B" w14:textId="77777777" w:rsidR="00195EA8" w:rsidRDefault="00195EA8">
            <w:pPr>
              <w:pStyle w:val="TableParagraph"/>
              <w:spacing w:before="0"/>
              <w:rPr>
                <w:sz w:val="24"/>
              </w:rPr>
            </w:pPr>
          </w:p>
        </w:tc>
      </w:tr>
      <w:tr w:rsidR="00195EA8" w14:paraId="0210BC5F" w14:textId="77777777">
        <w:trPr>
          <w:trHeight w:val="431"/>
        </w:trPr>
        <w:tc>
          <w:tcPr>
            <w:tcW w:w="4430" w:type="dxa"/>
          </w:tcPr>
          <w:p w14:paraId="0210BC5D" w14:textId="77777777" w:rsidR="00195EA8" w:rsidRDefault="00195EA8">
            <w:pPr>
              <w:pStyle w:val="TableParagraph"/>
              <w:spacing w:before="0"/>
              <w:rPr>
                <w:sz w:val="24"/>
              </w:rPr>
            </w:pPr>
          </w:p>
        </w:tc>
        <w:tc>
          <w:tcPr>
            <w:tcW w:w="4430" w:type="dxa"/>
          </w:tcPr>
          <w:p w14:paraId="0210BC5E" w14:textId="77777777" w:rsidR="00195EA8" w:rsidRDefault="00195EA8">
            <w:pPr>
              <w:pStyle w:val="TableParagraph"/>
              <w:spacing w:before="0"/>
              <w:rPr>
                <w:sz w:val="24"/>
              </w:rPr>
            </w:pPr>
          </w:p>
        </w:tc>
      </w:tr>
      <w:tr w:rsidR="00195EA8" w14:paraId="0210BC62" w14:textId="77777777">
        <w:trPr>
          <w:trHeight w:val="431"/>
        </w:trPr>
        <w:tc>
          <w:tcPr>
            <w:tcW w:w="4430" w:type="dxa"/>
          </w:tcPr>
          <w:p w14:paraId="0210BC60" w14:textId="77777777" w:rsidR="00195EA8" w:rsidRDefault="00195EA8">
            <w:pPr>
              <w:pStyle w:val="TableParagraph"/>
              <w:spacing w:before="0"/>
              <w:rPr>
                <w:sz w:val="24"/>
              </w:rPr>
            </w:pPr>
          </w:p>
        </w:tc>
        <w:tc>
          <w:tcPr>
            <w:tcW w:w="4430" w:type="dxa"/>
          </w:tcPr>
          <w:p w14:paraId="0210BC61" w14:textId="77777777" w:rsidR="00195EA8" w:rsidRDefault="00195EA8">
            <w:pPr>
              <w:pStyle w:val="TableParagraph"/>
              <w:spacing w:before="0"/>
              <w:rPr>
                <w:sz w:val="24"/>
              </w:rPr>
            </w:pPr>
          </w:p>
        </w:tc>
      </w:tr>
      <w:tr w:rsidR="00195EA8" w14:paraId="0210BC65" w14:textId="77777777">
        <w:trPr>
          <w:trHeight w:val="436"/>
        </w:trPr>
        <w:tc>
          <w:tcPr>
            <w:tcW w:w="4430" w:type="dxa"/>
          </w:tcPr>
          <w:p w14:paraId="0210BC63" w14:textId="77777777" w:rsidR="00195EA8" w:rsidRDefault="00195EA8">
            <w:pPr>
              <w:pStyle w:val="TableParagraph"/>
              <w:spacing w:before="0"/>
              <w:rPr>
                <w:sz w:val="24"/>
              </w:rPr>
            </w:pPr>
          </w:p>
        </w:tc>
        <w:tc>
          <w:tcPr>
            <w:tcW w:w="4430" w:type="dxa"/>
          </w:tcPr>
          <w:p w14:paraId="0210BC64" w14:textId="77777777" w:rsidR="00195EA8" w:rsidRDefault="00195EA8">
            <w:pPr>
              <w:pStyle w:val="TableParagraph"/>
              <w:spacing w:before="0"/>
              <w:rPr>
                <w:sz w:val="24"/>
              </w:rPr>
            </w:pPr>
          </w:p>
        </w:tc>
      </w:tr>
      <w:tr w:rsidR="00195EA8" w14:paraId="0210BC68" w14:textId="77777777">
        <w:trPr>
          <w:trHeight w:val="431"/>
        </w:trPr>
        <w:tc>
          <w:tcPr>
            <w:tcW w:w="4430" w:type="dxa"/>
          </w:tcPr>
          <w:p w14:paraId="0210BC66" w14:textId="77777777" w:rsidR="00195EA8" w:rsidRDefault="00195EA8">
            <w:pPr>
              <w:pStyle w:val="TableParagraph"/>
              <w:spacing w:before="0"/>
              <w:rPr>
                <w:sz w:val="24"/>
              </w:rPr>
            </w:pPr>
          </w:p>
        </w:tc>
        <w:tc>
          <w:tcPr>
            <w:tcW w:w="4430" w:type="dxa"/>
          </w:tcPr>
          <w:p w14:paraId="0210BC67" w14:textId="77777777" w:rsidR="00195EA8" w:rsidRDefault="00195EA8">
            <w:pPr>
              <w:pStyle w:val="TableParagraph"/>
              <w:spacing w:before="0"/>
              <w:rPr>
                <w:sz w:val="24"/>
              </w:rPr>
            </w:pPr>
          </w:p>
        </w:tc>
      </w:tr>
      <w:tr w:rsidR="00195EA8" w14:paraId="0210BC6B" w14:textId="77777777">
        <w:trPr>
          <w:trHeight w:val="431"/>
        </w:trPr>
        <w:tc>
          <w:tcPr>
            <w:tcW w:w="4430" w:type="dxa"/>
          </w:tcPr>
          <w:p w14:paraId="0210BC69" w14:textId="77777777" w:rsidR="00195EA8" w:rsidRDefault="00195EA8">
            <w:pPr>
              <w:pStyle w:val="TableParagraph"/>
              <w:spacing w:before="0"/>
              <w:rPr>
                <w:sz w:val="24"/>
              </w:rPr>
            </w:pPr>
          </w:p>
        </w:tc>
        <w:tc>
          <w:tcPr>
            <w:tcW w:w="4430" w:type="dxa"/>
          </w:tcPr>
          <w:p w14:paraId="0210BC6A" w14:textId="77777777" w:rsidR="00195EA8" w:rsidRDefault="00195EA8">
            <w:pPr>
              <w:pStyle w:val="TableParagraph"/>
              <w:spacing w:before="0"/>
              <w:rPr>
                <w:sz w:val="24"/>
              </w:rPr>
            </w:pPr>
          </w:p>
        </w:tc>
      </w:tr>
      <w:tr w:rsidR="00195EA8" w14:paraId="0210BC6E" w14:textId="77777777">
        <w:trPr>
          <w:trHeight w:val="431"/>
        </w:trPr>
        <w:tc>
          <w:tcPr>
            <w:tcW w:w="4430" w:type="dxa"/>
          </w:tcPr>
          <w:p w14:paraId="0210BC6C" w14:textId="77777777" w:rsidR="00195EA8" w:rsidRDefault="00195EA8">
            <w:pPr>
              <w:pStyle w:val="TableParagraph"/>
              <w:spacing w:before="0"/>
              <w:rPr>
                <w:sz w:val="24"/>
              </w:rPr>
            </w:pPr>
          </w:p>
        </w:tc>
        <w:tc>
          <w:tcPr>
            <w:tcW w:w="4430" w:type="dxa"/>
          </w:tcPr>
          <w:p w14:paraId="0210BC6D" w14:textId="77777777" w:rsidR="00195EA8" w:rsidRDefault="00195EA8">
            <w:pPr>
              <w:pStyle w:val="TableParagraph"/>
              <w:spacing w:before="0"/>
              <w:rPr>
                <w:sz w:val="24"/>
              </w:rPr>
            </w:pPr>
          </w:p>
        </w:tc>
      </w:tr>
      <w:tr w:rsidR="00195EA8" w14:paraId="0210BC71" w14:textId="77777777">
        <w:trPr>
          <w:trHeight w:val="431"/>
        </w:trPr>
        <w:tc>
          <w:tcPr>
            <w:tcW w:w="4430" w:type="dxa"/>
          </w:tcPr>
          <w:p w14:paraId="0210BC6F" w14:textId="77777777" w:rsidR="00195EA8" w:rsidRDefault="00195EA8">
            <w:pPr>
              <w:pStyle w:val="TableParagraph"/>
              <w:spacing w:before="0"/>
              <w:rPr>
                <w:sz w:val="24"/>
              </w:rPr>
            </w:pPr>
          </w:p>
        </w:tc>
        <w:tc>
          <w:tcPr>
            <w:tcW w:w="4430" w:type="dxa"/>
          </w:tcPr>
          <w:p w14:paraId="0210BC70" w14:textId="77777777" w:rsidR="00195EA8" w:rsidRDefault="00195EA8">
            <w:pPr>
              <w:pStyle w:val="TableParagraph"/>
              <w:spacing w:before="0"/>
              <w:rPr>
                <w:sz w:val="24"/>
              </w:rPr>
            </w:pPr>
          </w:p>
        </w:tc>
      </w:tr>
      <w:tr w:rsidR="00195EA8" w14:paraId="0210BC74" w14:textId="77777777">
        <w:trPr>
          <w:trHeight w:val="431"/>
        </w:trPr>
        <w:tc>
          <w:tcPr>
            <w:tcW w:w="4430" w:type="dxa"/>
          </w:tcPr>
          <w:p w14:paraId="0210BC72" w14:textId="77777777" w:rsidR="00195EA8" w:rsidRDefault="00195EA8">
            <w:pPr>
              <w:pStyle w:val="TableParagraph"/>
              <w:spacing w:before="0"/>
              <w:rPr>
                <w:sz w:val="24"/>
              </w:rPr>
            </w:pPr>
          </w:p>
        </w:tc>
        <w:tc>
          <w:tcPr>
            <w:tcW w:w="4430" w:type="dxa"/>
          </w:tcPr>
          <w:p w14:paraId="0210BC73" w14:textId="77777777" w:rsidR="00195EA8" w:rsidRDefault="00195EA8">
            <w:pPr>
              <w:pStyle w:val="TableParagraph"/>
              <w:spacing w:before="0"/>
              <w:rPr>
                <w:sz w:val="24"/>
              </w:rPr>
            </w:pPr>
          </w:p>
        </w:tc>
      </w:tr>
      <w:tr w:rsidR="00195EA8" w14:paraId="0210BC77" w14:textId="77777777">
        <w:trPr>
          <w:trHeight w:val="431"/>
        </w:trPr>
        <w:tc>
          <w:tcPr>
            <w:tcW w:w="4430" w:type="dxa"/>
          </w:tcPr>
          <w:p w14:paraId="0210BC75" w14:textId="77777777" w:rsidR="00195EA8" w:rsidRDefault="00195EA8">
            <w:pPr>
              <w:pStyle w:val="TableParagraph"/>
              <w:spacing w:before="0"/>
              <w:rPr>
                <w:sz w:val="24"/>
              </w:rPr>
            </w:pPr>
          </w:p>
        </w:tc>
        <w:tc>
          <w:tcPr>
            <w:tcW w:w="4430" w:type="dxa"/>
          </w:tcPr>
          <w:p w14:paraId="0210BC76" w14:textId="77777777" w:rsidR="00195EA8" w:rsidRDefault="00195EA8">
            <w:pPr>
              <w:pStyle w:val="TableParagraph"/>
              <w:spacing w:before="0"/>
              <w:rPr>
                <w:sz w:val="24"/>
              </w:rPr>
            </w:pPr>
          </w:p>
        </w:tc>
      </w:tr>
      <w:tr w:rsidR="00195EA8" w14:paraId="0210BC7A" w14:textId="77777777">
        <w:trPr>
          <w:trHeight w:val="431"/>
        </w:trPr>
        <w:tc>
          <w:tcPr>
            <w:tcW w:w="4430" w:type="dxa"/>
          </w:tcPr>
          <w:p w14:paraId="0210BC78" w14:textId="77777777" w:rsidR="00195EA8" w:rsidRDefault="00195EA8">
            <w:pPr>
              <w:pStyle w:val="TableParagraph"/>
              <w:spacing w:before="0"/>
              <w:rPr>
                <w:sz w:val="24"/>
              </w:rPr>
            </w:pPr>
          </w:p>
        </w:tc>
        <w:tc>
          <w:tcPr>
            <w:tcW w:w="4430" w:type="dxa"/>
          </w:tcPr>
          <w:p w14:paraId="0210BC79" w14:textId="77777777" w:rsidR="00195EA8" w:rsidRDefault="00195EA8">
            <w:pPr>
              <w:pStyle w:val="TableParagraph"/>
              <w:spacing w:before="0"/>
              <w:rPr>
                <w:sz w:val="24"/>
              </w:rPr>
            </w:pPr>
          </w:p>
        </w:tc>
      </w:tr>
      <w:tr w:rsidR="00195EA8" w14:paraId="0210BC7D" w14:textId="77777777">
        <w:trPr>
          <w:trHeight w:val="431"/>
        </w:trPr>
        <w:tc>
          <w:tcPr>
            <w:tcW w:w="4430" w:type="dxa"/>
          </w:tcPr>
          <w:p w14:paraId="0210BC7B" w14:textId="77777777" w:rsidR="00195EA8" w:rsidRDefault="00195EA8">
            <w:pPr>
              <w:pStyle w:val="TableParagraph"/>
              <w:spacing w:before="0"/>
              <w:rPr>
                <w:sz w:val="24"/>
              </w:rPr>
            </w:pPr>
          </w:p>
        </w:tc>
        <w:tc>
          <w:tcPr>
            <w:tcW w:w="4430" w:type="dxa"/>
          </w:tcPr>
          <w:p w14:paraId="0210BC7C" w14:textId="77777777" w:rsidR="00195EA8" w:rsidRDefault="00195EA8">
            <w:pPr>
              <w:pStyle w:val="TableParagraph"/>
              <w:spacing w:before="0"/>
              <w:rPr>
                <w:sz w:val="24"/>
              </w:rPr>
            </w:pPr>
          </w:p>
        </w:tc>
      </w:tr>
      <w:tr w:rsidR="00195EA8" w14:paraId="0210BC80" w14:textId="77777777">
        <w:trPr>
          <w:trHeight w:val="431"/>
        </w:trPr>
        <w:tc>
          <w:tcPr>
            <w:tcW w:w="4430" w:type="dxa"/>
          </w:tcPr>
          <w:p w14:paraId="0210BC7E" w14:textId="77777777" w:rsidR="00195EA8" w:rsidRDefault="00195EA8">
            <w:pPr>
              <w:pStyle w:val="TableParagraph"/>
              <w:spacing w:before="0"/>
              <w:rPr>
                <w:sz w:val="24"/>
              </w:rPr>
            </w:pPr>
          </w:p>
        </w:tc>
        <w:tc>
          <w:tcPr>
            <w:tcW w:w="4430" w:type="dxa"/>
          </w:tcPr>
          <w:p w14:paraId="0210BC7F" w14:textId="77777777" w:rsidR="00195EA8" w:rsidRDefault="00195EA8">
            <w:pPr>
              <w:pStyle w:val="TableParagraph"/>
              <w:spacing w:before="0"/>
              <w:rPr>
                <w:sz w:val="24"/>
              </w:rPr>
            </w:pPr>
          </w:p>
        </w:tc>
      </w:tr>
    </w:tbl>
    <w:p w14:paraId="0210BC81" w14:textId="77777777" w:rsidR="00195EA8" w:rsidRDefault="00195EA8">
      <w:pPr>
        <w:rPr>
          <w:sz w:val="24"/>
        </w:rPr>
        <w:sectPr w:rsidR="00195EA8" w:rsidSect="00C956B4">
          <w:pgSz w:w="12240" w:h="15840"/>
          <w:pgMar w:top="1380" w:right="800" w:bottom="280" w:left="620" w:header="720" w:footer="720" w:gutter="0"/>
          <w:cols w:space="720"/>
        </w:sectPr>
      </w:pPr>
    </w:p>
    <w:p w14:paraId="0210BC82" w14:textId="77777777" w:rsidR="00195EA8" w:rsidRDefault="006647DC">
      <w:pPr>
        <w:spacing w:before="81" w:line="237" w:lineRule="auto"/>
        <w:ind w:left="4316" w:right="1577" w:hanging="2541"/>
        <w:rPr>
          <w:b/>
          <w:sz w:val="24"/>
        </w:rPr>
      </w:pPr>
      <w:r>
        <w:rPr>
          <w:b/>
          <w:sz w:val="24"/>
        </w:rPr>
        <w:lastRenderedPageBreak/>
        <w:t>BALDWIN COUNTY BOARD OF EDUCATION TRANSPORTATION AGREEMENT FORM</w:t>
      </w:r>
    </w:p>
    <w:p w14:paraId="0210BC83" w14:textId="77777777" w:rsidR="00195EA8" w:rsidRDefault="00195EA8">
      <w:pPr>
        <w:pStyle w:val="BodyText"/>
        <w:rPr>
          <w:b/>
        </w:rPr>
      </w:pPr>
    </w:p>
    <w:p w14:paraId="0210BC84" w14:textId="77777777" w:rsidR="00195EA8" w:rsidRDefault="006647DC">
      <w:pPr>
        <w:pStyle w:val="BodyText"/>
        <w:spacing w:before="1"/>
        <w:ind w:left="1179" w:right="1383"/>
      </w:pPr>
      <w:r>
        <w:t>The following requirements shall apply to any student leaving campus under circumstances where the students will be transporting themselves via privately owned vehicles to participate in any school related program or activity. It is the sole responsibility of the undersigned student and parent/guardian to comply with the following:</w:t>
      </w:r>
    </w:p>
    <w:p w14:paraId="0210BC85" w14:textId="77777777" w:rsidR="00195EA8" w:rsidRDefault="00195EA8">
      <w:pPr>
        <w:pStyle w:val="BodyText"/>
      </w:pPr>
    </w:p>
    <w:p w14:paraId="0210BC86" w14:textId="77777777" w:rsidR="00195EA8" w:rsidRDefault="006647DC">
      <w:pPr>
        <w:pStyle w:val="ListParagraph"/>
        <w:numPr>
          <w:ilvl w:val="0"/>
          <w:numId w:val="1"/>
        </w:numPr>
        <w:tabs>
          <w:tab w:val="left" w:pos="1324"/>
        </w:tabs>
        <w:ind w:left="1323" w:hanging="145"/>
        <w:rPr>
          <w:sz w:val="24"/>
        </w:rPr>
      </w:pPr>
      <w:r>
        <w:rPr>
          <w:sz w:val="24"/>
        </w:rPr>
        <w:t>Students must be in the 10</w:t>
      </w:r>
      <w:r>
        <w:rPr>
          <w:sz w:val="24"/>
          <w:vertAlign w:val="superscript"/>
        </w:rPr>
        <w:t>th</w:t>
      </w:r>
      <w:r>
        <w:rPr>
          <w:sz w:val="24"/>
        </w:rPr>
        <w:t>, 11</w:t>
      </w:r>
      <w:r>
        <w:rPr>
          <w:sz w:val="24"/>
          <w:vertAlign w:val="superscript"/>
        </w:rPr>
        <w:t>th</w:t>
      </w:r>
      <w:r>
        <w:rPr>
          <w:sz w:val="24"/>
        </w:rPr>
        <w:t xml:space="preserve"> or 12</w:t>
      </w:r>
      <w:r>
        <w:rPr>
          <w:sz w:val="24"/>
          <w:vertAlign w:val="superscript"/>
        </w:rPr>
        <w:t>th</w:t>
      </w:r>
      <w:r>
        <w:rPr>
          <w:spacing w:val="-46"/>
          <w:sz w:val="24"/>
        </w:rPr>
        <w:t xml:space="preserve"> </w:t>
      </w:r>
      <w:r>
        <w:rPr>
          <w:sz w:val="24"/>
        </w:rPr>
        <w:t>grade and possess a valid driver’s license.</w:t>
      </w:r>
    </w:p>
    <w:p w14:paraId="0210BC87" w14:textId="77777777" w:rsidR="00195EA8" w:rsidRDefault="006647DC">
      <w:pPr>
        <w:pStyle w:val="ListParagraph"/>
        <w:numPr>
          <w:ilvl w:val="0"/>
          <w:numId w:val="1"/>
        </w:numPr>
        <w:tabs>
          <w:tab w:val="left" w:pos="1325"/>
        </w:tabs>
        <w:spacing w:before="2" w:line="275" w:lineRule="exact"/>
        <w:ind w:left="1324" w:hanging="145"/>
        <w:rPr>
          <w:sz w:val="24"/>
        </w:rPr>
      </w:pPr>
      <w:r>
        <w:rPr>
          <w:sz w:val="24"/>
        </w:rPr>
        <w:t>All vehicles shall be maintained in a reasonably safe</w:t>
      </w:r>
      <w:r>
        <w:rPr>
          <w:spacing w:val="-5"/>
          <w:sz w:val="24"/>
        </w:rPr>
        <w:t xml:space="preserve"> </w:t>
      </w:r>
      <w:r>
        <w:rPr>
          <w:sz w:val="24"/>
        </w:rPr>
        <w:t>condition.</w:t>
      </w:r>
    </w:p>
    <w:p w14:paraId="0210BC88" w14:textId="77777777" w:rsidR="00195EA8" w:rsidRDefault="006647DC">
      <w:pPr>
        <w:pStyle w:val="ListParagraph"/>
        <w:numPr>
          <w:ilvl w:val="0"/>
          <w:numId w:val="1"/>
        </w:numPr>
        <w:tabs>
          <w:tab w:val="left" w:pos="1324"/>
        </w:tabs>
        <w:spacing w:line="242" w:lineRule="auto"/>
        <w:ind w:right="1401" w:firstLine="0"/>
        <w:rPr>
          <w:sz w:val="24"/>
        </w:rPr>
      </w:pPr>
      <w:r>
        <w:rPr>
          <w:sz w:val="24"/>
        </w:rPr>
        <w:t>All vehicles and drivers shall be insured in accordance with all mandatory insurance requirements imposed by the State of</w:t>
      </w:r>
      <w:r>
        <w:rPr>
          <w:spacing w:val="-3"/>
          <w:sz w:val="24"/>
        </w:rPr>
        <w:t xml:space="preserve"> </w:t>
      </w:r>
      <w:r>
        <w:rPr>
          <w:sz w:val="24"/>
        </w:rPr>
        <w:t>Alabama.</w:t>
      </w:r>
    </w:p>
    <w:p w14:paraId="0210BC89" w14:textId="77777777" w:rsidR="00195EA8" w:rsidRDefault="006647DC">
      <w:pPr>
        <w:pStyle w:val="ListParagraph"/>
        <w:numPr>
          <w:ilvl w:val="0"/>
          <w:numId w:val="1"/>
        </w:numPr>
        <w:tabs>
          <w:tab w:val="left" w:pos="1324"/>
        </w:tabs>
        <w:spacing w:line="242" w:lineRule="auto"/>
        <w:ind w:right="1247" w:firstLine="0"/>
        <w:rPr>
          <w:sz w:val="24"/>
        </w:rPr>
      </w:pPr>
      <w:r>
        <w:rPr>
          <w:sz w:val="24"/>
        </w:rPr>
        <w:t>Students and parents/guardians are responsible for all aspects of transportation and all costs associated therewith.</w:t>
      </w:r>
    </w:p>
    <w:p w14:paraId="0210BC8A" w14:textId="77777777" w:rsidR="00195EA8" w:rsidRDefault="006647DC">
      <w:pPr>
        <w:pStyle w:val="ListParagraph"/>
        <w:numPr>
          <w:ilvl w:val="0"/>
          <w:numId w:val="1"/>
        </w:numPr>
        <w:tabs>
          <w:tab w:val="left" w:pos="1325"/>
        </w:tabs>
        <w:spacing w:line="271" w:lineRule="exact"/>
        <w:ind w:left="1324" w:hanging="145"/>
        <w:rPr>
          <w:sz w:val="24"/>
        </w:rPr>
      </w:pPr>
      <w:r>
        <w:rPr>
          <w:sz w:val="24"/>
        </w:rPr>
        <w:t>Other than parents or guardians, students shall not transport</w:t>
      </w:r>
      <w:r>
        <w:rPr>
          <w:spacing w:val="-6"/>
          <w:sz w:val="24"/>
        </w:rPr>
        <w:t xml:space="preserve"> </w:t>
      </w:r>
      <w:r>
        <w:rPr>
          <w:sz w:val="24"/>
        </w:rPr>
        <w:t>passengers.</w:t>
      </w:r>
    </w:p>
    <w:p w14:paraId="0210BC8B" w14:textId="77777777" w:rsidR="00195EA8" w:rsidRDefault="006647DC">
      <w:pPr>
        <w:pStyle w:val="ListParagraph"/>
        <w:numPr>
          <w:ilvl w:val="0"/>
          <w:numId w:val="1"/>
        </w:numPr>
        <w:tabs>
          <w:tab w:val="left" w:pos="1324"/>
        </w:tabs>
        <w:spacing w:line="237" w:lineRule="auto"/>
        <w:ind w:right="1695" w:firstLine="0"/>
        <w:rPr>
          <w:sz w:val="24"/>
        </w:rPr>
      </w:pPr>
      <w:r>
        <w:rPr>
          <w:sz w:val="24"/>
        </w:rPr>
        <w:t>Parents/Guardians shall assume responsibility for their child during all periods of transportation hereunder.</w:t>
      </w:r>
    </w:p>
    <w:p w14:paraId="0210BC8C" w14:textId="77777777" w:rsidR="00195EA8" w:rsidRDefault="006647DC">
      <w:pPr>
        <w:pStyle w:val="ListParagraph"/>
        <w:numPr>
          <w:ilvl w:val="0"/>
          <w:numId w:val="1"/>
        </w:numPr>
        <w:tabs>
          <w:tab w:val="left" w:pos="1324"/>
        </w:tabs>
        <w:spacing w:before="4" w:line="237" w:lineRule="auto"/>
        <w:ind w:right="1189" w:firstLine="0"/>
        <w:rPr>
          <w:sz w:val="24"/>
        </w:rPr>
      </w:pPr>
      <w:r>
        <w:rPr>
          <w:sz w:val="24"/>
        </w:rPr>
        <w:t>Students shall comply with all applicable laws of the State of Alabama and all policies of the Baldwin County Public</w:t>
      </w:r>
      <w:r>
        <w:rPr>
          <w:spacing w:val="-2"/>
          <w:sz w:val="24"/>
        </w:rPr>
        <w:t xml:space="preserve"> </w:t>
      </w:r>
      <w:r>
        <w:rPr>
          <w:sz w:val="24"/>
        </w:rPr>
        <w:t>Schools.</w:t>
      </w:r>
    </w:p>
    <w:p w14:paraId="0210BC8D" w14:textId="77777777" w:rsidR="00195EA8" w:rsidRDefault="006647DC">
      <w:pPr>
        <w:pStyle w:val="ListParagraph"/>
        <w:numPr>
          <w:ilvl w:val="0"/>
          <w:numId w:val="1"/>
        </w:numPr>
        <w:tabs>
          <w:tab w:val="left" w:pos="1324"/>
        </w:tabs>
        <w:spacing w:before="5" w:line="237" w:lineRule="auto"/>
        <w:ind w:right="1409" w:firstLine="0"/>
        <w:rPr>
          <w:sz w:val="24"/>
        </w:rPr>
      </w:pPr>
      <w:r>
        <w:rPr>
          <w:sz w:val="24"/>
        </w:rPr>
        <w:t>There shall be no obligation on the part of the Board to monitor or supervise student transportation hereunder.</w:t>
      </w:r>
    </w:p>
    <w:p w14:paraId="0210BC8E" w14:textId="77777777" w:rsidR="00195EA8" w:rsidRDefault="006647DC">
      <w:pPr>
        <w:pStyle w:val="ListParagraph"/>
        <w:numPr>
          <w:ilvl w:val="0"/>
          <w:numId w:val="1"/>
        </w:numPr>
        <w:tabs>
          <w:tab w:val="left" w:pos="1325"/>
        </w:tabs>
        <w:spacing w:before="6" w:line="237" w:lineRule="auto"/>
        <w:ind w:right="1194" w:firstLine="0"/>
        <w:rPr>
          <w:sz w:val="24"/>
        </w:rPr>
      </w:pPr>
      <w:r>
        <w:rPr>
          <w:sz w:val="24"/>
        </w:rPr>
        <w:t>Each student, his/her parents/guardians and the principal must sign this Transportation Agreement Form prior to any period of transportation provided for</w:t>
      </w:r>
      <w:r>
        <w:rPr>
          <w:spacing w:val="-6"/>
          <w:sz w:val="24"/>
        </w:rPr>
        <w:t xml:space="preserve"> </w:t>
      </w:r>
      <w:r>
        <w:rPr>
          <w:sz w:val="24"/>
        </w:rPr>
        <w:t>herein.</w:t>
      </w:r>
    </w:p>
    <w:p w14:paraId="0210BC8F" w14:textId="77777777" w:rsidR="00195EA8" w:rsidRDefault="006647DC">
      <w:pPr>
        <w:pStyle w:val="ListParagraph"/>
        <w:numPr>
          <w:ilvl w:val="0"/>
          <w:numId w:val="1"/>
        </w:numPr>
        <w:tabs>
          <w:tab w:val="left" w:pos="1324"/>
        </w:tabs>
        <w:spacing w:before="3" w:line="275" w:lineRule="exact"/>
        <w:ind w:left="1324"/>
        <w:rPr>
          <w:sz w:val="24"/>
        </w:rPr>
      </w:pPr>
      <w:r>
        <w:rPr>
          <w:sz w:val="24"/>
        </w:rPr>
        <w:t>Students shall comply with all applicable attendance</w:t>
      </w:r>
      <w:r>
        <w:rPr>
          <w:spacing w:val="-5"/>
          <w:sz w:val="24"/>
        </w:rPr>
        <w:t xml:space="preserve"> </w:t>
      </w:r>
      <w:r>
        <w:rPr>
          <w:sz w:val="24"/>
        </w:rPr>
        <w:t>policies.</w:t>
      </w:r>
    </w:p>
    <w:p w14:paraId="0210BC90" w14:textId="77777777" w:rsidR="00195EA8" w:rsidRDefault="006647DC">
      <w:pPr>
        <w:pStyle w:val="ListParagraph"/>
        <w:numPr>
          <w:ilvl w:val="0"/>
          <w:numId w:val="1"/>
        </w:numPr>
        <w:tabs>
          <w:tab w:val="left" w:pos="1324"/>
        </w:tabs>
        <w:spacing w:line="242" w:lineRule="auto"/>
        <w:ind w:right="1048" w:firstLine="0"/>
        <w:rPr>
          <w:sz w:val="24"/>
        </w:rPr>
      </w:pPr>
      <w:r>
        <w:rPr>
          <w:sz w:val="24"/>
        </w:rPr>
        <w:t>Students shall follow any additional accountability measure implemented in furtherance of this agreement.</w:t>
      </w:r>
    </w:p>
    <w:p w14:paraId="0210BC91" w14:textId="77777777" w:rsidR="00195EA8" w:rsidRDefault="00195EA8">
      <w:pPr>
        <w:pStyle w:val="BodyText"/>
        <w:spacing w:before="7"/>
        <w:rPr>
          <w:sz w:val="23"/>
        </w:rPr>
      </w:pPr>
    </w:p>
    <w:p w14:paraId="0210BC92" w14:textId="77777777" w:rsidR="00195EA8" w:rsidRDefault="006647DC">
      <w:pPr>
        <w:pStyle w:val="BodyText"/>
        <w:ind w:left="1180" w:right="1036"/>
      </w:pPr>
      <w:r>
        <w:t xml:space="preserve">We, the undersigned student and parent/guardian, agree to release and hold harmless the Baldwin County Board of Education and its employees from any liability for injury to person or damage to property which may occur </w:t>
      </w:r>
      <w:proofErr w:type="gramStart"/>
      <w:r>
        <w:t>during the course of</w:t>
      </w:r>
      <w:proofErr w:type="gramEnd"/>
      <w:r>
        <w:t xml:space="preserve"> any period of transportation hereunder. We further assume full responsibility for the conduct of the undersigned student driver. We acknowledge that the driving privileges provided for herein may be revoked in the discretion of the school principal for failure to adhere to the requirements set forth above.</w:t>
      </w:r>
    </w:p>
    <w:p w14:paraId="0210BC93" w14:textId="77777777" w:rsidR="00195EA8" w:rsidRDefault="00195EA8">
      <w:pPr>
        <w:pStyle w:val="BodyText"/>
        <w:spacing w:before="9"/>
      </w:pPr>
    </w:p>
    <w:p w14:paraId="0210BC94" w14:textId="77777777" w:rsidR="00195EA8" w:rsidRDefault="006647DC">
      <w:pPr>
        <w:ind w:left="1180"/>
        <w:rPr>
          <w:b/>
          <w:sz w:val="19"/>
        </w:rPr>
      </w:pPr>
      <w:r>
        <w:rPr>
          <w:b/>
          <w:w w:val="105"/>
          <w:sz w:val="19"/>
        </w:rPr>
        <w:t>SIGNATURES REQUIRED:</w:t>
      </w:r>
    </w:p>
    <w:p w14:paraId="0210BC95" w14:textId="4CF3F48D" w:rsidR="00195EA8" w:rsidRDefault="006647DC">
      <w:pPr>
        <w:pStyle w:val="BodyText"/>
        <w:spacing w:before="7"/>
        <w:rPr>
          <w:b/>
          <w:sz w:val="27"/>
        </w:rPr>
      </w:pPr>
      <w:r>
        <w:rPr>
          <w:noProof/>
        </w:rPr>
        <mc:AlternateContent>
          <mc:Choice Requires="wps">
            <w:drawing>
              <wp:anchor distT="0" distB="0" distL="0" distR="0" simplePos="0" relativeHeight="251658260" behindDoc="1" locked="0" layoutInCell="1" allowOverlap="1" wp14:anchorId="0210BD61" wp14:editId="31014349">
                <wp:simplePos x="0" y="0"/>
                <wp:positionH relativeFrom="page">
                  <wp:posOffset>1028700</wp:posOffset>
                </wp:positionH>
                <wp:positionV relativeFrom="paragraph">
                  <wp:posOffset>231775</wp:posOffset>
                </wp:positionV>
                <wp:extent cx="1828800" cy="1270"/>
                <wp:effectExtent l="0" t="0" r="0" b="0"/>
                <wp:wrapTopAndBottom/>
                <wp:docPr id="3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620 1620"/>
                            <a:gd name="T1" fmla="*/ T0 w 2880"/>
                            <a:gd name="T2" fmla="+- 0 4500 16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E310DC">
              <v:shape id="Freeform 29" style="position:absolute;margin-left:81pt;margin-top:18.25pt;width:2in;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72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" w14:anchorId="731E07B1">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58261" behindDoc="1" locked="0" layoutInCell="1" allowOverlap="1" wp14:anchorId="0210BD62" wp14:editId="187F23AF">
                <wp:simplePos x="0" y="0"/>
                <wp:positionH relativeFrom="page">
                  <wp:posOffset>3314700</wp:posOffset>
                </wp:positionH>
                <wp:positionV relativeFrom="paragraph">
                  <wp:posOffset>231775</wp:posOffset>
                </wp:positionV>
                <wp:extent cx="1828800" cy="1270"/>
                <wp:effectExtent l="0" t="0" r="0" b="0"/>
                <wp:wrapTopAndBottom/>
                <wp:docPr id="3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5220 5220"/>
                            <a:gd name="T1" fmla="*/ T0 w 2880"/>
                            <a:gd name="T2" fmla="+- 0 8100 52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FA28BA">
              <v:shape id="Freeform 28" style="position:absolute;margin-left:261pt;margin-top:18.25pt;width:2in;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72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" w14:anchorId="7E47BE12">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58262" behindDoc="1" locked="0" layoutInCell="1" allowOverlap="1" wp14:anchorId="0210BD63" wp14:editId="6088B415">
                <wp:simplePos x="0" y="0"/>
                <wp:positionH relativeFrom="page">
                  <wp:posOffset>6286500</wp:posOffset>
                </wp:positionH>
                <wp:positionV relativeFrom="paragraph">
                  <wp:posOffset>231775</wp:posOffset>
                </wp:positionV>
                <wp:extent cx="914400" cy="1270"/>
                <wp:effectExtent l="0" t="0" r="0" b="0"/>
                <wp:wrapTopAndBottom/>
                <wp:docPr id="3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900 9900"/>
                            <a:gd name="T1" fmla="*/ T0 w 1440"/>
                            <a:gd name="T2" fmla="+- 0 11340 9900"/>
                            <a:gd name="T3" fmla="*/ T2 w 1440"/>
                          </a:gdLst>
                          <a:ahLst/>
                          <a:cxnLst>
                            <a:cxn ang="0">
                              <a:pos x="T1" y="0"/>
                            </a:cxn>
                            <a:cxn ang="0">
                              <a:pos x="T3" y="0"/>
                            </a:cxn>
                          </a:cxnLst>
                          <a:rect l="0" t="0" r="r" b="b"/>
                          <a:pathLst>
                            <a:path w="1440">
                              <a:moveTo>
                                <a:pt x="0" y="0"/>
                              </a:moveTo>
                              <a:lnTo>
                                <a:pt x="14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4E38D1">
              <v:shape id="Freeform 27" style="position:absolute;margin-left:495pt;margin-top:18.25pt;width:1in;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spid="_x0000_s1026" filled="f" strokeweight=".72pt" path="m,l14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" w14:anchorId="72061629">
                <v:path arrowok="t" o:connecttype="custom" o:connectlocs="0,0;914400,0" o:connectangles="0,0"/>
                <w10:wrap type="topAndBottom" anchorx="page"/>
              </v:shape>
            </w:pict>
          </mc:Fallback>
        </mc:AlternateContent>
      </w:r>
    </w:p>
    <w:p w14:paraId="0210BC96" w14:textId="77777777" w:rsidR="00195EA8" w:rsidRDefault="006647DC">
      <w:pPr>
        <w:tabs>
          <w:tab w:val="left" w:pos="4741"/>
          <w:tab w:val="left" w:pos="9312"/>
        </w:tabs>
        <w:ind w:left="1141"/>
        <w:rPr>
          <w:sz w:val="19"/>
        </w:rPr>
      </w:pPr>
      <w:r>
        <w:rPr>
          <w:w w:val="105"/>
          <w:sz w:val="19"/>
        </w:rPr>
        <w:t>Student</w:t>
      </w:r>
      <w:r>
        <w:rPr>
          <w:spacing w:val="-1"/>
          <w:w w:val="105"/>
          <w:sz w:val="19"/>
        </w:rPr>
        <w:t xml:space="preserve"> </w:t>
      </w:r>
      <w:r>
        <w:rPr>
          <w:w w:val="105"/>
          <w:sz w:val="19"/>
        </w:rPr>
        <w:t>Name</w:t>
      </w:r>
      <w:r>
        <w:rPr>
          <w:w w:val="105"/>
          <w:sz w:val="19"/>
        </w:rPr>
        <w:tab/>
        <w:t>Student</w:t>
      </w:r>
      <w:r>
        <w:rPr>
          <w:spacing w:val="-2"/>
          <w:w w:val="105"/>
          <w:sz w:val="19"/>
        </w:rPr>
        <w:t xml:space="preserve"> </w:t>
      </w:r>
      <w:r>
        <w:rPr>
          <w:w w:val="105"/>
          <w:sz w:val="19"/>
        </w:rPr>
        <w:t>Signature</w:t>
      </w:r>
      <w:r>
        <w:rPr>
          <w:w w:val="105"/>
          <w:sz w:val="19"/>
        </w:rPr>
        <w:tab/>
        <w:t>Date</w:t>
      </w:r>
    </w:p>
    <w:p w14:paraId="0210BC97" w14:textId="77777777" w:rsidR="00195EA8" w:rsidRDefault="00195EA8">
      <w:pPr>
        <w:pStyle w:val="BodyText"/>
        <w:spacing w:before="6"/>
        <w:rPr>
          <w:sz w:val="12"/>
        </w:rPr>
      </w:pPr>
    </w:p>
    <w:p w14:paraId="0210BC98" w14:textId="77777777" w:rsidR="00195EA8" w:rsidRDefault="006647DC">
      <w:pPr>
        <w:tabs>
          <w:tab w:val="left" w:pos="2047"/>
          <w:tab w:val="left" w:pos="4844"/>
          <w:tab w:val="left" w:pos="7252"/>
          <w:tab w:val="left" w:pos="9202"/>
        </w:tabs>
        <w:spacing w:before="98"/>
        <w:ind w:left="1142"/>
        <w:rPr>
          <w:sz w:val="19"/>
        </w:rPr>
      </w:pPr>
      <w:r>
        <w:rPr>
          <w:w w:val="105"/>
          <w:sz w:val="19"/>
        </w:rPr>
        <w:t>Address</w:t>
      </w:r>
      <w:r>
        <w:rPr>
          <w:w w:val="105"/>
          <w:sz w:val="19"/>
        </w:rPr>
        <w:tab/>
      </w:r>
      <w:r>
        <w:rPr>
          <w:w w:val="105"/>
          <w:sz w:val="19"/>
          <w:u w:val="single"/>
        </w:rPr>
        <w:t xml:space="preserve"> </w:t>
      </w:r>
      <w:r>
        <w:rPr>
          <w:w w:val="105"/>
          <w:sz w:val="19"/>
          <w:u w:val="single"/>
        </w:rPr>
        <w:tab/>
      </w:r>
      <w:r>
        <w:rPr>
          <w:w w:val="105"/>
          <w:sz w:val="19"/>
        </w:rPr>
        <w:tab/>
        <w:t>Phone</w:t>
      </w:r>
      <w:r>
        <w:rPr>
          <w:spacing w:val="3"/>
          <w:sz w:val="19"/>
        </w:rPr>
        <w:t xml:space="preserve"> </w:t>
      </w:r>
      <w:r>
        <w:rPr>
          <w:w w:val="103"/>
          <w:sz w:val="19"/>
          <w:u w:val="single"/>
        </w:rPr>
        <w:t xml:space="preserve"> </w:t>
      </w:r>
      <w:r>
        <w:rPr>
          <w:sz w:val="19"/>
          <w:u w:val="single"/>
        </w:rPr>
        <w:tab/>
      </w:r>
    </w:p>
    <w:p w14:paraId="0210BC99" w14:textId="6A510C16" w:rsidR="00195EA8" w:rsidRDefault="006647DC">
      <w:pPr>
        <w:pStyle w:val="BodyText"/>
        <w:spacing w:before="1"/>
        <w:rPr>
          <w:sz w:val="16"/>
        </w:rPr>
      </w:pPr>
      <w:r>
        <w:rPr>
          <w:noProof/>
        </w:rPr>
        <mc:AlternateContent>
          <mc:Choice Requires="wps">
            <w:drawing>
              <wp:anchor distT="0" distB="0" distL="0" distR="0" simplePos="0" relativeHeight="251658263" behindDoc="1" locked="0" layoutInCell="1" allowOverlap="1" wp14:anchorId="0210BD64" wp14:editId="77717CB7">
                <wp:simplePos x="0" y="0"/>
                <wp:positionH relativeFrom="page">
                  <wp:posOffset>1703705</wp:posOffset>
                </wp:positionH>
                <wp:positionV relativeFrom="paragraph">
                  <wp:posOffset>144780</wp:posOffset>
                </wp:positionV>
                <wp:extent cx="1778000" cy="1270"/>
                <wp:effectExtent l="0" t="0" r="0" b="0"/>
                <wp:wrapTopAndBottom/>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1270"/>
                        </a:xfrm>
                        <a:custGeom>
                          <a:avLst/>
                          <a:gdLst>
                            <a:gd name="T0" fmla="+- 0 2683 2683"/>
                            <a:gd name="T1" fmla="*/ T0 w 2800"/>
                            <a:gd name="T2" fmla="+- 0 5483 2683"/>
                            <a:gd name="T3" fmla="*/ T2 w 2800"/>
                          </a:gdLst>
                          <a:ahLst/>
                          <a:cxnLst>
                            <a:cxn ang="0">
                              <a:pos x="T1" y="0"/>
                            </a:cxn>
                            <a:cxn ang="0">
                              <a:pos x="T3" y="0"/>
                            </a:cxn>
                          </a:cxnLst>
                          <a:rect l="0" t="0" r="r" b="b"/>
                          <a:pathLst>
                            <a:path w="2800">
                              <a:moveTo>
                                <a:pt x="0" y="0"/>
                              </a:moveTo>
                              <a:lnTo>
                                <a:pt x="2800" y="0"/>
                              </a:lnTo>
                            </a:path>
                          </a:pathLst>
                        </a:custGeom>
                        <a:noFill/>
                        <a:ln w="4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F988B3">
              <v:shape id="Freeform 26" style="position:absolute;margin-left:134.15pt;margin-top:11.4pt;width:140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0,1270" o:spid="_x0000_s1026" filled="f" strokeweight=".1389mm" path="m,l2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" w14:anchorId="2847A797">
                <v:path arrowok="t" o:connecttype="custom" o:connectlocs="0,0;1778000,0" o:connectangles="0,0"/>
                <w10:wrap type="topAndBottom" anchorx="page"/>
              </v:shape>
            </w:pict>
          </mc:Fallback>
        </mc:AlternateContent>
      </w:r>
    </w:p>
    <w:p w14:paraId="0210BC9A" w14:textId="77777777" w:rsidR="00195EA8" w:rsidRDefault="00195EA8">
      <w:pPr>
        <w:pStyle w:val="BodyText"/>
        <w:rPr>
          <w:sz w:val="20"/>
        </w:rPr>
      </w:pPr>
    </w:p>
    <w:p w14:paraId="0210BC9B" w14:textId="77F8EF5C" w:rsidR="00195EA8" w:rsidRDefault="006647DC">
      <w:pPr>
        <w:pStyle w:val="BodyText"/>
        <w:spacing w:before="10"/>
        <w:rPr>
          <w:sz w:val="17"/>
        </w:rPr>
      </w:pPr>
      <w:r>
        <w:rPr>
          <w:noProof/>
        </w:rPr>
        <mc:AlternateContent>
          <mc:Choice Requires="wps">
            <w:drawing>
              <wp:anchor distT="0" distB="0" distL="0" distR="0" simplePos="0" relativeHeight="251658264" behindDoc="1" locked="0" layoutInCell="1" allowOverlap="1" wp14:anchorId="0210BD65" wp14:editId="57CA78AF">
                <wp:simplePos x="0" y="0"/>
                <wp:positionH relativeFrom="page">
                  <wp:posOffset>1028700</wp:posOffset>
                </wp:positionH>
                <wp:positionV relativeFrom="paragraph">
                  <wp:posOffset>160655</wp:posOffset>
                </wp:positionV>
                <wp:extent cx="1828800" cy="1270"/>
                <wp:effectExtent l="0" t="0" r="0" b="0"/>
                <wp:wrapTopAndBottom/>
                <wp:docPr id="2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620 1620"/>
                            <a:gd name="T1" fmla="*/ T0 w 2880"/>
                            <a:gd name="T2" fmla="+- 0 4500 16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00BA81">
              <v:shape id="Freeform 25" style="position:absolute;margin-left:81pt;margin-top:12.65pt;width:2in;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72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" w14:anchorId="23C13C10">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58265" behindDoc="1" locked="0" layoutInCell="1" allowOverlap="1" wp14:anchorId="0210BD66" wp14:editId="0D84A353">
                <wp:simplePos x="0" y="0"/>
                <wp:positionH relativeFrom="page">
                  <wp:posOffset>3314700</wp:posOffset>
                </wp:positionH>
                <wp:positionV relativeFrom="paragraph">
                  <wp:posOffset>160655</wp:posOffset>
                </wp:positionV>
                <wp:extent cx="1828800" cy="1270"/>
                <wp:effectExtent l="0" t="0" r="0" b="0"/>
                <wp:wrapTopAndBottom/>
                <wp:docPr id="2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5220 5220"/>
                            <a:gd name="T1" fmla="*/ T0 w 2880"/>
                            <a:gd name="T2" fmla="+- 0 8100 52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4B016C">
              <v:shape id="Freeform 24" style="position:absolute;margin-left:261pt;margin-top:12.65pt;width:2in;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72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" w14:anchorId="16C0D1C3">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58266" behindDoc="1" locked="0" layoutInCell="1" allowOverlap="1" wp14:anchorId="0210BD67" wp14:editId="347A6126">
                <wp:simplePos x="0" y="0"/>
                <wp:positionH relativeFrom="page">
                  <wp:posOffset>6286500</wp:posOffset>
                </wp:positionH>
                <wp:positionV relativeFrom="paragraph">
                  <wp:posOffset>160655</wp:posOffset>
                </wp:positionV>
                <wp:extent cx="914400" cy="1270"/>
                <wp:effectExtent l="0" t="0" r="0" b="0"/>
                <wp:wrapTopAndBottom/>
                <wp:docPr id="2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900 9900"/>
                            <a:gd name="T1" fmla="*/ T0 w 1440"/>
                            <a:gd name="T2" fmla="+- 0 11340 9900"/>
                            <a:gd name="T3" fmla="*/ T2 w 1440"/>
                          </a:gdLst>
                          <a:ahLst/>
                          <a:cxnLst>
                            <a:cxn ang="0">
                              <a:pos x="T1" y="0"/>
                            </a:cxn>
                            <a:cxn ang="0">
                              <a:pos x="T3" y="0"/>
                            </a:cxn>
                          </a:cxnLst>
                          <a:rect l="0" t="0" r="r" b="b"/>
                          <a:pathLst>
                            <a:path w="1440">
                              <a:moveTo>
                                <a:pt x="0" y="0"/>
                              </a:moveTo>
                              <a:lnTo>
                                <a:pt x="14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2FB1EF">
              <v:shape id="Freeform 23" style="position:absolute;margin-left:495pt;margin-top:12.65pt;width:1in;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spid="_x0000_s1026" filled="f" strokeweight=".72pt" path="m,l14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" w14:anchorId="45BBF834">
                <v:path arrowok="t" o:connecttype="custom" o:connectlocs="0,0;914400,0" o:connectangles="0,0"/>
                <w10:wrap type="topAndBottom" anchorx="page"/>
              </v:shape>
            </w:pict>
          </mc:Fallback>
        </mc:AlternateContent>
      </w:r>
    </w:p>
    <w:p w14:paraId="0210BC9C" w14:textId="77777777" w:rsidR="00195EA8" w:rsidRDefault="006647DC">
      <w:pPr>
        <w:tabs>
          <w:tab w:val="left" w:pos="4741"/>
          <w:tab w:val="left" w:pos="9312"/>
        </w:tabs>
        <w:spacing w:line="208" w:lineRule="exact"/>
        <w:ind w:left="1141"/>
        <w:rPr>
          <w:sz w:val="19"/>
        </w:rPr>
      </w:pPr>
      <w:r>
        <w:rPr>
          <w:w w:val="105"/>
          <w:sz w:val="19"/>
        </w:rPr>
        <w:t>Parent</w:t>
      </w:r>
      <w:r>
        <w:rPr>
          <w:spacing w:val="-1"/>
          <w:w w:val="105"/>
          <w:sz w:val="19"/>
        </w:rPr>
        <w:t xml:space="preserve"> </w:t>
      </w:r>
      <w:r>
        <w:rPr>
          <w:w w:val="105"/>
          <w:sz w:val="19"/>
        </w:rPr>
        <w:t>Name</w:t>
      </w:r>
      <w:r>
        <w:rPr>
          <w:w w:val="105"/>
          <w:sz w:val="19"/>
        </w:rPr>
        <w:tab/>
        <w:t>Parent</w:t>
      </w:r>
      <w:r>
        <w:rPr>
          <w:spacing w:val="-1"/>
          <w:w w:val="105"/>
          <w:sz w:val="19"/>
        </w:rPr>
        <w:t xml:space="preserve"> </w:t>
      </w:r>
      <w:r>
        <w:rPr>
          <w:w w:val="105"/>
          <w:sz w:val="19"/>
        </w:rPr>
        <w:t>Signature</w:t>
      </w:r>
      <w:r>
        <w:rPr>
          <w:w w:val="105"/>
          <w:sz w:val="19"/>
        </w:rPr>
        <w:tab/>
        <w:t>Date</w:t>
      </w:r>
    </w:p>
    <w:p w14:paraId="0210BC9D" w14:textId="77777777" w:rsidR="00195EA8" w:rsidRDefault="00195EA8">
      <w:pPr>
        <w:pStyle w:val="BodyText"/>
        <w:rPr>
          <w:sz w:val="20"/>
        </w:rPr>
      </w:pPr>
    </w:p>
    <w:p w14:paraId="0210BC9E" w14:textId="4F4F261E" w:rsidR="00195EA8" w:rsidRDefault="006647DC">
      <w:pPr>
        <w:pStyle w:val="BodyText"/>
        <w:spacing w:before="2"/>
        <w:rPr>
          <w:sz w:val="17"/>
        </w:rPr>
      </w:pPr>
      <w:r>
        <w:rPr>
          <w:noProof/>
        </w:rPr>
        <mc:AlternateContent>
          <mc:Choice Requires="wps">
            <w:drawing>
              <wp:anchor distT="0" distB="0" distL="0" distR="0" simplePos="0" relativeHeight="251658267" behindDoc="1" locked="0" layoutInCell="1" allowOverlap="1" wp14:anchorId="0210BD68" wp14:editId="55EDB8E8">
                <wp:simplePos x="0" y="0"/>
                <wp:positionH relativeFrom="page">
                  <wp:posOffset>1028700</wp:posOffset>
                </wp:positionH>
                <wp:positionV relativeFrom="paragraph">
                  <wp:posOffset>155575</wp:posOffset>
                </wp:positionV>
                <wp:extent cx="1828800" cy="1270"/>
                <wp:effectExtent l="0" t="0" r="0" b="0"/>
                <wp:wrapTopAndBottom/>
                <wp:docPr id="2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620 1620"/>
                            <a:gd name="T1" fmla="*/ T0 w 2880"/>
                            <a:gd name="T2" fmla="+- 0 4500 16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304EDA">
              <v:shape id="Freeform 22" style="position:absolute;margin-left:81pt;margin-top:12.25pt;width:2in;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72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" w14:anchorId="6741771D">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58268" behindDoc="1" locked="0" layoutInCell="1" allowOverlap="1" wp14:anchorId="0210BD69" wp14:editId="1BDB8EC6">
                <wp:simplePos x="0" y="0"/>
                <wp:positionH relativeFrom="page">
                  <wp:posOffset>3314700</wp:posOffset>
                </wp:positionH>
                <wp:positionV relativeFrom="paragraph">
                  <wp:posOffset>155575</wp:posOffset>
                </wp:positionV>
                <wp:extent cx="914400" cy="1270"/>
                <wp:effectExtent l="0" t="0" r="0" b="0"/>
                <wp:wrapTopAndBottom/>
                <wp:docPr id="2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5220 5220"/>
                            <a:gd name="T1" fmla="*/ T0 w 1440"/>
                            <a:gd name="T2" fmla="+- 0 6660 5220"/>
                            <a:gd name="T3" fmla="*/ T2 w 1440"/>
                          </a:gdLst>
                          <a:ahLst/>
                          <a:cxnLst>
                            <a:cxn ang="0">
                              <a:pos x="T1" y="0"/>
                            </a:cxn>
                            <a:cxn ang="0">
                              <a:pos x="T3" y="0"/>
                            </a:cxn>
                          </a:cxnLst>
                          <a:rect l="0" t="0" r="r" b="b"/>
                          <a:pathLst>
                            <a:path w="1440">
                              <a:moveTo>
                                <a:pt x="0" y="0"/>
                              </a:moveTo>
                              <a:lnTo>
                                <a:pt x="14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749AF3">
              <v:shape id="Freeform 21" style="position:absolute;margin-left:261pt;margin-top:12.25pt;width:1in;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spid="_x0000_s1026" filled="f" strokeweight=".72pt" path="m,l14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" w14:anchorId="3205A647">
                <v:path arrowok="t" o:connecttype="custom" o:connectlocs="0,0;914400,0" o:connectangles="0,0"/>
                <w10:wrap type="topAndBottom" anchorx="page"/>
              </v:shape>
            </w:pict>
          </mc:Fallback>
        </mc:AlternateContent>
      </w:r>
    </w:p>
    <w:p w14:paraId="0210BC9F" w14:textId="77777777" w:rsidR="00195EA8" w:rsidRDefault="006647DC">
      <w:pPr>
        <w:tabs>
          <w:tab w:val="left" w:pos="4742"/>
        </w:tabs>
        <w:ind w:left="1142"/>
        <w:rPr>
          <w:sz w:val="19"/>
        </w:rPr>
      </w:pPr>
      <w:r>
        <w:rPr>
          <w:w w:val="105"/>
          <w:sz w:val="19"/>
        </w:rPr>
        <w:t>Principal or</w:t>
      </w:r>
      <w:r>
        <w:rPr>
          <w:spacing w:val="-4"/>
          <w:w w:val="105"/>
          <w:sz w:val="19"/>
        </w:rPr>
        <w:t xml:space="preserve"> </w:t>
      </w:r>
      <w:r>
        <w:rPr>
          <w:w w:val="105"/>
          <w:sz w:val="19"/>
        </w:rPr>
        <w:t>Principal</w:t>
      </w:r>
      <w:r>
        <w:rPr>
          <w:spacing w:val="-1"/>
          <w:w w:val="105"/>
          <w:sz w:val="19"/>
        </w:rPr>
        <w:t xml:space="preserve"> </w:t>
      </w:r>
      <w:r>
        <w:rPr>
          <w:w w:val="105"/>
          <w:sz w:val="19"/>
        </w:rPr>
        <w:t>Designee</w:t>
      </w:r>
      <w:r>
        <w:rPr>
          <w:w w:val="105"/>
          <w:sz w:val="19"/>
        </w:rPr>
        <w:tab/>
        <w:t>Date</w:t>
      </w:r>
    </w:p>
    <w:p w14:paraId="0210BCA0" w14:textId="77777777" w:rsidR="00195EA8" w:rsidRDefault="00195EA8">
      <w:pPr>
        <w:pStyle w:val="BodyText"/>
        <w:rPr>
          <w:sz w:val="20"/>
        </w:rPr>
      </w:pPr>
    </w:p>
    <w:p w14:paraId="0210BCA1" w14:textId="77777777" w:rsidR="00195EA8" w:rsidRDefault="00195EA8">
      <w:pPr>
        <w:pStyle w:val="BodyText"/>
        <w:spacing w:before="1"/>
        <w:rPr>
          <w:sz w:val="20"/>
        </w:rPr>
      </w:pPr>
    </w:p>
    <w:p w14:paraId="0210BCA3" w14:textId="77777777" w:rsidR="00195EA8" w:rsidRDefault="00195EA8">
      <w:pPr>
        <w:jc w:val="right"/>
        <w:rPr>
          <w:sz w:val="19"/>
        </w:rPr>
        <w:sectPr w:rsidR="00195EA8" w:rsidSect="00C956B4">
          <w:pgSz w:w="12240" w:h="15840"/>
          <w:pgMar w:top="1360" w:right="800" w:bottom="280" w:left="620" w:header="720" w:footer="720" w:gutter="0"/>
          <w:cols w:space="720"/>
        </w:sectPr>
      </w:pPr>
    </w:p>
    <w:p w14:paraId="0210BCA4" w14:textId="77777777" w:rsidR="00195EA8" w:rsidRDefault="006647DC">
      <w:pPr>
        <w:spacing w:before="52"/>
        <w:ind w:left="1218" w:right="1040"/>
        <w:jc w:val="center"/>
        <w:rPr>
          <w:sz w:val="48"/>
        </w:rPr>
      </w:pPr>
      <w:r>
        <w:rPr>
          <w:sz w:val="48"/>
        </w:rPr>
        <w:lastRenderedPageBreak/>
        <w:t>BALDWIN COUNTY PUBLIC SCHOOLS</w:t>
      </w:r>
    </w:p>
    <w:p w14:paraId="0210BCA5" w14:textId="77777777" w:rsidR="00195EA8" w:rsidRDefault="006647DC">
      <w:pPr>
        <w:pStyle w:val="BodyText"/>
        <w:spacing w:before="281"/>
        <w:ind w:left="1218" w:right="1038"/>
        <w:jc w:val="center"/>
      </w:pPr>
      <w:r>
        <w:rPr>
          <w:u w:val="single"/>
        </w:rPr>
        <w:t>ACADEMIC/ATHLETIC EVENT &amp; TRANSPORTATION PERMISSION</w:t>
      </w:r>
    </w:p>
    <w:p w14:paraId="0210BCA6" w14:textId="77777777" w:rsidR="00195EA8" w:rsidRDefault="00195EA8">
      <w:pPr>
        <w:pStyle w:val="BodyText"/>
        <w:spacing w:before="6"/>
        <w:rPr>
          <w:sz w:val="19"/>
        </w:rPr>
      </w:pPr>
    </w:p>
    <w:p w14:paraId="0210BCA7" w14:textId="51C0CCBD" w:rsidR="00195EA8" w:rsidRDefault="006647DC">
      <w:pPr>
        <w:pStyle w:val="BodyText"/>
        <w:spacing w:before="90"/>
        <w:ind w:left="6551"/>
      </w:pPr>
      <w:r>
        <w:rPr>
          <w:noProof/>
        </w:rPr>
        <mc:AlternateContent>
          <mc:Choice Requires="wps">
            <w:drawing>
              <wp:anchor distT="0" distB="0" distL="114300" distR="114300" simplePos="0" relativeHeight="251658247" behindDoc="0" locked="0" layoutInCell="1" allowOverlap="1" wp14:anchorId="0210BD6A" wp14:editId="51010A62">
                <wp:simplePos x="0" y="0"/>
                <wp:positionH relativeFrom="page">
                  <wp:posOffset>5944870</wp:posOffset>
                </wp:positionH>
                <wp:positionV relativeFrom="paragraph">
                  <wp:posOffset>246380</wp:posOffset>
                </wp:positionV>
                <wp:extent cx="1371600" cy="0"/>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4EBA62E">
              <v:line id="Line 20" style="position:absolute;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468.1pt,19.4pt" to="576.1pt,19.4pt" w14:anchorId="2914D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">
                <w10:wrap anchorx="page"/>
              </v:line>
            </w:pict>
          </mc:Fallback>
        </mc:AlternateContent>
      </w:r>
      <w:r>
        <w:t xml:space="preserve">DATE </w:t>
      </w:r>
      <w:proofErr w:type="gramStart"/>
      <w:r>
        <w:t>REQUESTED :</w:t>
      </w:r>
      <w:proofErr w:type="gramEnd"/>
    </w:p>
    <w:p w14:paraId="0210BCA8" w14:textId="77777777" w:rsidR="00195EA8" w:rsidRDefault="00195EA8">
      <w:pPr>
        <w:pStyle w:val="BodyText"/>
        <w:rPr>
          <w:sz w:val="26"/>
        </w:rPr>
      </w:pPr>
    </w:p>
    <w:p w14:paraId="0210BCA9" w14:textId="77777777" w:rsidR="00195EA8" w:rsidRDefault="00195EA8">
      <w:pPr>
        <w:pStyle w:val="BodyText"/>
        <w:rPr>
          <w:sz w:val="26"/>
        </w:rPr>
      </w:pPr>
    </w:p>
    <w:p w14:paraId="0210BCAA" w14:textId="76E0662A" w:rsidR="00195EA8" w:rsidRDefault="006647DC">
      <w:pPr>
        <w:pStyle w:val="BodyText"/>
        <w:tabs>
          <w:tab w:val="left" w:pos="3325"/>
          <w:tab w:val="left" w:pos="6825"/>
        </w:tabs>
        <w:spacing w:line="247" w:lineRule="auto"/>
        <w:ind w:left="100" w:right="393"/>
        <w:rPr>
          <w:sz w:val="16"/>
        </w:rPr>
      </w:pPr>
      <w:r>
        <w:rPr>
          <w:noProof/>
        </w:rPr>
        <mc:AlternateContent>
          <mc:Choice Requires="wps">
            <w:drawing>
              <wp:anchor distT="0" distB="0" distL="114300" distR="114300" simplePos="0" relativeHeight="251658252" behindDoc="1" locked="0" layoutInCell="1" allowOverlap="1" wp14:anchorId="0210BD6B" wp14:editId="2FF8443E">
                <wp:simplePos x="0" y="0"/>
                <wp:positionH relativeFrom="page">
                  <wp:posOffset>2400300</wp:posOffset>
                </wp:positionH>
                <wp:positionV relativeFrom="paragraph">
                  <wp:posOffset>195580</wp:posOffset>
                </wp:positionV>
                <wp:extent cx="2286000" cy="0"/>
                <wp:effectExtent l="0" t="0" r="0" b="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EA63A4">
              <v:line id="Line 19" style="position:absolute;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189pt,15.4pt" to="369pt,15.4pt" w14:anchorId="659C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vjuQEAAGEDAAAOAAAAZHJzL2Uyb0RvYy54bWysU01v2zAMvQ/YfxB0X+wERd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">
                <w10:wrap anchorx="page"/>
              </v:line>
            </w:pict>
          </mc:Fallback>
        </mc:AlternateContent>
      </w:r>
      <w:r>
        <w:t>Your permission is</w:t>
      </w:r>
      <w:r>
        <w:rPr>
          <w:spacing w:val="-3"/>
        </w:rPr>
        <w:t xml:space="preserve"> </w:t>
      </w:r>
      <w:r>
        <w:t>required for</w:t>
      </w:r>
      <w:r>
        <w:tab/>
      </w:r>
      <w:r>
        <w:tab/>
        <w:t>to participate in the academic/athletic event</w:t>
      </w:r>
      <w:r>
        <w:rPr>
          <w:spacing w:val="-1"/>
        </w:rPr>
        <w:t xml:space="preserve"> </w:t>
      </w:r>
      <w:r>
        <w:t>described below.</w:t>
      </w:r>
      <w:r>
        <w:tab/>
      </w:r>
      <w:r>
        <w:rPr>
          <w:sz w:val="16"/>
        </w:rPr>
        <w:t>(Print student’s</w:t>
      </w:r>
      <w:r>
        <w:rPr>
          <w:spacing w:val="-1"/>
          <w:sz w:val="16"/>
        </w:rPr>
        <w:t xml:space="preserve"> </w:t>
      </w:r>
      <w:r>
        <w:rPr>
          <w:sz w:val="16"/>
        </w:rPr>
        <w:t>name)</w:t>
      </w:r>
    </w:p>
    <w:p w14:paraId="0210BCAB" w14:textId="77777777" w:rsidR="00195EA8" w:rsidRDefault="00195EA8">
      <w:pPr>
        <w:pStyle w:val="BodyText"/>
        <w:rPr>
          <w:sz w:val="26"/>
        </w:rPr>
      </w:pPr>
    </w:p>
    <w:p w14:paraId="0210BCAC" w14:textId="77777777" w:rsidR="00195EA8" w:rsidRDefault="00195EA8">
      <w:pPr>
        <w:pStyle w:val="BodyText"/>
        <w:spacing w:before="4"/>
        <w:rPr>
          <w:sz w:val="21"/>
        </w:rPr>
      </w:pPr>
    </w:p>
    <w:p w14:paraId="0210BCAD" w14:textId="77777777" w:rsidR="00195EA8" w:rsidRDefault="006647DC">
      <w:pPr>
        <w:pStyle w:val="BodyText"/>
        <w:tabs>
          <w:tab w:val="left" w:pos="9073"/>
        </w:tabs>
        <w:spacing w:before="1"/>
        <w:ind w:left="2380"/>
      </w:pPr>
      <w:r>
        <w:rPr>
          <w:spacing w:val="-3"/>
        </w:rPr>
        <w:t>Date(s):</w:t>
      </w:r>
      <w:r>
        <w:rPr>
          <w:u w:val="single"/>
        </w:rPr>
        <w:t xml:space="preserve"> </w:t>
      </w:r>
      <w:r>
        <w:rPr>
          <w:u w:val="single"/>
        </w:rPr>
        <w:tab/>
      </w:r>
    </w:p>
    <w:p w14:paraId="0210BCAE" w14:textId="77777777" w:rsidR="00195EA8" w:rsidRDefault="00195EA8">
      <w:pPr>
        <w:pStyle w:val="BodyText"/>
        <w:rPr>
          <w:sz w:val="20"/>
        </w:rPr>
      </w:pPr>
    </w:p>
    <w:p w14:paraId="0210BCAF" w14:textId="2504A655" w:rsidR="00195EA8" w:rsidRDefault="006647DC">
      <w:pPr>
        <w:pStyle w:val="BodyText"/>
        <w:spacing w:before="5"/>
        <w:rPr>
          <w:sz w:val="12"/>
        </w:rPr>
      </w:pPr>
      <w:r>
        <w:rPr>
          <w:noProof/>
        </w:rPr>
        <mc:AlternateContent>
          <mc:Choice Requires="wps">
            <w:drawing>
              <wp:anchor distT="0" distB="0" distL="0" distR="0" simplePos="0" relativeHeight="251658269" behindDoc="1" locked="0" layoutInCell="1" allowOverlap="1" wp14:anchorId="0210BD6C" wp14:editId="20D84CBD">
                <wp:simplePos x="0" y="0"/>
                <wp:positionH relativeFrom="page">
                  <wp:posOffset>2378710</wp:posOffset>
                </wp:positionH>
                <wp:positionV relativeFrom="paragraph">
                  <wp:posOffset>121285</wp:posOffset>
                </wp:positionV>
                <wp:extent cx="3770630" cy="1270"/>
                <wp:effectExtent l="0" t="0" r="0" b="0"/>
                <wp:wrapTopAndBottom/>
                <wp:docPr id="2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0630" cy="1270"/>
                        </a:xfrm>
                        <a:custGeom>
                          <a:avLst/>
                          <a:gdLst>
                            <a:gd name="T0" fmla="+- 0 3746 3746"/>
                            <a:gd name="T1" fmla="*/ T0 w 5938"/>
                            <a:gd name="T2" fmla="+- 0 9684 3746"/>
                            <a:gd name="T3" fmla="*/ T2 w 5938"/>
                          </a:gdLst>
                          <a:ahLst/>
                          <a:cxnLst>
                            <a:cxn ang="0">
                              <a:pos x="T1" y="0"/>
                            </a:cxn>
                            <a:cxn ang="0">
                              <a:pos x="T3" y="0"/>
                            </a:cxn>
                          </a:cxnLst>
                          <a:rect l="0" t="0" r="r" b="b"/>
                          <a:pathLst>
                            <a:path w="5938">
                              <a:moveTo>
                                <a:pt x="0" y="0"/>
                              </a:moveTo>
                              <a:lnTo>
                                <a:pt x="593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C01F1F">
              <v:shape id="Freeform 18" style="position:absolute;margin-left:187.3pt;margin-top:9.55pt;width:296.9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38,1270" o:spid="_x0000_s1026" filled="f" strokeweight=".72pt" path="m,l59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" w14:anchorId="02E894E6">
                <v:path arrowok="t" o:connecttype="custom" o:connectlocs="0,0;3770630,0" o:connectangles="0,0"/>
                <w10:wrap type="topAndBottom" anchorx="page"/>
              </v:shape>
            </w:pict>
          </mc:Fallback>
        </mc:AlternateContent>
      </w:r>
    </w:p>
    <w:p w14:paraId="0210BCB0" w14:textId="77777777" w:rsidR="00195EA8" w:rsidRDefault="00195EA8">
      <w:pPr>
        <w:pStyle w:val="BodyText"/>
        <w:spacing w:before="1"/>
        <w:rPr>
          <w:sz w:val="6"/>
        </w:rPr>
      </w:pPr>
    </w:p>
    <w:p w14:paraId="0210BCB1" w14:textId="77777777" w:rsidR="00195EA8" w:rsidRDefault="00195EA8">
      <w:pPr>
        <w:rPr>
          <w:sz w:val="6"/>
        </w:rPr>
        <w:sectPr w:rsidR="00195EA8" w:rsidSect="00C956B4">
          <w:pgSz w:w="12240" w:h="15840"/>
          <w:pgMar w:top="580" w:right="800" w:bottom="280" w:left="620" w:header="720" w:footer="720" w:gutter="0"/>
          <w:cols w:space="720"/>
        </w:sectPr>
      </w:pPr>
    </w:p>
    <w:p w14:paraId="0210BCB2" w14:textId="77777777" w:rsidR="00195EA8" w:rsidRDefault="00195EA8">
      <w:pPr>
        <w:pStyle w:val="BodyText"/>
        <w:rPr>
          <w:sz w:val="26"/>
        </w:rPr>
      </w:pPr>
    </w:p>
    <w:p w14:paraId="0210BCB3" w14:textId="77777777" w:rsidR="00195EA8" w:rsidRDefault="00195EA8">
      <w:pPr>
        <w:pStyle w:val="BodyText"/>
        <w:rPr>
          <w:sz w:val="26"/>
        </w:rPr>
      </w:pPr>
    </w:p>
    <w:p w14:paraId="0210BCB4" w14:textId="77777777" w:rsidR="00195EA8" w:rsidRDefault="00195EA8">
      <w:pPr>
        <w:pStyle w:val="BodyText"/>
        <w:spacing w:before="1"/>
        <w:rPr>
          <w:sz w:val="22"/>
        </w:rPr>
      </w:pPr>
    </w:p>
    <w:p w14:paraId="0210BCB5" w14:textId="77777777" w:rsidR="00195EA8" w:rsidRDefault="006647DC">
      <w:pPr>
        <w:pStyle w:val="BodyText"/>
        <w:ind w:left="100"/>
      </w:pPr>
      <w:r>
        <w:t>Comments:</w:t>
      </w:r>
    </w:p>
    <w:p w14:paraId="0210BCB6" w14:textId="77777777" w:rsidR="00195EA8" w:rsidRDefault="006647DC">
      <w:pPr>
        <w:pStyle w:val="BodyText"/>
        <w:tabs>
          <w:tab w:val="left" w:pos="2679"/>
          <w:tab w:val="left" w:pos="2892"/>
          <w:tab w:val="left" w:pos="5137"/>
        </w:tabs>
        <w:spacing w:before="21"/>
        <w:ind w:left="100"/>
      </w:pPr>
      <w:r>
        <w:br w:type="column"/>
      </w:r>
      <w:r>
        <w:t>Departure</w:t>
      </w:r>
      <w:r>
        <w:rPr>
          <w:spacing w:val="-4"/>
        </w:rPr>
        <w:t xml:space="preserve"> </w:t>
      </w:r>
      <w:r>
        <w:t>Time:</w:t>
      </w:r>
      <w:r>
        <w:rPr>
          <w:u w:val="single"/>
        </w:rPr>
        <w:t xml:space="preserve"> </w:t>
      </w:r>
      <w:r>
        <w:rPr>
          <w:u w:val="single"/>
        </w:rPr>
        <w:tab/>
      </w:r>
      <w:r>
        <w:tab/>
        <w:t>Return Time:</w:t>
      </w:r>
      <w:r>
        <w:rPr>
          <w:spacing w:val="1"/>
        </w:rPr>
        <w:t xml:space="preserve"> </w:t>
      </w:r>
      <w:r>
        <w:rPr>
          <w:u w:val="single"/>
        </w:rPr>
        <w:t xml:space="preserve"> </w:t>
      </w:r>
      <w:r>
        <w:rPr>
          <w:u w:val="single"/>
        </w:rPr>
        <w:tab/>
      </w:r>
    </w:p>
    <w:p w14:paraId="0210BCB7" w14:textId="77777777" w:rsidR="00195EA8" w:rsidRDefault="006647DC">
      <w:pPr>
        <w:pStyle w:val="BodyText"/>
        <w:tabs>
          <w:tab w:val="left" w:pos="6841"/>
        </w:tabs>
        <w:spacing w:before="137"/>
        <w:ind w:left="100"/>
      </w:pPr>
      <w:r>
        <w:t>Event</w:t>
      </w:r>
      <w:r>
        <w:rPr>
          <w:spacing w:val="5"/>
        </w:rPr>
        <w:t xml:space="preserve"> </w:t>
      </w:r>
      <w:r>
        <w:rPr>
          <w:spacing w:val="-3"/>
        </w:rPr>
        <w:t>Location:</w:t>
      </w:r>
      <w:r>
        <w:rPr>
          <w:u w:val="single"/>
        </w:rPr>
        <w:t xml:space="preserve"> </w:t>
      </w:r>
      <w:r>
        <w:rPr>
          <w:u w:val="single"/>
        </w:rPr>
        <w:tab/>
      </w:r>
    </w:p>
    <w:p w14:paraId="0210BCB8" w14:textId="77777777" w:rsidR="00195EA8" w:rsidRDefault="00195EA8">
      <w:pPr>
        <w:sectPr w:rsidR="00195EA8" w:rsidSect="00C956B4">
          <w:type w:val="continuous"/>
          <w:pgSz w:w="12240" w:h="15840"/>
          <w:pgMar w:top="1500" w:right="800" w:bottom="280" w:left="620" w:header="720" w:footer="720" w:gutter="0"/>
          <w:cols w:num="2" w:space="720" w:equalWidth="0">
            <w:col w:w="1247" w:space="1033"/>
            <w:col w:w="8540"/>
          </w:cols>
        </w:sectPr>
      </w:pPr>
    </w:p>
    <w:p w14:paraId="0210BCB9" w14:textId="77777777" w:rsidR="00195EA8" w:rsidRDefault="00195EA8">
      <w:pPr>
        <w:pStyle w:val="BodyText"/>
        <w:rPr>
          <w:sz w:val="20"/>
        </w:rPr>
      </w:pPr>
    </w:p>
    <w:p w14:paraId="0210BCBA" w14:textId="77777777" w:rsidR="00195EA8" w:rsidRDefault="00195EA8">
      <w:pPr>
        <w:pStyle w:val="BodyText"/>
        <w:rPr>
          <w:sz w:val="20"/>
        </w:rPr>
      </w:pPr>
    </w:p>
    <w:p w14:paraId="0210BCBB" w14:textId="77777777" w:rsidR="00195EA8" w:rsidRDefault="00195EA8">
      <w:pPr>
        <w:pStyle w:val="BodyText"/>
        <w:rPr>
          <w:sz w:val="20"/>
        </w:rPr>
      </w:pPr>
    </w:p>
    <w:p w14:paraId="0210BCBC" w14:textId="77777777" w:rsidR="00195EA8" w:rsidRDefault="00195EA8">
      <w:pPr>
        <w:pStyle w:val="BodyText"/>
        <w:rPr>
          <w:sz w:val="20"/>
        </w:rPr>
      </w:pPr>
    </w:p>
    <w:p w14:paraId="0210BCBD" w14:textId="77777777" w:rsidR="00195EA8" w:rsidRDefault="006647DC">
      <w:pPr>
        <w:pStyle w:val="BodyText"/>
        <w:tabs>
          <w:tab w:val="left" w:pos="3699"/>
          <w:tab w:val="left" w:pos="10560"/>
        </w:tabs>
        <w:spacing w:before="230"/>
        <w:ind w:left="102"/>
      </w:pPr>
      <w:r>
        <w:rPr>
          <w:u w:val="single"/>
        </w:rPr>
        <w:t xml:space="preserve"> </w:t>
      </w:r>
      <w:r>
        <w:rPr>
          <w:u w:val="single"/>
        </w:rPr>
        <w:tab/>
      </w:r>
      <w:r>
        <w:t>has my approval to be</w:t>
      </w:r>
      <w:r>
        <w:rPr>
          <w:spacing w:val="-1"/>
        </w:rPr>
        <w:t xml:space="preserve"> </w:t>
      </w:r>
      <w:r>
        <w:t>transported by</w:t>
      </w:r>
      <w:r>
        <w:rPr>
          <w:u w:val="single"/>
        </w:rPr>
        <w:t xml:space="preserve"> </w:t>
      </w:r>
      <w:r>
        <w:rPr>
          <w:u w:val="single"/>
        </w:rPr>
        <w:tab/>
        <w:t>,</w:t>
      </w:r>
    </w:p>
    <w:p w14:paraId="0210BCBE" w14:textId="77777777" w:rsidR="00195EA8" w:rsidRDefault="006647DC">
      <w:pPr>
        <w:tabs>
          <w:tab w:val="left" w:pos="8321"/>
        </w:tabs>
        <w:ind w:left="1259"/>
        <w:rPr>
          <w:sz w:val="16"/>
        </w:rPr>
      </w:pPr>
      <w:r>
        <w:rPr>
          <w:sz w:val="16"/>
        </w:rPr>
        <w:t>(Print</w:t>
      </w:r>
      <w:r>
        <w:rPr>
          <w:spacing w:val="-3"/>
          <w:sz w:val="16"/>
        </w:rPr>
        <w:t xml:space="preserve"> </w:t>
      </w:r>
      <w:r>
        <w:rPr>
          <w:sz w:val="16"/>
        </w:rPr>
        <w:t>student’s</w:t>
      </w:r>
      <w:r>
        <w:rPr>
          <w:spacing w:val="-3"/>
          <w:sz w:val="16"/>
        </w:rPr>
        <w:t xml:space="preserve"> </w:t>
      </w:r>
      <w:r>
        <w:rPr>
          <w:sz w:val="16"/>
        </w:rPr>
        <w:t>name)</w:t>
      </w:r>
      <w:r>
        <w:rPr>
          <w:sz w:val="16"/>
        </w:rPr>
        <w:tab/>
        <w:t>(Print driver’s</w:t>
      </w:r>
      <w:r>
        <w:rPr>
          <w:spacing w:val="-1"/>
          <w:sz w:val="16"/>
        </w:rPr>
        <w:t xml:space="preserve"> </w:t>
      </w:r>
      <w:r>
        <w:rPr>
          <w:sz w:val="16"/>
        </w:rPr>
        <w:t>name)</w:t>
      </w:r>
    </w:p>
    <w:p w14:paraId="0210BCBF" w14:textId="77777777" w:rsidR="00195EA8" w:rsidRDefault="00195EA8">
      <w:pPr>
        <w:pStyle w:val="BodyText"/>
        <w:spacing w:before="10"/>
        <w:rPr>
          <w:sz w:val="15"/>
        </w:rPr>
      </w:pPr>
    </w:p>
    <w:p w14:paraId="0210BCC0" w14:textId="77777777" w:rsidR="00195EA8" w:rsidRDefault="006647DC">
      <w:pPr>
        <w:pStyle w:val="BodyText"/>
        <w:tabs>
          <w:tab w:val="left" w:pos="3659"/>
          <w:tab w:val="left" w:pos="7339"/>
          <w:tab w:val="left" w:pos="10719"/>
        </w:tabs>
        <w:ind w:left="100"/>
      </w:pPr>
      <w:r>
        <w:t>or</w:t>
      </w:r>
      <w:r>
        <w:rPr>
          <w:u w:val="single"/>
        </w:rPr>
        <w:t xml:space="preserve"> </w:t>
      </w:r>
      <w:r>
        <w:rPr>
          <w:u w:val="single"/>
        </w:rPr>
        <w:tab/>
      </w:r>
      <w:r>
        <w:t>, or</w:t>
      </w:r>
      <w:r>
        <w:rPr>
          <w:u w:val="single"/>
        </w:rPr>
        <w:t xml:space="preserve"> </w:t>
      </w:r>
      <w:r>
        <w:rPr>
          <w:u w:val="single"/>
        </w:rPr>
        <w:tab/>
      </w:r>
      <w:r>
        <w:t xml:space="preserve">, or </w:t>
      </w:r>
      <w:r>
        <w:rPr>
          <w:u w:val="single"/>
        </w:rPr>
        <w:t xml:space="preserve"> </w:t>
      </w:r>
      <w:r>
        <w:rPr>
          <w:u w:val="single"/>
        </w:rPr>
        <w:tab/>
      </w:r>
    </w:p>
    <w:p w14:paraId="0210BCC1" w14:textId="77777777" w:rsidR="00195EA8" w:rsidRDefault="006647DC">
      <w:pPr>
        <w:tabs>
          <w:tab w:val="left" w:pos="4761"/>
          <w:tab w:val="left" w:pos="8502"/>
        </w:tabs>
        <w:spacing w:before="1"/>
        <w:ind w:left="1259"/>
        <w:rPr>
          <w:sz w:val="16"/>
        </w:rPr>
      </w:pPr>
      <w:r>
        <w:rPr>
          <w:sz w:val="16"/>
        </w:rPr>
        <w:t>(Print</w:t>
      </w:r>
      <w:r>
        <w:rPr>
          <w:spacing w:val="-3"/>
          <w:sz w:val="16"/>
        </w:rPr>
        <w:t xml:space="preserve"> </w:t>
      </w:r>
      <w:r>
        <w:rPr>
          <w:sz w:val="16"/>
        </w:rPr>
        <w:t>driver’s</w:t>
      </w:r>
      <w:r>
        <w:rPr>
          <w:spacing w:val="-3"/>
          <w:sz w:val="16"/>
        </w:rPr>
        <w:t xml:space="preserve"> </w:t>
      </w:r>
      <w:r>
        <w:rPr>
          <w:sz w:val="16"/>
        </w:rPr>
        <w:t>name)</w:t>
      </w:r>
      <w:r>
        <w:rPr>
          <w:sz w:val="16"/>
        </w:rPr>
        <w:tab/>
        <w:t>(Print</w:t>
      </w:r>
      <w:r>
        <w:rPr>
          <w:spacing w:val="-3"/>
          <w:sz w:val="16"/>
        </w:rPr>
        <w:t xml:space="preserve"> </w:t>
      </w:r>
      <w:r>
        <w:rPr>
          <w:sz w:val="16"/>
        </w:rPr>
        <w:t>driver’s</w:t>
      </w:r>
      <w:r>
        <w:rPr>
          <w:spacing w:val="-2"/>
          <w:sz w:val="16"/>
        </w:rPr>
        <w:t xml:space="preserve"> </w:t>
      </w:r>
      <w:r>
        <w:rPr>
          <w:sz w:val="16"/>
        </w:rPr>
        <w:t>name)</w:t>
      </w:r>
      <w:r>
        <w:rPr>
          <w:sz w:val="16"/>
        </w:rPr>
        <w:tab/>
        <w:t>(Print driver’s</w:t>
      </w:r>
      <w:r>
        <w:rPr>
          <w:spacing w:val="-1"/>
          <w:sz w:val="16"/>
        </w:rPr>
        <w:t xml:space="preserve"> </w:t>
      </w:r>
      <w:r>
        <w:rPr>
          <w:sz w:val="16"/>
        </w:rPr>
        <w:t>name)</w:t>
      </w:r>
    </w:p>
    <w:p w14:paraId="0210BCC2" w14:textId="77777777" w:rsidR="00195EA8" w:rsidRDefault="00195EA8">
      <w:pPr>
        <w:pStyle w:val="BodyText"/>
        <w:rPr>
          <w:sz w:val="18"/>
        </w:rPr>
      </w:pPr>
    </w:p>
    <w:p w14:paraId="0210BCC3" w14:textId="77777777" w:rsidR="00195EA8" w:rsidRDefault="00195EA8">
      <w:pPr>
        <w:pStyle w:val="BodyText"/>
        <w:rPr>
          <w:sz w:val="18"/>
        </w:rPr>
      </w:pPr>
    </w:p>
    <w:p w14:paraId="0210BCC4" w14:textId="77777777" w:rsidR="00195EA8" w:rsidRDefault="006647DC">
      <w:pPr>
        <w:pStyle w:val="BodyText"/>
        <w:spacing w:before="128"/>
        <w:ind w:left="100"/>
      </w:pPr>
      <w:r>
        <w:t xml:space="preserve">I understand and agree that school officials, teachers and/or coaches/drivers will not be held liable for any accidents or injuries that might occur during the transportation on </w:t>
      </w:r>
      <w:proofErr w:type="spellStart"/>
      <w:r>
        <w:t>you</w:t>
      </w:r>
      <w:proofErr w:type="spellEnd"/>
      <w:r>
        <w:t xml:space="preserve"> child. In the event an accident occurs, teachers/coaches/drivers have my permission to seek professional medical attention for my child.</w:t>
      </w:r>
    </w:p>
    <w:p w14:paraId="0210BCC5" w14:textId="77777777" w:rsidR="00195EA8" w:rsidRDefault="00195EA8">
      <w:pPr>
        <w:pStyle w:val="BodyText"/>
        <w:rPr>
          <w:sz w:val="20"/>
        </w:rPr>
      </w:pPr>
    </w:p>
    <w:p w14:paraId="0210BCC6" w14:textId="77777777" w:rsidR="00195EA8" w:rsidRDefault="00195EA8">
      <w:pPr>
        <w:pStyle w:val="BodyText"/>
        <w:rPr>
          <w:sz w:val="20"/>
        </w:rPr>
      </w:pPr>
    </w:p>
    <w:p w14:paraId="0210BCC7" w14:textId="77777777" w:rsidR="00195EA8" w:rsidRDefault="00195EA8">
      <w:pPr>
        <w:pStyle w:val="BodyText"/>
        <w:rPr>
          <w:sz w:val="20"/>
        </w:rPr>
      </w:pPr>
    </w:p>
    <w:p w14:paraId="0210BCC8" w14:textId="77777777" w:rsidR="00195EA8" w:rsidRDefault="00195EA8">
      <w:pPr>
        <w:pStyle w:val="BodyText"/>
        <w:rPr>
          <w:sz w:val="20"/>
        </w:rPr>
      </w:pPr>
    </w:p>
    <w:p w14:paraId="0210BCC9" w14:textId="77777777" w:rsidR="00195EA8" w:rsidRDefault="00195EA8">
      <w:pPr>
        <w:pStyle w:val="BodyText"/>
        <w:rPr>
          <w:sz w:val="20"/>
        </w:rPr>
      </w:pPr>
    </w:p>
    <w:p w14:paraId="0210BCCA" w14:textId="04B98871" w:rsidR="00195EA8" w:rsidRDefault="006647DC">
      <w:pPr>
        <w:pStyle w:val="BodyText"/>
        <w:spacing w:before="2"/>
        <w:rPr>
          <w:sz w:val="10"/>
        </w:rPr>
      </w:pPr>
      <w:r>
        <w:rPr>
          <w:noProof/>
        </w:rPr>
        <mc:AlternateContent>
          <mc:Choice Requires="wps">
            <w:drawing>
              <wp:anchor distT="0" distB="0" distL="0" distR="0" simplePos="0" relativeHeight="251658270" behindDoc="1" locked="0" layoutInCell="1" allowOverlap="1" wp14:anchorId="0210BD6D" wp14:editId="76CF2B35">
                <wp:simplePos x="0" y="0"/>
                <wp:positionH relativeFrom="page">
                  <wp:posOffset>458470</wp:posOffset>
                </wp:positionH>
                <wp:positionV relativeFrom="paragraph">
                  <wp:posOffset>104775</wp:posOffset>
                </wp:positionV>
                <wp:extent cx="2514600" cy="1270"/>
                <wp:effectExtent l="0" t="0" r="0" b="0"/>
                <wp:wrapTopAndBottom/>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22 722"/>
                            <a:gd name="T1" fmla="*/ T0 w 3960"/>
                            <a:gd name="T2" fmla="+- 0 4682 722"/>
                            <a:gd name="T3" fmla="*/ T2 w 3960"/>
                          </a:gdLst>
                          <a:ahLst/>
                          <a:cxnLst>
                            <a:cxn ang="0">
                              <a:pos x="T1" y="0"/>
                            </a:cxn>
                            <a:cxn ang="0">
                              <a:pos x="T3" y="0"/>
                            </a:cxn>
                          </a:cxnLst>
                          <a:rect l="0" t="0" r="r" b="b"/>
                          <a:pathLst>
                            <a:path w="3960">
                              <a:moveTo>
                                <a:pt x="0" y="0"/>
                              </a:moveTo>
                              <a:lnTo>
                                <a:pt x="39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88F3ED">
              <v:shape id="Freeform 17" style="position:absolute;margin-left:36.1pt;margin-top:8.25pt;width:198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72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" w14:anchorId="0C8A39BC">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251658271" behindDoc="1" locked="0" layoutInCell="1" allowOverlap="1" wp14:anchorId="0210BD6E" wp14:editId="7058BB08">
                <wp:simplePos x="0" y="0"/>
                <wp:positionH relativeFrom="page">
                  <wp:posOffset>4344670</wp:posOffset>
                </wp:positionH>
                <wp:positionV relativeFrom="paragraph">
                  <wp:posOffset>104775</wp:posOffset>
                </wp:positionV>
                <wp:extent cx="2514600" cy="1270"/>
                <wp:effectExtent l="0" t="0" r="0" b="0"/>
                <wp:wrapTopAndBottom/>
                <wp:docPr id="2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42 6842"/>
                            <a:gd name="T1" fmla="*/ T0 w 3960"/>
                            <a:gd name="T2" fmla="+- 0 10802 6842"/>
                            <a:gd name="T3" fmla="*/ T2 w 3960"/>
                          </a:gdLst>
                          <a:ahLst/>
                          <a:cxnLst>
                            <a:cxn ang="0">
                              <a:pos x="T1" y="0"/>
                            </a:cxn>
                            <a:cxn ang="0">
                              <a:pos x="T3" y="0"/>
                            </a:cxn>
                          </a:cxnLst>
                          <a:rect l="0" t="0" r="r" b="b"/>
                          <a:pathLst>
                            <a:path w="3960">
                              <a:moveTo>
                                <a:pt x="0" y="0"/>
                              </a:moveTo>
                              <a:lnTo>
                                <a:pt x="39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D9FDA1">
              <v:shape id="Freeform 16" style="position:absolute;margin-left:342.1pt;margin-top:8.25pt;width:198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72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E8mQIAAJg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" w14:anchorId="0EBB3734">
                <v:path arrowok="t" o:connecttype="custom" o:connectlocs="0,0;2514600,0" o:connectangles="0,0"/>
                <w10:wrap type="topAndBottom" anchorx="page"/>
              </v:shape>
            </w:pict>
          </mc:Fallback>
        </mc:AlternateContent>
      </w:r>
    </w:p>
    <w:p w14:paraId="0210BCCB" w14:textId="77777777" w:rsidR="00195EA8" w:rsidRDefault="006647DC">
      <w:pPr>
        <w:tabs>
          <w:tab w:val="left" w:pos="6279"/>
        </w:tabs>
        <w:spacing w:before="23"/>
        <w:ind w:left="100"/>
        <w:rPr>
          <w:sz w:val="17"/>
        </w:rPr>
      </w:pPr>
      <w:r>
        <w:rPr>
          <w:sz w:val="24"/>
        </w:rPr>
        <w:t>Parent Name</w:t>
      </w:r>
      <w:r>
        <w:rPr>
          <w:spacing w:val="14"/>
          <w:sz w:val="24"/>
        </w:rPr>
        <w:t xml:space="preserve"> </w:t>
      </w:r>
      <w:r>
        <w:rPr>
          <w:sz w:val="17"/>
        </w:rPr>
        <w:t>(Please</w:t>
      </w:r>
      <w:r>
        <w:rPr>
          <w:spacing w:val="9"/>
          <w:sz w:val="17"/>
        </w:rPr>
        <w:t xml:space="preserve"> </w:t>
      </w:r>
      <w:r>
        <w:rPr>
          <w:sz w:val="17"/>
        </w:rPr>
        <w:t>Print)</w:t>
      </w:r>
      <w:r>
        <w:rPr>
          <w:sz w:val="17"/>
        </w:rPr>
        <w:tab/>
      </w:r>
      <w:r>
        <w:rPr>
          <w:sz w:val="24"/>
        </w:rPr>
        <w:t xml:space="preserve">Emergency Contact </w:t>
      </w:r>
      <w:r>
        <w:rPr>
          <w:sz w:val="17"/>
        </w:rPr>
        <w:t>(Please</w:t>
      </w:r>
      <w:r>
        <w:rPr>
          <w:spacing w:val="7"/>
          <w:sz w:val="17"/>
        </w:rPr>
        <w:t xml:space="preserve"> </w:t>
      </w:r>
      <w:r>
        <w:rPr>
          <w:sz w:val="17"/>
        </w:rPr>
        <w:t>Print)</w:t>
      </w:r>
    </w:p>
    <w:p w14:paraId="0210BCCC" w14:textId="77777777" w:rsidR="00195EA8" w:rsidRDefault="00195EA8">
      <w:pPr>
        <w:pStyle w:val="BodyText"/>
        <w:rPr>
          <w:sz w:val="20"/>
        </w:rPr>
      </w:pPr>
    </w:p>
    <w:p w14:paraId="0210BCCD" w14:textId="37F6ADF4" w:rsidR="00195EA8" w:rsidRDefault="006647DC">
      <w:pPr>
        <w:pStyle w:val="BodyText"/>
        <w:spacing w:before="5"/>
        <w:rPr>
          <w:sz w:val="18"/>
        </w:rPr>
      </w:pPr>
      <w:r>
        <w:rPr>
          <w:noProof/>
        </w:rPr>
        <mc:AlternateContent>
          <mc:Choice Requires="wps">
            <w:drawing>
              <wp:anchor distT="0" distB="0" distL="0" distR="0" simplePos="0" relativeHeight="251658272" behindDoc="1" locked="0" layoutInCell="1" allowOverlap="1" wp14:anchorId="0210BD6F" wp14:editId="50FDE994">
                <wp:simplePos x="0" y="0"/>
                <wp:positionH relativeFrom="page">
                  <wp:posOffset>458470</wp:posOffset>
                </wp:positionH>
                <wp:positionV relativeFrom="paragraph">
                  <wp:posOffset>165100</wp:posOffset>
                </wp:positionV>
                <wp:extent cx="2514600" cy="1270"/>
                <wp:effectExtent l="0" t="0" r="0" b="0"/>
                <wp:wrapTopAndBottom/>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22 722"/>
                            <a:gd name="T1" fmla="*/ T0 w 3960"/>
                            <a:gd name="T2" fmla="+- 0 4682 722"/>
                            <a:gd name="T3" fmla="*/ T2 w 3960"/>
                          </a:gdLst>
                          <a:ahLst/>
                          <a:cxnLst>
                            <a:cxn ang="0">
                              <a:pos x="T1" y="0"/>
                            </a:cxn>
                            <a:cxn ang="0">
                              <a:pos x="T3" y="0"/>
                            </a:cxn>
                          </a:cxnLst>
                          <a:rect l="0" t="0" r="r" b="b"/>
                          <a:pathLst>
                            <a:path w="3960">
                              <a:moveTo>
                                <a:pt x="0" y="0"/>
                              </a:moveTo>
                              <a:lnTo>
                                <a:pt x="39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92A541">
              <v:shape id="Freeform 15" style="position:absolute;margin-left:36.1pt;margin-top:13pt;width:198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72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" w14:anchorId="3A6DDD38">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251658273" behindDoc="1" locked="0" layoutInCell="1" allowOverlap="1" wp14:anchorId="0210BD70" wp14:editId="57AA295D">
                <wp:simplePos x="0" y="0"/>
                <wp:positionH relativeFrom="page">
                  <wp:posOffset>4363085</wp:posOffset>
                </wp:positionH>
                <wp:positionV relativeFrom="paragraph">
                  <wp:posOffset>167640</wp:posOffset>
                </wp:positionV>
                <wp:extent cx="2514600" cy="1270"/>
                <wp:effectExtent l="0" t="0" r="0" b="0"/>
                <wp:wrapTopAndBottom/>
                <wp:docPr id="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71 6871"/>
                            <a:gd name="T1" fmla="*/ T0 w 3960"/>
                            <a:gd name="T2" fmla="+- 0 10831 6871"/>
                            <a:gd name="T3" fmla="*/ T2 w 3960"/>
                          </a:gdLst>
                          <a:ahLst/>
                          <a:cxnLst>
                            <a:cxn ang="0">
                              <a:pos x="T1" y="0"/>
                            </a:cxn>
                            <a:cxn ang="0">
                              <a:pos x="T3" y="0"/>
                            </a:cxn>
                          </a:cxnLst>
                          <a:rect l="0" t="0" r="r" b="b"/>
                          <a:pathLst>
                            <a:path w="3960">
                              <a:moveTo>
                                <a:pt x="0" y="0"/>
                              </a:moveTo>
                              <a:lnTo>
                                <a:pt x="39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2DE231">
              <v:shape id="Freeform 14" style="position:absolute;margin-left:343.55pt;margin-top:13.2pt;width:198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72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gfmQIAAJg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" w14:anchorId="437F212B">
                <v:path arrowok="t" o:connecttype="custom" o:connectlocs="0,0;2514600,0" o:connectangles="0,0"/>
                <w10:wrap type="topAndBottom" anchorx="page"/>
              </v:shape>
            </w:pict>
          </mc:Fallback>
        </mc:AlternateContent>
      </w:r>
    </w:p>
    <w:p w14:paraId="0210BCCE" w14:textId="77777777" w:rsidR="00195EA8" w:rsidRDefault="006647DC">
      <w:pPr>
        <w:pStyle w:val="BodyText"/>
        <w:tabs>
          <w:tab w:val="left" w:pos="6279"/>
        </w:tabs>
        <w:spacing w:before="23"/>
        <w:ind w:left="100"/>
      </w:pPr>
      <w:r>
        <w:t>Phone</w:t>
      </w:r>
      <w:r>
        <w:rPr>
          <w:spacing w:val="-3"/>
        </w:rPr>
        <w:t xml:space="preserve"> </w:t>
      </w:r>
      <w:r>
        <w:t>No.</w:t>
      </w:r>
      <w:r>
        <w:tab/>
        <w:t>Phone</w:t>
      </w:r>
      <w:r>
        <w:rPr>
          <w:spacing w:val="-1"/>
        </w:rPr>
        <w:t xml:space="preserve"> </w:t>
      </w:r>
      <w:r>
        <w:t>No.</w:t>
      </w:r>
    </w:p>
    <w:p w14:paraId="0210BCCF" w14:textId="77777777" w:rsidR="00195EA8" w:rsidRDefault="00195EA8">
      <w:pPr>
        <w:pStyle w:val="BodyText"/>
        <w:rPr>
          <w:sz w:val="20"/>
        </w:rPr>
      </w:pPr>
    </w:p>
    <w:p w14:paraId="0210BCD0" w14:textId="63C52939" w:rsidR="00195EA8" w:rsidRDefault="006647DC">
      <w:pPr>
        <w:pStyle w:val="BodyText"/>
        <w:spacing w:before="6"/>
        <w:rPr>
          <w:sz w:val="20"/>
        </w:rPr>
      </w:pPr>
      <w:r>
        <w:rPr>
          <w:noProof/>
        </w:rPr>
        <mc:AlternateContent>
          <mc:Choice Requires="wps">
            <w:drawing>
              <wp:anchor distT="0" distB="0" distL="0" distR="0" simplePos="0" relativeHeight="251658274" behindDoc="1" locked="0" layoutInCell="1" allowOverlap="1" wp14:anchorId="0210BD71" wp14:editId="6719CC72">
                <wp:simplePos x="0" y="0"/>
                <wp:positionH relativeFrom="page">
                  <wp:posOffset>458470</wp:posOffset>
                </wp:positionH>
                <wp:positionV relativeFrom="paragraph">
                  <wp:posOffset>180340</wp:posOffset>
                </wp:positionV>
                <wp:extent cx="2514600" cy="1270"/>
                <wp:effectExtent l="0" t="0" r="0" b="0"/>
                <wp:wrapTopAndBottom/>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22 722"/>
                            <a:gd name="T1" fmla="*/ T0 w 3960"/>
                            <a:gd name="T2" fmla="+- 0 4682 722"/>
                            <a:gd name="T3" fmla="*/ T2 w 3960"/>
                          </a:gdLst>
                          <a:ahLst/>
                          <a:cxnLst>
                            <a:cxn ang="0">
                              <a:pos x="T1" y="0"/>
                            </a:cxn>
                            <a:cxn ang="0">
                              <a:pos x="T3" y="0"/>
                            </a:cxn>
                          </a:cxnLst>
                          <a:rect l="0" t="0" r="r" b="b"/>
                          <a:pathLst>
                            <a:path w="3960">
                              <a:moveTo>
                                <a:pt x="0" y="0"/>
                              </a:moveTo>
                              <a:lnTo>
                                <a:pt x="39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018F41">
              <v:shape id="Freeform 13" style="position:absolute;margin-left:36.1pt;margin-top:14.2pt;width:198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72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" w14:anchorId="4F6E534A">
                <v:path arrowok="t" o:connecttype="custom" o:connectlocs="0,0;2514600,0" o:connectangles="0,0"/>
                <w10:wrap type="topAndBottom" anchorx="page"/>
              </v:shape>
            </w:pict>
          </mc:Fallback>
        </mc:AlternateContent>
      </w:r>
    </w:p>
    <w:p w14:paraId="0210BCD1" w14:textId="77777777" w:rsidR="00195EA8" w:rsidRDefault="006647DC">
      <w:pPr>
        <w:pStyle w:val="BodyText"/>
        <w:ind w:left="100"/>
      </w:pPr>
      <w:r>
        <w:t>Signature</w:t>
      </w:r>
    </w:p>
    <w:p w14:paraId="0210BCD2" w14:textId="77777777" w:rsidR="00195EA8" w:rsidRDefault="00195EA8">
      <w:pPr>
        <w:pStyle w:val="BodyText"/>
        <w:rPr>
          <w:sz w:val="26"/>
        </w:rPr>
      </w:pPr>
    </w:p>
    <w:p w14:paraId="0210BCD3" w14:textId="77777777" w:rsidR="00195EA8" w:rsidRDefault="00195EA8">
      <w:pPr>
        <w:pStyle w:val="BodyText"/>
        <w:spacing w:before="2"/>
        <w:rPr>
          <w:sz w:val="22"/>
        </w:rPr>
      </w:pPr>
    </w:p>
    <w:p w14:paraId="0210BCD4" w14:textId="77777777" w:rsidR="00195EA8" w:rsidRDefault="006647DC">
      <w:pPr>
        <w:pStyle w:val="BodyText"/>
        <w:ind w:left="100"/>
      </w:pPr>
      <w:r>
        <w:t>** Note: All drivers have a valid driver’s license and proof of insurance on file with the school.</w:t>
      </w:r>
    </w:p>
    <w:p w14:paraId="0210BCD5" w14:textId="77777777" w:rsidR="00195EA8" w:rsidRDefault="00195EA8">
      <w:pPr>
        <w:sectPr w:rsidR="00195EA8" w:rsidSect="00C956B4">
          <w:type w:val="continuous"/>
          <w:pgSz w:w="12240" w:h="15840"/>
          <w:pgMar w:top="1500" w:right="800" w:bottom="280" w:left="620" w:header="720" w:footer="720" w:gutter="0"/>
          <w:cols w:space="720"/>
        </w:sectPr>
      </w:pPr>
    </w:p>
    <w:p w14:paraId="0210BCD6" w14:textId="77777777" w:rsidR="00195EA8" w:rsidRDefault="006647DC">
      <w:pPr>
        <w:pStyle w:val="Heading1"/>
      </w:pPr>
      <w:r>
        <w:lastRenderedPageBreak/>
        <w:t>BALDWIN COUNTY PUBLIC SCHOOLS</w:t>
      </w:r>
    </w:p>
    <w:p w14:paraId="0210BCD7" w14:textId="77777777" w:rsidR="00195EA8" w:rsidRDefault="006647DC">
      <w:pPr>
        <w:pStyle w:val="Heading3"/>
        <w:spacing w:before="2"/>
        <w:ind w:left="1218" w:right="1040"/>
        <w:jc w:val="center"/>
      </w:pPr>
      <w:r>
        <w:t>Private Vehicle Manifest</w:t>
      </w:r>
    </w:p>
    <w:p w14:paraId="0210BCD8" w14:textId="77777777" w:rsidR="00195EA8" w:rsidRDefault="00195EA8">
      <w:pPr>
        <w:pStyle w:val="BodyText"/>
        <w:rPr>
          <w:b/>
          <w:sz w:val="20"/>
        </w:rPr>
      </w:pPr>
    </w:p>
    <w:p w14:paraId="0210BCD9" w14:textId="77777777" w:rsidR="00195EA8" w:rsidRDefault="00195EA8">
      <w:pPr>
        <w:pStyle w:val="BodyText"/>
        <w:spacing w:before="1"/>
        <w:rPr>
          <w:b/>
          <w:sz w:val="20"/>
        </w:rPr>
      </w:pPr>
    </w:p>
    <w:p w14:paraId="0210BCDA" w14:textId="77777777" w:rsidR="00195EA8" w:rsidRDefault="006647DC">
      <w:pPr>
        <w:pStyle w:val="BodyText"/>
        <w:tabs>
          <w:tab w:val="left" w:pos="5499"/>
          <w:tab w:val="left" w:pos="5859"/>
          <w:tab w:val="left" w:pos="9706"/>
        </w:tabs>
        <w:spacing w:before="92" w:line="237" w:lineRule="auto"/>
        <w:ind w:left="1600" w:right="1111" w:hanging="780"/>
      </w:pPr>
      <w:r>
        <w:rPr>
          <w:u w:val="single"/>
        </w:rPr>
        <w:t xml:space="preserve"> </w:t>
      </w:r>
      <w:r>
        <w:rPr>
          <w:u w:val="single"/>
        </w:rPr>
        <w:tab/>
      </w:r>
      <w:r>
        <w:rPr>
          <w:u w:val="single"/>
        </w:rPr>
        <w:tab/>
      </w:r>
      <w:r>
        <w:tab/>
        <w:t>Date</w:t>
      </w:r>
      <w:r>
        <w:rPr>
          <w:spacing w:val="-9"/>
        </w:rPr>
        <w:t xml:space="preserve"> </w:t>
      </w:r>
      <w:r>
        <w:t>Submitted:</w:t>
      </w:r>
      <w:r>
        <w:rPr>
          <w:u w:val="single"/>
        </w:rPr>
        <w:t xml:space="preserve"> </w:t>
      </w:r>
      <w:r>
        <w:rPr>
          <w:u w:val="single"/>
        </w:rPr>
        <w:tab/>
      </w:r>
      <w:r>
        <w:t xml:space="preserve"> Class / Group / Club /</w:t>
      </w:r>
      <w:r>
        <w:rPr>
          <w:spacing w:val="-2"/>
        </w:rPr>
        <w:t xml:space="preserve"> </w:t>
      </w:r>
      <w:r>
        <w:t>Sport</w:t>
      </w:r>
    </w:p>
    <w:p w14:paraId="0210BCDB" w14:textId="77777777" w:rsidR="00195EA8" w:rsidRDefault="00195EA8">
      <w:pPr>
        <w:pStyle w:val="BodyText"/>
        <w:rPr>
          <w:sz w:val="20"/>
        </w:rPr>
      </w:pPr>
    </w:p>
    <w:p w14:paraId="0210BCDC" w14:textId="327BCAD4" w:rsidR="00195EA8" w:rsidRDefault="006647DC">
      <w:pPr>
        <w:pStyle w:val="BodyText"/>
        <w:spacing w:before="10"/>
        <w:rPr>
          <w:sz w:val="26"/>
        </w:rPr>
      </w:pPr>
      <w:r>
        <w:rPr>
          <w:noProof/>
        </w:rPr>
        <mc:AlternateContent>
          <mc:Choice Requires="wps">
            <w:drawing>
              <wp:anchor distT="0" distB="0" distL="0" distR="0" simplePos="0" relativeHeight="251658275" behindDoc="1" locked="0" layoutInCell="1" allowOverlap="1" wp14:anchorId="0210BD72" wp14:editId="3D319707">
                <wp:simplePos x="0" y="0"/>
                <wp:positionH relativeFrom="page">
                  <wp:posOffset>895985</wp:posOffset>
                </wp:positionH>
                <wp:positionV relativeFrom="paragraph">
                  <wp:posOffset>220980</wp:posOffset>
                </wp:positionV>
                <wp:extent cx="5980430" cy="18415"/>
                <wp:effectExtent l="0" t="0" r="0" b="0"/>
                <wp:wrapTopAndBottom/>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D00D86">
              <v:rect id="Rectangle 12" style="position:absolute;margin-left:70.55pt;margin-top:17.4pt;width:470.9pt;height:1.4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4F6E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">
                <w10:wrap type="topAndBottom" anchorx="page"/>
              </v:rect>
            </w:pict>
          </mc:Fallback>
        </mc:AlternateContent>
      </w:r>
    </w:p>
    <w:p w14:paraId="0210BCDD" w14:textId="77777777" w:rsidR="00195EA8" w:rsidRDefault="006647DC">
      <w:pPr>
        <w:pStyle w:val="BodyText"/>
        <w:spacing w:line="244" w:lineRule="exact"/>
        <w:ind w:left="820"/>
      </w:pPr>
      <w:r>
        <w:t>Name of Teacher / Coach /</w:t>
      </w:r>
      <w:r>
        <w:rPr>
          <w:spacing w:val="-11"/>
        </w:rPr>
        <w:t xml:space="preserve"> </w:t>
      </w:r>
      <w:r>
        <w:t>Sponsor</w:t>
      </w:r>
    </w:p>
    <w:p w14:paraId="0210BCDE" w14:textId="77777777" w:rsidR="00195EA8" w:rsidRDefault="00195EA8">
      <w:pPr>
        <w:pStyle w:val="BodyText"/>
        <w:rPr>
          <w:sz w:val="26"/>
        </w:rPr>
      </w:pPr>
    </w:p>
    <w:p w14:paraId="0210BCDF" w14:textId="77777777" w:rsidR="00195EA8" w:rsidRDefault="00195EA8">
      <w:pPr>
        <w:pStyle w:val="BodyText"/>
        <w:spacing w:before="2"/>
        <w:rPr>
          <w:sz w:val="22"/>
        </w:rPr>
      </w:pPr>
    </w:p>
    <w:p w14:paraId="0210BCE0" w14:textId="77777777" w:rsidR="00195EA8" w:rsidRDefault="006647DC">
      <w:pPr>
        <w:pStyle w:val="BodyText"/>
        <w:tabs>
          <w:tab w:val="left" w:pos="8959"/>
        </w:tabs>
        <w:ind w:left="820"/>
      </w:pPr>
      <w:r>
        <w:t>Event</w:t>
      </w:r>
      <w:r>
        <w:rPr>
          <w:spacing w:val="-1"/>
        </w:rPr>
        <w:t xml:space="preserve"> </w:t>
      </w:r>
      <w:r>
        <w:t>Location:</w:t>
      </w:r>
      <w:r>
        <w:rPr>
          <w:u w:val="single"/>
        </w:rPr>
        <w:t xml:space="preserve"> </w:t>
      </w:r>
      <w:r>
        <w:rPr>
          <w:u w:val="single"/>
        </w:rPr>
        <w:tab/>
      </w:r>
    </w:p>
    <w:p w14:paraId="0210BCE1" w14:textId="77777777" w:rsidR="00195EA8" w:rsidRDefault="00195EA8">
      <w:pPr>
        <w:pStyle w:val="BodyText"/>
        <w:spacing w:before="2"/>
        <w:rPr>
          <w:sz w:val="16"/>
        </w:rPr>
      </w:pPr>
    </w:p>
    <w:p w14:paraId="0210BCE2" w14:textId="77777777" w:rsidR="00195EA8" w:rsidRDefault="006647DC">
      <w:pPr>
        <w:pStyle w:val="BodyText"/>
        <w:tabs>
          <w:tab w:val="left" w:pos="6979"/>
        </w:tabs>
        <w:spacing w:before="90"/>
        <w:ind w:left="820"/>
      </w:pPr>
      <w:r>
        <w:t>Date of</w:t>
      </w:r>
      <w:r>
        <w:rPr>
          <w:spacing w:val="-4"/>
        </w:rPr>
        <w:t xml:space="preserve"> </w:t>
      </w:r>
      <w:r>
        <w:t>event:</w:t>
      </w:r>
      <w:r>
        <w:rPr>
          <w:u w:val="single"/>
        </w:rPr>
        <w:t xml:space="preserve"> </w:t>
      </w:r>
      <w:r>
        <w:rPr>
          <w:u w:val="single"/>
        </w:rPr>
        <w:tab/>
      </w:r>
    </w:p>
    <w:p w14:paraId="0210BCE3" w14:textId="77777777" w:rsidR="00195EA8" w:rsidRDefault="00195EA8">
      <w:pPr>
        <w:pStyle w:val="BodyText"/>
        <w:spacing w:before="2"/>
        <w:rPr>
          <w:sz w:val="16"/>
        </w:rPr>
      </w:pPr>
    </w:p>
    <w:p w14:paraId="0210BCE4" w14:textId="77777777" w:rsidR="00195EA8" w:rsidRDefault="006647DC">
      <w:pPr>
        <w:pStyle w:val="BodyText"/>
        <w:tabs>
          <w:tab w:val="left" w:pos="5052"/>
          <w:tab w:val="left" w:pos="9700"/>
        </w:tabs>
        <w:spacing w:before="90"/>
        <w:ind w:left="820"/>
      </w:pPr>
      <w:r>
        <w:t>Departure</w:t>
      </w:r>
      <w:r>
        <w:rPr>
          <w:spacing w:val="-3"/>
        </w:rPr>
        <w:t xml:space="preserve"> </w:t>
      </w:r>
      <w:r>
        <w:t>Time:</w:t>
      </w:r>
      <w:r>
        <w:rPr>
          <w:u w:val="single"/>
        </w:rPr>
        <w:t xml:space="preserve"> </w:t>
      </w:r>
      <w:r>
        <w:rPr>
          <w:u w:val="single"/>
        </w:rPr>
        <w:tab/>
      </w:r>
      <w:r>
        <w:t>Return Time:</w:t>
      </w:r>
      <w:r>
        <w:rPr>
          <w:u w:val="single"/>
        </w:rPr>
        <w:t xml:space="preserve"> </w:t>
      </w:r>
      <w:r>
        <w:rPr>
          <w:u w:val="single"/>
        </w:rPr>
        <w:tab/>
      </w:r>
    </w:p>
    <w:p w14:paraId="0210BCE5" w14:textId="77777777" w:rsidR="00195EA8" w:rsidRDefault="00195EA8">
      <w:pPr>
        <w:pStyle w:val="BodyText"/>
        <w:rPr>
          <w:sz w:val="20"/>
        </w:rPr>
      </w:pPr>
    </w:p>
    <w:p w14:paraId="0210BCE6" w14:textId="77777777" w:rsidR="00195EA8" w:rsidRDefault="00195EA8">
      <w:pPr>
        <w:pStyle w:val="BodyText"/>
        <w:rPr>
          <w:sz w:val="20"/>
        </w:rPr>
      </w:pPr>
    </w:p>
    <w:p w14:paraId="0210BCE7" w14:textId="77777777" w:rsidR="00195EA8" w:rsidRDefault="00195EA8">
      <w:pPr>
        <w:pStyle w:val="BodyText"/>
        <w:spacing w:before="7"/>
      </w:pPr>
    </w:p>
    <w:p w14:paraId="0210BCE8" w14:textId="77777777" w:rsidR="00195EA8" w:rsidRDefault="006647DC">
      <w:pPr>
        <w:spacing w:before="86"/>
        <w:ind w:left="820"/>
        <w:rPr>
          <w:b/>
          <w:sz w:val="28"/>
        </w:rPr>
      </w:pPr>
      <w:r>
        <w:rPr>
          <w:b/>
          <w:sz w:val="28"/>
          <w:u w:val="thick"/>
        </w:rPr>
        <w:t>Transportation will be provided in the following vehicle</w:t>
      </w:r>
      <w:r>
        <w:rPr>
          <w:b/>
          <w:sz w:val="28"/>
        </w:rPr>
        <w:t>:</w:t>
      </w:r>
    </w:p>
    <w:p w14:paraId="0210BCE9" w14:textId="77777777" w:rsidR="00195EA8" w:rsidRDefault="00195EA8">
      <w:pPr>
        <w:pStyle w:val="BodyText"/>
        <w:spacing w:before="10"/>
        <w:rPr>
          <w:b/>
          <w:sz w:val="15"/>
        </w:rPr>
      </w:pPr>
    </w:p>
    <w:p w14:paraId="0210BCEA" w14:textId="77777777" w:rsidR="00195EA8" w:rsidRDefault="006647DC">
      <w:pPr>
        <w:pStyle w:val="BodyText"/>
        <w:tabs>
          <w:tab w:val="left" w:pos="9995"/>
        </w:tabs>
        <w:spacing w:before="90"/>
        <w:ind w:left="820"/>
      </w:pPr>
      <w:r>
        <w:t>Driver’s</w:t>
      </w:r>
      <w:r>
        <w:rPr>
          <w:spacing w:val="-13"/>
        </w:rPr>
        <w:t xml:space="preserve"> </w:t>
      </w:r>
      <w:r>
        <w:t>Name:</w:t>
      </w:r>
      <w:r>
        <w:rPr>
          <w:u w:val="single"/>
        </w:rPr>
        <w:t xml:space="preserve"> </w:t>
      </w:r>
      <w:r>
        <w:rPr>
          <w:u w:val="single"/>
        </w:rPr>
        <w:tab/>
      </w:r>
    </w:p>
    <w:p w14:paraId="0210BCEB" w14:textId="77777777" w:rsidR="00195EA8" w:rsidRDefault="00195EA8">
      <w:pPr>
        <w:pStyle w:val="BodyText"/>
        <w:spacing w:before="2"/>
        <w:rPr>
          <w:sz w:val="16"/>
        </w:rPr>
      </w:pPr>
    </w:p>
    <w:p w14:paraId="0210BCEC" w14:textId="77777777" w:rsidR="00195EA8" w:rsidRDefault="006647DC">
      <w:pPr>
        <w:pStyle w:val="BodyText"/>
        <w:tabs>
          <w:tab w:val="left" w:pos="9902"/>
        </w:tabs>
        <w:spacing w:before="90"/>
        <w:ind w:left="820"/>
      </w:pPr>
      <w:r>
        <w:t>Alabama Driver’s License</w:t>
      </w:r>
      <w:r>
        <w:rPr>
          <w:spacing w:val="-21"/>
        </w:rPr>
        <w:t xml:space="preserve"> </w:t>
      </w:r>
      <w:r>
        <w:t>Number:</w:t>
      </w:r>
      <w:r>
        <w:rPr>
          <w:u w:val="single"/>
        </w:rPr>
        <w:t xml:space="preserve"> </w:t>
      </w:r>
      <w:r>
        <w:rPr>
          <w:u w:val="single"/>
        </w:rPr>
        <w:tab/>
      </w:r>
    </w:p>
    <w:p w14:paraId="0210BCED" w14:textId="77777777" w:rsidR="00195EA8" w:rsidRDefault="00195EA8">
      <w:pPr>
        <w:pStyle w:val="BodyText"/>
        <w:spacing w:before="2"/>
        <w:rPr>
          <w:sz w:val="16"/>
        </w:rPr>
      </w:pPr>
    </w:p>
    <w:p w14:paraId="0210BCEE" w14:textId="77777777" w:rsidR="00195EA8" w:rsidRDefault="006647DC">
      <w:pPr>
        <w:pStyle w:val="BodyText"/>
        <w:tabs>
          <w:tab w:val="left" w:pos="9935"/>
        </w:tabs>
        <w:spacing w:before="90"/>
        <w:ind w:left="820"/>
      </w:pPr>
      <w:r>
        <w:t>Make, Model and Year of</w:t>
      </w:r>
      <w:r>
        <w:rPr>
          <w:spacing w:val="-22"/>
        </w:rPr>
        <w:t xml:space="preserve"> </w:t>
      </w:r>
      <w:r>
        <w:t>Vehicle:</w:t>
      </w:r>
      <w:r>
        <w:rPr>
          <w:u w:val="single"/>
        </w:rPr>
        <w:t xml:space="preserve"> </w:t>
      </w:r>
      <w:r>
        <w:rPr>
          <w:u w:val="single"/>
        </w:rPr>
        <w:tab/>
      </w:r>
    </w:p>
    <w:p w14:paraId="0210BCEF" w14:textId="77777777" w:rsidR="00195EA8" w:rsidRDefault="00195EA8">
      <w:pPr>
        <w:pStyle w:val="BodyText"/>
        <w:spacing w:before="2"/>
        <w:rPr>
          <w:sz w:val="16"/>
        </w:rPr>
      </w:pPr>
    </w:p>
    <w:p w14:paraId="0210BCF0" w14:textId="77777777" w:rsidR="00195EA8" w:rsidRDefault="006647DC">
      <w:pPr>
        <w:pStyle w:val="BodyText"/>
        <w:tabs>
          <w:tab w:val="left" w:pos="9972"/>
        </w:tabs>
        <w:spacing w:before="90"/>
        <w:ind w:left="820"/>
      </w:pPr>
      <w:r>
        <w:t xml:space="preserve">Insurance Issued By: </w:t>
      </w:r>
      <w:r>
        <w:rPr>
          <w:u w:val="single"/>
        </w:rPr>
        <w:t xml:space="preserve"> </w:t>
      </w:r>
      <w:r>
        <w:rPr>
          <w:u w:val="single"/>
        </w:rPr>
        <w:tab/>
      </w:r>
    </w:p>
    <w:p w14:paraId="0210BCF1" w14:textId="77777777" w:rsidR="00195EA8" w:rsidRDefault="00195EA8">
      <w:pPr>
        <w:pStyle w:val="BodyText"/>
        <w:rPr>
          <w:sz w:val="20"/>
        </w:rPr>
      </w:pPr>
    </w:p>
    <w:p w14:paraId="0210BCF2" w14:textId="77777777" w:rsidR="00195EA8" w:rsidRDefault="00195EA8">
      <w:pPr>
        <w:pStyle w:val="BodyText"/>
        <w:rPr>
          <w:sz w:val="20"/>
        </w:rPr>
      </w:pPr>
    </w:p>
    <w:p w14:paraId="0210BCF3" w14:textId="77777777" w:rsidR="00195EA8" w:rsidRDefault="00195EA8">
      <w:pPr>
        <w:pStyle w:val="BodyText"/>
        <w:spacing w:before="6"/>
      </w:pPr>
    </w:p>
    <w:p w14:paraId="0210BCF4" w14:textId="77777777" w:rsidR="00195EA8" w:rsidRDefault="006647DC">
      <w:pPr>
        <w:pStyle w:val="Heading3"/>
        <w:spacing w:before="87"/>
        <w:ind w:left="1218" w:right="1039"/>
        <w:jc w:val="center"/>
      </w:pPr>
      <w:r>
        <w:t>Names of Individuals to be Transported</w:t>
      </w:r>
    </w:p>
    <w:p w14:paraId="0210BCF5" w14:textId="77777777" w:rsidR="00195EA8" w:rsidRDefault="00195EA8">
      <w:pPr>
        <w:pStyle w:val="BodyText"/>
        <w:rPr>
          <w:b/>
          <w:sz w:val="20"/>
        </w:rPr>
      </w:pPr>
    </w:p>
    <w:p w14:paraId="0210BCF6" w14:textId="0756EFE6" w:rsidR="00195EA8" w:rsidRDefault="006647DC">
      <w:pPr>
        <w:pStyle w:val="BodyText"/>
        <w:spacing w:before="10"/>
        <w:rPr>
          <w:b/>
          <w:sz w:val="23"/>
        </w:rPr>
      </w:pPr>
      <w:r>
        <w:rPr>
          <w:noProof/>
        </w:rPr>
        <mc:AlternateContent>
          <mc:Choice Requires="wps">
            <w:drawing>
              <wp:anchor distT="0" distB="0" distL="0" distR="0" simplePos="0" relativeHeight="251658276" behindDoc="1" locked="0" layoutInCell="1" allowOverlap="1" wp14:anchorId="0210BD73" wp14:editId="6C334E7D">
                <wp:simplePos x="0" y="0"/>
                <wp:positionH relativeFrom="page">
                  <wp:posOffset>914400</wp:posOffset>
                </wp:positionH>
                <wp:positionV relativeFrom="paragraph">
                  <wp:posOffset>202565</wp:posOffset>
                </wp:positionV>
                <wp:extent cx="2514600" cy="1270"/>
                <wp:effectExtent l="0" t="0" r="0" b="0"/>
                <wp:wrapTopAndBottom/>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440 1440"/>
                            <a:gd name="T1" fmla="*/ T0 w 3960"/>
                            <a:gd name="T2" fmla="+- 0 5400 144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F909747">
              <v:shape id="Freeform 11" style="position:absolute;margin-left:1in;margin-top:15.95pt;width:198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48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" w14:anchorId="5B15E1C0">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251658277" behindDoc="1" locked="0" layoutInCell="1" allowOverlap="1" wp14:anchorId="0210BD74" wp14:editId="1B89BBDE">
                <wp:simplePos x="0" y="0"/>
                <wp:positionH relativeFrom="page">
                  <wp:posOffset>4114800</wp:posOffset>
                </wp:positionH>
                <wp:positionV relativeFrom="paragraph">
                  <wp:posOffset>202565</wp:posOffset>
                </wp:positionV>
                <wp:extent cx="2590800" cy="1270"/>
                <wp:effectExtent l="0" t="0" r="0" b="0"/>
                <wp:wrapTopAndBottom/>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0 6480"/>
                            <a:gd name="T1" fmla="*/ T0 w 4080"/>
                            <a:gd name="T2" fmla="+- 0 10560 648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101DA3">
              <v:shape id="Freeform 10" style="position:absolute;margin-left:324pt;margin-top:15.95pt;width:204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BzmA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" w14:anchorId="09F38F85">
                <v:path arrowok="t" o:connecttype="custom" o:connectlocs="0,0;2590800,0" o:connectangles="0,0"/>
                <w10:wrap type="topAndBottom" anchorx="page"/>
              </v:shape>
            </w:pict>
          </mc:Fallback>
        </mc:AlternateContent>
      </w:r>
    </w:p>
    <w:p w14:paraId="0210BCF7" w14:textId="77777777" w:rsidR="00195EA8" w:rsidRDefault="00195EA8">
      <w:pPr>
        <w:pStyle w:val="BodyText"/>
        <w:rPr>
          <w:b/>
          <w:sz w:val="20"/>
        </w:rPr>
      </w:pPr>
    </w:p>
    <w:p w14:paraId="0210BCF8" w14:textId="551AF4E9" w:rsidR="00195EA8" w:rsidRDefault="006647DC">
      <w:pPr>
        <w:pStyle w:val="BodyText"/>
        <w:spacing w:before="2"/>
        <w:rPr>
          <w:b/>
          <w:sz w:val="21"/>
        </w:rPr>
      </w:pPr>
      <w:r>
        <w:rPr>
          <w:noProof/>
        </w:rPr>
        <mc:AlternateContent>
          <mc:Choice Requires="wps">
            <w:drawing>
              <wp:anchor distT="0" distB="0" distL="0" distR="0" simplePos="0" relativeHeight="251658278" behindDoc="1" locked="0" layoutInCell="1" allowOverlap="1" wp14:anchorId="0210BD75" wp14:editId="1E699F8F">
                <wp:simplePos x="0" y="0"/>
                <wp:positionH relativeFrom="page">
                  <wp:posOffset>914400</wp:posOffset>
                </wp:positionH>
                <wp:positionV relativeFrom="paragraph">
                  <wp:posOffset>182880</wp:posOffset>
                </wp:positionV>
                <wp:extent cx="2514600" cy="1270"/>
                <wp:effectExtent l="0" t="0" r="0" b="0"/>
                <wp:wrapTopAndBottom/>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440 1440"/>
                            <a:gd name="T1" fmla="*/ T0 w 3960"/>
                            <a:gd name="T2" fmla="+- 0 5400 144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6A6746">
              <v:shape id="Freeform 9" style="position:absolute;margin-left:1in;margin-top:14.4pt;width:198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48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" w14:anchorId="4F0E28F9">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251658279" behindDoc="1" locked="0" layoutInCell="1" allowOverlap="1" wp14:anchorId="0210BD76" wp14:editId="6A0B7B59">
                <wp:simplePos x="0" y="0"/>
                <wp:positionH relativeFrom="page">
                  <wp:posOffset>4114800</wp:posOffset>
                </wp:positionH>
                <wp:positionV relativeFrom="paragraph">
                  <wp:posOffset>182880</wp:posOffset>
                </wp:positionV>
                <wp:extent cx="2590800" cy="1270"/>
                <wp:effectExtent l="0" t="0" r="0" b="0"/>
                <wp:wrapTopAndBottom/>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0 6480"/>
                            <a:gd name="T1" fmla="*/ T0 w 4080"/>
                            <a:gd name="T2" fmla="+- 0 10560 648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009BCF">
              <v:shape id="Freeform 8" style="position:absolute;margin-left:324pt;margin-top:14.4pt;width:204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BzmA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" w14:anchorId="7E821819">
                <v:path arrowok="t" o:connecttype="custom" o:connectlocs="0,0;2590800,0" o:connectangles="0,0"/>
                <w10:wrap type="topAndBottom" anchorx="page"/>
              </v:shape>
            </w:pict>
          </mc:Fallback>
        </mc:AlternateContent>
      </w:r>
    </w:p>
    <w:p w14:paraId="0210BCF9" w14:textId="77777777" w:rsidR="00195EA8" w:rsidRDefault="00195EA8">
      <w:pPr>
        <w:pStyle w:val="BodyText"/>
        <w:rPr>
          <w:b/>
          <w:sz w:val="20"/>
        </w:rPr>
      </w:pPr>
    </w:p>
    <w:p w14:paraId="0210BCFA" w14:textId="16A4BDB0" w:rsidR="00195EA8" w:rsidRDefault="006647DC">
      <w:pPr>
        <w:pStyle w:val="BodyText"/>
        <w:spacing w:before="2"/>
        <w:rPr>
          <w:b/>
          <w:sz w:val="21"/>
        </w:rPr>
      </w:pPr>
      <w:r>
        <w:rPr>
          <w:noProof/>
        </w:rPr>
        <mc:AlternateContent>
          <mc:Choice Requires="wps">
            <w:drawing>
              <wp:anchor distT="0" distB="0" distL="0" distR="0" simplePos="0" relativeHeight="251658280" behindDoc="1" locked="0" layoutInCell="1" allowOverlap="1" wp14:anchorId="0210BD77" wp14:editId="50E5B02E">
                <wp:simplePos x="0" y="0"/>
                <wp:positionH relativeFrom="page">
                  <wp:posOffset>914400</wp:posOffset>
                </wp:positionH>
                <wp:positionV relativeFrom="paragraph">
                  <wp:posOffset>182880</wp:posOffset>
                </wp:positionV>
                <wp:extent cx="2514600" cy="1270"/>
                <wp:effectExtent l="0" t="0" r="0" b="0"/>
                <wp:wrapTopAndBottom/>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440 1440"/>
                            <a:gd name="T1" fmla="*/ T0 w 3960"/>
                            <a:gd name="T2" fmla="+- 0 5400 144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4D3956">
              <v:shape id="Freeform 7" style="position:absolute;margin-left:1in;margin-top:14.4pt;width:198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48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" w14:anchorId="67D7EDB9">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251658281" behindDoc="1" locked="0" layoutInCell="1" allowOverlap="1" wp14:anchorId="0210BD78" wp14:editId="60813C8E">
                <wp:simplePos x="0" y="0"/>
                <wp:positionH relativeFrom="page">
                  <wp:posOffset>4114800</wp:posOffset>
                </wp:positionH>
                <wp:positionV relativeFrom="paragraph">
                  <wp:posOffset>182880</wp:posOffset>
                </wp:positionV>
                <wp:extent cx="2590800"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0 6480"/>
                            <a:gd name="T1" fmla="*/ T0 w 4080"/>
                            <a:gd name="T2" fmla="+- 0 10560 648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282F9B">
              <v:shape id="Freeform 6" style="position:absolute;margin-left:324pt;margin-top:14.4pt;width:204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BzmA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" w14:anchorId="00F9169B">
                <v:path arrowok="t" o:connecttype="custom" o:connectlocs="0,0;2590800,0" o:connectangles="0,0"/>
                <w10:wrap type="topAndBottom" anchorx="page"/>
              </v:shape>
            </w:pict>
          </mc:Fallback>
        </mc:AlternateContent>
      </w:r>
    </w:p>
    <w:p w14:paraId="0210BCFB" w14:textId="77777777" w:rsidR="00195EA8" w:rsidRDefault="00195EA8">
      <w:pPr>
        <w:pStyle w:val="BodyText"/>
        <w:rPr>
          <w:b/>
          <w:sz w:val="20"/>
        </w:rPr>
      </w:pPr>
    </w:p>
    <w:p w14:paraId="0210BCFC" w14:textId="7E9A426D" w:rsidR="00195EA8" w:rsidRDefault="006647DC">
      <w:pPr>
        <w:pStyle w:val="BodyText"/>
        <w:spacing w:before="2"/>
        <w:rPr>
          <w:b/>
          <w:sz w:val="21"/>
        </w:rPr>
      </w:pPr>
      <w:r>
        <w:rPr>
          <w:noProof/>
        </w:rPr>
        <mc:AlternateContent>
          <mc:Choice Requires="wps">
            <w:drawing>
              <wp:anchor distT="0" distB="0" distL="0" distR="0" simplePos="0" relativeHeight="251658282" behindDoc="1" locked="0" layoutInCell="1" allowOverlap="1" wp14:anchorId="0210BD79" wp14:editId="048F0AB4">
                <wp:simplePos x="0" y="0"/>
                <wp:positionH relativeFrom="page">
                  <wp:posOffset>914400</wp:posOffset>
                </wp:positionH>
                <wp:positionV relativeFrom="paragraph">
                  <wp:posOffset>182880</wp:posOffset>
                </wp:positionV>
                <wp:extent cx="25146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440 1440"/>
                            <a:gd name="T1" fmla="*/ T0 w 3960"/>
                            <a:gd name="T2" fmla="+- 0 5400 144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0CECC7">
              <v:shape id="Freeform 5" style="position:absolute;margin-left:1in;margin-top:14.4pt;width:198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48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" w14:anchorId="408373B1">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251658283" behindDoc="1" locked="0" layoutInCell="1" allowOverlap="1" wp14:anchorId="0210BD7A" wp14:editId="40793DC6">
                <wp:simplePos x="0" y="0"/>
                <wp:positionH relativeFrom="page">
                  <wp:posOffset>4114800</wp:posOffset>
                </wp:positionH>
                <wp:positionV relativeFrom="paragraph">
                  <wp:posOffset>182880</wp:posOffset>
                </wp:positionV>
                <wp:extent cx="25908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0 6480"/>
                            <a:gd name="T1" fmla="*/ T0 w 4080"/>
                            <a:gd name="T2" fmla="+- 0 10560 648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95CA1D1">
              <v:shape id="Freeform 4" style="position:absolute;margin-left:324pt;margin-top:14.4pt;width:204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BzmA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" w14:anchorId="7DC68241">
                <v:path arrowok="t" o:connecttype="custom" o:connectlocs="0,0;2590800,0" o:connectangles="0,0"/>
                <w10:wrap type="topAndBottom" anchorx="page"/>
              </v:shape>
            </w:pict>
          </mc:Fallback>
        </mc:AlternateContent>
      </w:r>
    </w:p>
    <w:p w14:paraId="0210BCFD" w14:textId="77777777" w:rsidR="00195EA8" w:rsidRDefault="00195EA8">
      <w:pPr>
        <w:pStyle w:val="BodyText"/>
        <w:rPr>
          <w:b/>
          <w:sz w:val="20"/>
        </w:rPr>
      </w:pPr>
    </w:p>
    <w:p w14:paraId="0210BCFE" w14:textId="32CB4E38" w:rsidR="00195EA8" w:rsidRDefault="006647DC">
      <w:pPr>
        <w:pStyle w:val="BodyText"/>
        <w:spacing w:before="2"/>
        <w:rPr>
          <w:b/>
          <w:sz w:val="21"/>
        </w:rPr>
      </w:pPr>
      <w:r>
        <w:rPr>
          <w:noProof/>
        </w:rPr>
        <mc:AlternateContent>
          <mc:Choice Requires="wps">
            <w:drawing>
              <wp:anchor distT="0" distB="0" distL="0" distR="0" simplePos="0" relativeHeight="251658284" behindDoc="1" locked="0" layoutInCell="1" allowOverlap="1" wp14:anchorId="0210BD7B" wp14:editId="112AD21D">
                <wp:simplePos x="0" y="0"/>
                <wp:positionH relativeFrom="page">
                  <wp:posOffset>914400</wp:posOffset>
                </wp:positionH>
                <wp:positionV relativeFrom="paragraph">
                  <wp:posOffset>182880</wp:posOffset>
                </wp:positionV>
                <wp:extent cx="25146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440 1440"/>
                            <a:gd name="T1" fmla="*/ T0 w 3960"/>
                            <a:gd name="T2" fmla="+- 0 5400 144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B3E407">
              <v:shape id="Freeform 3" style="position:absolute;margin-left:1in;margin-top:14.4pt;width:198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48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" w14:anchorId="49153529">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251658285" behindDoc="1" locked="0" layoutInCell="1" allowOverlap="1" wp14:anchorId="0210BD7C" wp14:editId="2912A21F">
                <wp:simplePos x="0" y="0"/>
                <wp:positionH relativeFrom="page">
                  <wp:posOffset>4114800</wp:posOffset>
                </wp:positionH>
                <wp:positionV relativeFrom="paragraph">
                  <wp:posOffset>182880</wp:posOffset>
                </wp:positionV>
                <wp:extent cx="2590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0 6480"/>
                            <a:gd name="T1" fmla="*/ T0 w 4080"/>
                            <a:gd name="T2" fmla="+- 0 10560 648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EC0051">
              <v:shape id="Freeform 2" style="position:absolute;margin-left:324pt;margin-top:14.4pt;width:204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BzmA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" w14:anchorId="48F8A61E">
                <v:path arrowok="t" o:connecttype="custom" o:connectlocs="0,0;2590800,0" o:connectangles="0,0"/>
                <w10:wrap type="topAndBottom" anchorx="page"/>
              </v:shape>
            </w:pict>
          </mc:Fallback>
        </mc:AlternateContent>
      </w:r>
    </w:p>
    <w:p w14:paraId="0210BCFF" w14:textId="77777777" w:rsidR="00195EA8" w:rsidRDefault="00195EA8">
      <w:pPr>
        <w:pStyle w:val="BodyText"/>
        <w:rPr>
          <w:b/>
          <w:sz w:val="20"/>
        </w:rPr>
      </w:pPr>
    </w:p>
    <w:p w14:paraId="0210BD00" w14:textId="77777777" w:rsidR="00195EA8" w:rsidRDefault="00195EA8">
      <w:pPr>
        <w:pStyle w:val="BodyText"/>
        <w:rPr>
          <w:b/>
          <w:sz w:val="20"/>
        </w:rPr>
      </w:pPr>
    </w:p>
    <w:p w14:paraId="0210BD01" w14:textId="77777777" w:rsidR="00195EA8" w:rsidRDefault="00195EA8">
      <w:pPr>
        <w:pStyle w:val="BodyText"/>
        <w:spacing w:before="7"/>
        <w:rPr>
          <w:b/>
          <w:sz w:val="21"/>
        </w:rPr>
      </w:pPr>
    </w:p>
    <w:p w14:paraId="0210BD02" w14:textId="77777777" w:rsidR="00195EA8" w:rsidRDefault="006647DC">
      <w:pPr>
        <w:pStyle w:val="BodyText"/>
        <w:spacing w:before="90"/>
        <w:ind w:left="820"/>
      </w:pPr>
      <w:r>
        <w:t>**Note – Attach Parental Permission Forms for Each Event.</w:t>
      </w:r>
    </w:p>
    <w:sectPr w:rsidR="00195EA8">
      <w:pgSz w:w="12240" w:h="15840"/>
      <w:pgMar w:top="660" w:right="8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78D97" w14:textId="77777777" w:rsidR="00F063F0" w:rsidRDefault="00F063F0" w:rsidP="008868E3">
      <w:r>
        <w:separator/>
      </w:r>
    </w:p>
  </w:endnote>
  <w:endnote w:type="continuationSeparator" w:id="0">
    <w:p w14:paraId="1155FF98" w14:textId="77777777" w:rsidR="00F063F0" w:rsidRDefault="00F063F0" w:rsidP="008868E3">
      <w:r>
        <w:continuationSeparator/>
      </w:r>
    </w:p>
  </w:endnote>
  <w:endnote w:type="continuationNotice" w:id="1">
    <w:p w14:paraId="14C134EB" w14:textId="77777777" w:rsidR="00F063F0" w:rsidRDefault="00F06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2428042"/>
      <w:docPartObj>
        <w:docPartGallery w:val="Page Numbers (Bottom of Page)"/>
        <w:docPartUnique/>
      </w:docPartObj>
    </w:sdtPr>
    <w:sdtContent>
      <w:p w14:paraId="4C2780C4" w14:textId="354FCAC9" w:rsidR="00711464" w:rsidRDefault="00711464" w:rsidP="00CC5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18427" w14:textId="77777777" w:rsidR="00711464" w:rsidRDefault="00711464" w:rsidP="00711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3008334"/>
      <w:docPartObj>
        <w:docPartGallery w:val="Page Numbers (Bottom of Page)"/>
        <w:docPartUnique/>
      </w:docPartObj>
    </w:sdtPr>
    <w:sdtContent>
      <w:p w14:paraId="6EFCB2C9" w14:textId="2D42E2C9" w:rsidR="00711464" w:rsidRDefault="00711464" w:rsidP="00CC5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4D1AD" w14:textId="77777777" w:rsidR="00711464" w:rsidRDefault="00711464" w:rsidP="007114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D8EF5" w14:textId="77777777" w:rsidR="00F063F0" w:rsidRDefault="00F063F0" w:rsidP="008868E3">
      <w:r>
        <w:separator/>
      </w:r>
    </w:p>
  </w:footnote>
  <w:footnote w:type="continuationSeparator" w:id="0">
    <w:p w14:paraId="45C80FC9" w14:textId="77777777" w:rsidR="00F063F0" w:rsidRDefault="00F063F0" w:rsidP="008868E3">
      <w:r>
        <w:continuationSeparator/>
      </w:r>
    </w:p>
  </w:footnote>
  <w:footnote w:type="continuationNotice" w:id="1">
    <w:p w14:paraId="091F8454" w14:textId="77777777" w:rsidR="00F063F0" w:rsidRDefault="00F063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676"/>
    <w:multiLevelType w:val="hybridMultilevel"/>
    <w:tmpl w:val="4754BDAE"/>
    <w:lvl w:ilvl="0" w:tplc="64208ABA">
      <w:start w:val="1"/>
      <w:numFmt w:val="decimal"/>
      <w:lvlText w:val="%1."/>
      <w:lvlJc w:val="left"/>
      <w:pPr>
        <w:ind w:left="946" w:hanging="361"/>
      </w:pPr>
      <w:rPr>
        <w:rFonts w:ascii="Arial" w:eastAsia="Arial" w:hAnsi="Arial" w:cs="Arial" w:hint="default"/>
        <w:w w:val="99"/>
        <w:sz w:val="16"/>
        <w:szCs w:val="16"/>
      </w:rPr>
    </w:lvl>
    <w:lvl w:ilvl="1" w:tplc="6C1A89E2">
      <w:numFmt w:val="bullet"/>
      <w:lvlText w:val=""/>
      <w:lvlJc w:val="left"/>
      <w:pPr>
        <w:ind w:left="1564" w:hanging="360"/>
      </w:pPr>
      <w:rPr>
        <w:rFonts w:ascii="Wingdings" w:eastAsia="Wingdings" w:hAnsi="Wingdings" w:cs="Wingdings" w:hint="default"/>
        <w:w w:val="99"/>
        <w:sz w:val="16"/>
        <w:szCs w:val="16"/>
      </w:rPr>
    </w:lvl>
    <w:lvl w:ilvl="2" w:tplc="1890BA02">
      <w:numFmt w:val="bullet"/>
      <w:lvlText w:val="•"/>
      <w:lvlJc w:val="left"/>
      <w:pPr>
        <w:ind w:left="2697" w:hanging="360"/>
      </w:pPr>
      <w:rPr>
        <w:rFonts w:hint="default"/>
      </w:rPr>
    </w:lvl>
    <w:lvl w:ilvl="3" w:tplc="517200BE">
      <w:numFmt w:val="bullet"/>
      <w:lvlText w:val="•"/>
      <w:lvlJc w:val="left"/>
      <w:pPr>
        <w:ind w:left="3835" w:hanging="360"/>
      </w:pPr>
      <w:rPr>
        <w:rFonts w:hint="default"/>
      </w:rPr>
    </w:lvl>
    <w:lvl w:ilvl="4" w:tplc="FB188066">
      <w:numFmt w:val="bullet"/>
      <w:lvlText w:val="•"/>
      <w:lvlJc w:val="left"/>
      <w:pPr>
        <w:ind w:left="4973" w:hanging="360"/>
      </w:pPr>
      <w:rPr>
        <w:rFonts w:hint="default"/>
      </w:rPr>
    </w:lvl>
    <w:lvl w:ilvl="5" w:tplc="4022A534">
      <w:numFmt w:val="bullet"/>
      <w:lvlText w:val="•"/>
      <w:lvlJc w:val="left"/>
      <w:pPr>
        <w:ind w:left="6111" w:hanging="360"/>
      </w:pPr>
      <w:rPr>
        <w:rFonts w:hint="default"/>
      </w:rPr>
    </w:lvl>
    <w:lvl w:ilvl="6" w:tplc="64E89F44">
      <w:numFmt w:val="bullet"/>
      <w:lvlText w:val="•"/>
      <w:lvlJc w:val="left"/>
      <w:pPr>
        <w:ind w:left="7248" w:hanging="360"/>
      </w:pPr>
      <w:rPr>
        <w:rFonts w:hint="default"/>
      </w:rPr>
    </w:lvl>
    <w:lvl w:ilvl="7" w:tplc="93884202">
      <w:numFmt w:val="bullet"/>
      <w:lvlText w:val="•"/>
      <w:lvlJc w:val="left"/>
      <w:pPr>
        <w:ind w:left="8386" w:hanging="360"/>
      </w:pPr>
      <w:rPr>
        <w:rFonts w:hint="default"/>
      </w:rPr>
    </w:lvl>
    <w:lvl w:ilvl="8" w:tplc="D8DC1E50">
      <w:numFmt w:val="bullet"/>
      <w:lvlText w:val="•"/>
      <w:lvlJc w:val="left"/>
      <w:pPr>
        <w:ind w:left="9524" w:hanging="360"/>
      </w:pPr>
      <w:rPr>
        <w:rFonts w:hint="default"/>
      </w:rPr>
    </w:lvl>
  </w:abstractNum>
  <w:abstractNum w:abstractNumId="1" w15:restartNumberingAfterBreak="0">
    <w:nsid w:val="039A5C48"/>
    <w:multiLevelType w:val="hybridMultilevel"/>
    <w:tmpl w:val="DD1AB070"/>
    <w:lvl w:ilvl="0" w:tplc="56A46462">
      <w:start w:val="1"/>
      <w:numFmt w:val="lowerLetter"/>
      <w:lvlText w:val="%1)"/>
      <w:lvlJc w:val="left"/>
      <w:pPr>
        <w:ind w:left="952" w:hanging="450"/>
      </w:pPr>
      <w:rPr>
        <w:rFonts w:ascii="Calibri" w:eastAsia="Calibri" w:hAnsi="Calibri" w:cs="Calibri" w:hint="default"/>
        <w:w w:val="99"/>
        <w:sz w:val="18"/>
        <w:szCs w:val="18"/>
      </w:rPr>
    </w:lvl>
    <w:lvl w:ilvl="1" w:tplc="6964B7AC">
      <w:numFmt w:val="bullet"/>
      <w:lvlText w:val="•"/>
      <w:lvlJc w:val="left"/>
      <w:pPr>
        <w:ind w:left="1317" w:hanging="450"/>
      </w:pPr>
      <w:rPr>
        <w:rFonts w:hint="default"/>
      </w:rPr>
    </w:lvl>
    <w:lvl w:ilvl="2" w:tplc="E8885EE8">
      <w:numFmt w:val="bullet"/>
      <w:lvlText w:val="•"/>
      <w:lvlJc w:val="left"/>
      <w:pPr>
        <w:ind w:left="1674" w:hanging="450"/>
      </w:pPr>
      <w:rPr>
        <w:rFonts w:hint="default"/>
      </w:rPr>
    </w:lvl>
    <w:lvl w:ilvl="3" w:tplc="82C68CB6">
      <w:numFmt w:val="bullet"/>
      <w:lvlText w:val="•"/>
      <w:lvlJc w:val="left"/>
      <w:pPr>
        <w:ind w:left="2032" w:hanging="450"/>
      </w:pPr>
      <w:rPr>
        <w:rFonts w:hint="default"/>
      </w:rPr>
    </w:lvl>
    <w:lvl w:ilvl="4" w:tplc="9CBAF4C8">
      <w:numFmt w:val="bullet"/>
      <w:lvlText w:val="•"/>
      <w:lvlJc w:val="left"/>
      <w:pPr>
        <w:ind w:left="2389" w:hanging="450"/>
      </w:pPr>
      <w:rPr>
        <w:rFonts w:hint="default"/>
      </w:rPr>
    </w:lvl>
    <w:lvl w:ilvl="5" w:tplc="1C6A8750">
      <w:numFmt w:val="bullet"/>
      <w:lvlText w:val="•"/>
      <w:lvlJc w:val="left"/>
      <w:pPr>
        <w:ind w:left="2747" w:hanging="450"/>
      </w:pPr>
      <w:rPr>
        <w:rFonts w:hint="default"/>
      </w:rPr>
    </w:lvl>
    <w:lvl w:ilvl="6" w:tplc="85688D0C">
      <w:numFmt w:val="bullet"/>
      <w:lvlText w:val="•"/>
      <w:lvlJc w:val="left"/>
      <w:pPr>
        <w:ind w:left="3104" w:hanging="450"/>
      </w:pPr>
      <w:rPr>
        <w:rFonts w:hint="default"/>
      </w:rPr>
    </w:lvl>
    <w:lvl w:ilvl="7" w:tplc="A40CDB24">
      <w:numFmt w:val="bullet"/>
      <w:lvlText w:val="•"/>
      <w:lvlJc w:val="left"/>
      <w:pPr>
        <w:ind w:left="3462" w:hanging="450"/>
      </w:pPr>
      <w:rPr>
        <w:rFonts w:hint="default"/>
      </w:rPr>
    </w:lvl>
    <w:lvl w:ilvl="8" w:tplc="A0962E86">
      <w:numFmt w:val="bullet"/>
      <w:lvlText w:val="•"/>
      <w:lvlJc w:val="left"/>
      <w:pPr>
        <w:ind w:left="3819" w:hanging="450"/>
      </w:pPr>
      <w:rPr>
        <w:rFonts w:hint="default"/>
      </w:rPr>
    </w:lvl>
  </w:abstractNum>
  <w:abstractNum w:abstractNumId="2" w15:restartNumberingAfterBreak="0">
    <w:nsid w:val="057E6234"/>
    <w:multiLevelType w:val="hybridMultilevel"/>
    <w:tmpl w:val="5CE2D6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746381B"/>
    <w:multiLevelType w:val="hybridMultilevel"/>
    <w:tmpl w:val="678CE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B1F38"/>
    <w:multiLevelType w:val="hybridMultilevel"/>
    <w:tmpl w:val="055871B2"/>
    <w:lvl w:ilvl="0" w:tplc="743820D6">
      <w:start w:val="7"/>
      <w:numFmt w:val="upp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B2EAC"/>
    <w:multiLevelType w:val="hybridMultilevel"/>
    <w:tmpl w:val="71B2208E"/>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6" w15:restartNumberingAfterBreak="0">
    <w:nsid w:val="0F531A9B"/>
    <w:multiLevelType w:val="hybridMultilevel"/>
    <w:tmpl w:val="1160D34E"/>
    <w:lvl w:ilvl="0" w:tplc="F9A6F66C">
      <w:start w:val="7"/>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940AA"/>
    <w:multiLevelType w:val="hybridMultilevel"/>
    <w:tmpl w:val="F206772E"/>
    <w:lvl w:ilvl="0" w:tplc="9CA86834">
      <w:start w:val="1"/>
      <w:numFmt w:val="decimal"/>
      <w:lvlText w:val="%1."/>
      <w:lvlJc w:val="left"/>
      <w:pPr>
        <w:ind w:left="1380" w:hanging="360"/>
      </w:pPr>
      <w:rPr>
        <w:rFonts w:ascii="Times New Roman" w:eastAsia="Times New Roman" w:hAnsi="Times New Roman" w:cs="Times New Roman" w:hint="default"/>
        <w:spacing w:val="0"/>
        <w:w w:val="103"/>
        <w:sz w:val="19"/>
        <w:szCs w:val="19"/>
      </w:rPr>
    </w:lvl>
    <w:lvl w:ilvl="1" w:tplc="2B76CCDA">
      <w:numFmt w:val="bullet"/>
      <w:lvlText w:val="•"/>
      <w:lvlJc w:val="left"/>
      <w:pPr>
        <w:ind w:left="2422" w:hanging="360"/>
      </w:pPr>
      <w:rPr>
        <w:rFonts w:hint="default"/>
      </w:rPr>
    </w:lvl>
    <w:lvl w:ilvl="2" w:tplc="5F5CCD0C">
      <w:numFmt w:val="bullet"/>
      <w:lvlText w:val="•"/>
      <w:lvlJc w:val="left"/>
      <w:pPr>
        <w:ind w:left="3464" w:hanging="360"/>
      </w:pPr>
      <w:rPr>
        <w:rFonts w:hint="default"/>
      </w:rPr>
    </w:lvl>
    <w:lvl w:ilvl="3" w:tplc="0130E7D8">
      <w:numFmt w:val="bullet"/>
      <w:lvlText w:val="•"/>
      <w:lvlJc w:val="left"/>
      <w:pPr>
        <w:ind w:left="4506" w:hanging="360"/>
      </w:pPr>
      <w:rPr>
        <w:rFonts w:hint="default"/>
      </w:rPr>
    </w:lvl>
    <w:lvl w:ilvl="4" w:tplc="DC24046C">
      <w:numFmt w:val="bullet"/>
      <w:lvlText w:val="•"/>
      <w:lvlJc w:val="left"/>
      <w:pPr>
        <w:ind w:left="5548" w:hanging="360"/>
      </w:pPr>
      <w:rPr>
        <w:rFonts w:hint="default"/>
      </w:rPr>
    </w:lvl>
    <w:lvl w:ilvl="5" w:tplc="0168519A">
      <w:numFmt w:val="bullet"/>
      <w:lvlText w:val="•"/>
      <w:lvlJc w:val="left"/>
      <w:pPr>
        <w:ind w:left="6590" w:hanging="360"/>
      </w:pPr>
      <w:rPr>
        <w:rFonts w:hint="default"/>
      </w:rPr>
    </w:lvl>
    <w:lvl w:ilvl="6" w:tplc="F5B4B916">
      <w:numFmt w:val="bullet"/>
      <w:lvlText w:val="•"/>
      <w:lvlJc w:val="left"/>
      <w:pPr>
        <w:ind w:left="7632" w:hanging="360"/>
      </w:pPr>
      <w:rPr>
        <w:rFonts w:hint="default"/>
      </w:rPr>
    </w:lvl>
    <w:lvl w:ilvl="7" w:tplc="0096CB10">
      <w:numFmt w:val="bullet"/>
      <w:lvlText w:val="•"/>
      <w:lvlJc w:val="left"/>
      <w:pPr>
        <w:ind w:left="8674" w:hanging="360"/>
      </w:pPr>
      <w:rPr>
        <w:rFonts w:hint="default"/>
      </w:rPr>
    </w:lvl>
    <w:lvl w:ilvl="8" w:tplc="D41479D0">
      <w:numFmt w:val="bullet"/>
      <w:lvlText w:val="•"/>
      <w:lvlJc w:val="left"/>
      <w:pPr>
        <w:ind w:left="9716" w:hanging="360"/>
      </w:pPr>
      <w:rPr>
        <w:rFonts w:hint="default"/>
      </w:rPr>
    </w:lvl>
  </w:abstractNum>
  <w:abstractNum w:abstractNumId="8" w15:restartNumberingAfterBreak="0">
    <w:nsid w:val="14D84C42"/>
    <w:multiLevelType w:val="hybridMultilevel"/>
    <w:tmpl w:val="7F1CEE28"/>
    <w:lvl w:ilvl="0" w:tplc="2F705ADE">
      <w:start w:val="1"/>
      <w:numFmt w:val="decimal"/>
      <w:lvlText w:val="%1."/>
      <w:lvlJc w:val="left"/>
      <w:pPr>
        <w:ind w:left="1259" w:hanging="240"/>
      </w:pPr>
      <w:rPr>
        <w:rFonts w:ascii="Times New Roman" w:eastAsia="Times New Roman" w:hAnsi="Times New Roman" w:cs="Times New Roman" w:hint="default"/>
        <w:color w:val="525252"/>
        <w:w w:val="100"/>
        <w:sz w:val="24"/>
        <w:szCs w:val="24"/>
      </w:rPr>
    </w:lvl>
    <w:lvl w:ilvl="1" w:tplc="5E94B2A8">
      <w:numFmt w:val="bullet"/>
      <w:lvlText w:val="•"/>
      <w:lvlJc w:val="left"/>
      <w:pPr>
        <w:ind w:left="2314" w:hanging="240"/>
      </w:pPr>
      <w:rPr>
        <w:rFonts w:hint="default"/>
      </w:rPr>
    </w:lvl>
    <w:lvl w:ilvl="2" w:tplc="53E00952">
      <w:numFmt w:val="bullet"/>
      <w:lvlText w:val="•"/>
      <w:lvlJc w:val="left"/>
      <w:pPr>
        <w:ind w:left="3368" w:hanging="240"/>
      </w:pPr>
      <w:rPr>
        <w:rFonts w:hint="default"/>
      </w:rPr>
    </w:lvl>
    <w:lvl w:ilvl="3" w:tplc="EAF69AAE">
      <w:numFmt w:val="bullet"/>
      <w:lvlText w:val="•"/>
      <w:lvlJc w:val="left"/>
      <w:pPr>
        <w:ind w:left="4422" w:hanging="240"/>
      </w:pPr>
      <w:rPr>
        <w:rFonts w:hint="default"/>
      </w:rPr>
    </w:lvl>
    <w:lvl w:ilvl="4" w:tplc="856AC980">
      <w:numFmt w:val="bullet"/>
      <w:lvlText w:val="•"/>
      <w:lvlJc w:val="left"/>
      <w:pPr>
        <w:ind w:left="5476" w:hanging="240"/>
      </w:pPr>
      <w:rPr>
        <w:rFonts w:hint="default"/>
      </w:rPr>
    </w:lvl>
    <w:lvl w:ilvl="5" w:tplc="C110116E">
      <w:numFmt w:val="bullet"/>
      <w:lvlText w:val="•"/>
      <w:lvlJc w:val="left"/>
      <w:pPr>
        <w:ind w:left="6530" w:hanging="240"/>
      </w:pPr>
      <w:rPr>
        <w:rFonts w:hint="default"/>
      </w:rPr>
    </w:lvl>
    <w:lvl w:ilvl="6" w:tplc="0D6891CC">
      <w:numFmt w:val="bullet"/>
      <w:lvlText w:val="•"/>
      <w:lvlJc w:val="left"/>
      <w:pPr>
        <w:ind w:left="7584" w:hanging="240"/>
      </w:pPr>
      <w:rPr>
        <w:rFonts w:hint="default"/>
      </w:rPr>
    </w:lvl>
    <w:lvl w:ilvl="7" w:tplc="BF781AB8">
      <w:numFmt w:val="bullet"/>
      <w:lvlText w:val="•"/>
      <w:lvlJc w:val="left"/>
      <w:pPr>
        <w:ind w:left="8638" w:hanging="240"/>
      </w:pPr>
      <w:rPr>
        <w:rFonts w:hint="default"/>
      </w:rPr>
    </w:lvl>
    <w:lvl w:ilvl="8" w:tplc="889C4EA4">
      <w:numFmt w:val="bullet"/>
      <w:lvlText w:val="•"/>
      <w:lvlJc w:val="left"/>
      <w:pPr>
        <w:ind w:left="9692" w:hanging="240"/>
      </w:pPr>
      <w:rPr>
        <w:rFonts w:hint="default"/>
      </w:rPr>
    </w:lvl>
  </w:abstractNum>
  <w:abstractNum w:abstractNumId="9" w15:restartNumberingAfterBreak="0">
    <w:nsid w:val="16921EF2"/>
    <w:multiLevelType w:val="hybridMultilevel"/>
    <w:tmpl w:val="BAD85FDA"/>
    <w:lvl w:ilvl="0" w:tplc="8A14CB9A">
      <w:start w:val="1"/>
      <w:numFmt w:val="decimal"/>
      <w:lvlText w:val="%1."/>
      <w:lvlJc w:val="left"/>
      <w:pPr>
        <w:ind w:left="1260" w:hanging="240"/>
      </w:pPr>
      <w:rPr>
        <w:rFonts w:ascii="Times New Roman" w:eastAsia="Times New Roman" w:hAnsi="Times New Roman" w:cs="Times New Roman" w:hint="default"/>
        <w:w w:val="100"/>
        <w:sz w:val="24"/>
        <w:szCs w:val="24"/>
      </w:rPr>
    </w:lvl>
    <w:lvl w:ilvl="1" w:tplc="79067010">
      <w:numFmt w:val="bullet"/>
      <w:lvlText w:val="•"/>
      <w:lvlJc w:val="left"/>
      <w:pPr>
        <w:ind w:left="2314" w:hanging="240"/>
      </w:pPr>
      <w:rPr>
        <w:rFonts w:hint="default"/>
      </w:rPr>
    </w:lvl>
    <w:lvl w:ilvl="2" w:tplc="9216FFDA">
      <w:numFmt w:val="bullet"/>
      <w:lvlText w:val="•"/>
      <w:lvlJc w:val="left"/>
      <w:pPr>
        <w:ind w:left="3368" w:hanging="240"/>
      </w:pPr>
      <w:rPr>
        <w:rFonts w:hint="default"/>
      </w:rPr>
    </w:lvl>
    <w:lvl w:ilvl="3" w:tplc="1D40AAB2">
      <w:numFmt w:val="bullet"/>
      <w:lvlText w:val="•"/>
      <w:lvlJc w:val="left"/>
      <w:pPr>
        <w:ind w:left="4422" w:hanging="240"/>
      </w:pPr>
      <w:rPr>
        <w:rFonts w:hint="default"/>
      </w:rPr>
    </w:lvl>
    <w:lvl w:ilvl="4" w:tplc="E27EC200">
      <w:numFmt w:val="bullet"/>
      <w:lvlText w:val="•"/>
      <w:lvlJc w:val="left"/>
      <w:pPr>
        <w:ind w:left="5476" w:hanging="240"/>
      </w:pPr>
      <w:rPr>
        <w:rFonts w:hint="default"/>
      </w:rPr>
    </w:lvl>
    <w:lvl w:ilvl="5" w:tplc="1C041092">
      <w:numFmt w:val="bullet"/>
      <w:lvlText w:val="•"/>
      <w:lvlJc w:val="left"/>
      <w:pPr>
        <w:ind w:left="6530" w:hanging="240"/>
      </w:pPr>
      <w:rPr>
        <w:rFonts w:hint="default"/>
      </w:rPr>
    </w:lvl>
    <w:lvl w:ilvl="6" w:tplc="1E2026E6">
      <w:numFmt w:val="bullet"/>
      <w:lvlText w:val="•"/>
      <w:lvlJc w:val="left"/>
      <w:pPr>
        <w:ind w:left="7584" w:hanging="240"/>
      </w:pPr>
      <w:rPr>
        <w:rFonts w:hint="default"/>
      </w:rPr>
    </w:lvl>
    <w:lvl w:ilvl="7" w:tplc="D2DA9506">
      <w:numFmt w:val="bullet"/>
      <w:lvlText w:val="•"/>
      <w:lvlJc w:val="left"/>
      <w:pPr>
        <w:ind w:left="8638" w:hanging="240"/>
      </w:pPr>
      <w:rPr>
        <w:rFonts w:hint="default"/>
      </w:rPr>
    </w:lvl>
    <w:lvl w:ilvl="8" w:tplc="6F347810">
      <w:numFmt w:val="bullet"/>
      <w:lvlText w:val="•"/>
      <w:lvlJc w:val="left"/>
      <w:pPr>
        <w:ind w:left="9692" w:hanging="240"/>
      </w:pPr>
      <w:rPr>
        <w:rFonts w:hint="default"/>
      </w:rPr>
    </w:lvl>
  </w:abstractNum>
  <w:abstractNum w:abstractNumId="10" w15:restartNumberingAfterBreak="0">
    <w:nsid w:val="1A5D1BFA"/>
    <w:multiLevelType w:val="hybridMultilevel"/>
    <w:tmpl w:val="FDCC1ADC"/>
    <w:lvl w:ilvl="0" w:tplc="E3EEA080">
      <w:start w:val="1"/>
      <w:numFmt w:val="decimal"/>
      <w:lvlText w:val="%1."/>
      <w:lvlJc w:val="left"/>
      <w:pPr>
        <w:ind w:left="1260" w:hanging="240"/>
      </w:pPr>
      <w:rPr>
        <w:rFonts w:ascii="Times New Roman" w:eastAsia="Times New Roman" w:hAnsi="Times New Roman" w:cs="Times New Roman" w:hint="default"/>
        <w:w w:val="100"/>
        <w:sz w:val="24"/>
        <w:szCs w:val="24"/>
      </w:rPr>
    </w:lvl>
    <w:lvl w:ilvl="1" w:tplc="00F0576A">
      <w:numFmt w:val="bullet"/>
      <w:lvlText w:val="•"/>
      <w:lvlJc w:val="left"/>
      <w:pPr>
        <w:ind w:left="2314" w:hanging="240"/>
      </w:pPr>
      <w:rPr>
        <w:rFonts w:hint="default"/>
      </w:rPr>
    </w:lvl>
    <w:lvl w:ilvl="2" w:tplc="FC76E682">
      <w:numFmt w:val="bullet"/>
      <w:lvlText w:val="•"/>
      <w:lvlJc w:val="left"/>
      <w:pPr>
        <w:ind w:left="3368" w:hanging="240"/>
      </w:pPr>
      <w:rPr>
        <w:rFonts w:hint="default"/>
      </w:rPr>
    </w:lvl>
    <w:lvl w:ilvl="3" w:tplc="A774851C">
      <w:numFmt w:val="bullet"/>
      <w:lvlText w:val="•"/>
      <w:lvlJc w:val="left"/>
      <w:pPr>
        <w:ind w:left="4422" w:hanging="240"/>
      </w:pPr>
      <w:rPr>
        <w:rFonts w:hint="default"/>
      </w:rPr>
    </w:lvl>
    <w:lvl w:ilvl="4" w:tplc="E4AC585E">
      <w:numFmt w:val="bullet"/>
      <w:lvlText w:val="•"/>
      <w:lvlJc w:val="left"/>
      <w:pPr>
        <w:ind w:left="5476" w:hanging="240"/>
      </w:pPr>
      <w:rPr>
        <w:rFonts w:hint="default"/>
      </w:rPr>
    </w:lvl>
    <w:lvl w:ilvl="5" w:tplc="A664E882">
      <w:numFmt w:val="bullet"/>
      <w:lvlText w:val="•"/>
      <w:lvlJc w:val="left"/>
      <w:pPr>
        <w:ind w:left="6530" w:hanging="240"/>
      </w:pPr>
      <w:rPr>
        <w:rFonts w:hint="default"/>
      </w:rPr>
    </w:lvl>
    <w:lvl w:ilvl="6" w:tplc="71A428E6">
      <w:numFmt w:val="bullet"/>
      <w:lvlText w:val="•"/>
      <w:lvlJc w:val="left"/>
      <w:pPr>
        <w:ind w:left="7584" w:hanging="240"/>
      </w:pPr>
      <w:rPr>
        <w:rFonts w:hint="default"/>
      </w:rPr>
    </w:lvl>
    <w:lvl w:ilvl="7" w:tplc="57141C08">
      <w:numFmt w:val="bullet"/>
      <w:lvlText w:val="•"/>
      <w:lvlJc w:val="left"/>
      <w:pPr>
        <w:ind w:left="8638" w:hanging="240"/>
      </w:pPr>
      <w:rPr>
        <w:rFonts w:hint="default"/>
      </w:rPr>
    </w:lvl>
    <w:lvl w:ilvl="8" w:tplc="A67A28E0">
      <w:numFmt w:val="bullet"/>
      <w:lvlText w:val="•"/>
      <w:lvlJc w:val="left"/>
      <w:pPr>
        <w:ind w:left="9692" w:hanging="240"/>
      </w:pPr>
      <w:rPr>
        <w:rFonts w:hint="default"/>
      </w:rPr>
    </w:lvl>
  </w:abstractNum>
  <w:abstractNum w:abstractNumId="11" w15:restartNumberingAfterBreak="0">
    <w:nsid w:val="1B344D7A"/>
    <w:multiLevelType w:val="hybridMultilevel"/>
    <w:tmpl w:val="0BFC1678"/>
    <w:lvl w:ilvl="0" w:tplc="3FF4CFF0">
      <w:numFmt w:val="bullet"/>
      <w:lvlText w:val=""/>
      <w:lvlJc w:val="left"/>
      <w:pPr>
        <w:ind w:left="1740" w:hanging="360"/>
      </w:pPr>
      <w:rPr>
        <w:rFonts w:ascii="Symbol" w:eastAsia="Symbol" w:hAnsi="Symbol" w:cs="Symbol" w:hint="default"/>
        <w:w w:val="100"/>
        <w:sz w:val="24"/>
        <w:szCs w:val="24"/>
      </w:rPr>
    </w:lvl>
    <w:lvl w:ilvl="1" w:tplc="D01651E8">
      <w:numFmt w:val="bullet"/>
      <w:lvlText w:val="•"/>
      <w:lvlJc w:val="left"/>
      <w:pPr>
        <w:ind w:left="2746" w:hanging="360"/>
      </w:pPr>
      <w:rPr>
        <w:rFonts w:hint="default"/>
      </w:rPr>
    </w:lvl>
    <w:lvl w:ilvl="2" w:tplc="88B4D584">
      <w:numFmt w:val="bullet"/>
      <w:lvlText w:val="•"/>
      <w:lvlJc w:val="left"/>
      <w:pPr>
        <w:ind w:left="3752" w:hanging="360"/>
      </w:pPr>
      <w:rPr>
        <w:rFonts w:hint="default"/>
      </w:rPr>
    </w:lvl>
    <w:lvl w:ilvl="3" w:tplc="A0125CE8">
      <w:numFmt w:val="bullet"/>
      <w:lvlText w:val="•"/>
      <w:lvlJc w:val="left"/>
      <w:pPr>
        <w:ind w:left="4758" w:hanging="360"/>
      </w:pPr>
      <w:rPr>
        <w:rFonts w:hint="default"/>
      </w:rPr>
    </w:lvl>
    <w:lvl w:ilvl="4" w:tplc="9EB4EC96">
      <w:numFmt w:val="bullet"/>
      <w:lvlText w:val="•"/>
      <w:lvlJc w:val="left"/>
      <w:pPr>
        <w:ind w:left="5764" w:hanging="360"/>
      </w:pPr>
      <w:rPr>
        <w:rFonts w:hint="default"/>
      </w:rPr>
    </w:lvl>
    <w:lvl w:ilvl="5" w:tplc="DC14AE12">
      <w:numFmt w:val="bullet"/>
      <w:lvlText w:val="•"/>
      <w:lvlJc w:val="left"/>
      <w:pPr>
        <w:ind w:left="6770" w:hanging="360"/>
      </w:pPr>
      <w:rPr>
        <w:rFonts w:hint="default"/>
      </w:rPr>
    </w:lvl>
    <w:lvl w:ilvl="6" w:tplc="57C6C23E">
      <w:numFmt w:val="bullet"/>
      <w:lvlText w:val="•"/>
      <w:lvlJc w:val="left"/>
      <w:pPr>
        <w:ind w:left="7776" w:hanging="360"/>
      </w:pPr>
      <w:rPr>
        <w:rFonts w:hint="default"/>
      </w:rPr>
    </w:lvl>
    <w:lvl w:ilvl="7" w:tplc="4F2CCD4A">
      <w:numFmt w:val="bullet"/>
      <w:lvlText w:val="•"/>
      <w:lvlJc w:val="left"/>
      <w:pPr>
        <w:ind w:left="8782" w:hanging="360"/>
      </w:pPr>
      <w:rPr>
        <w:rFonts w:hint="default"/>
      </w:rPr>
    </w:lvl>
    <w:lvl w:ilvl="8" w:tplc="204C7AC0">
      <w:numFmt w:val="bullet"/>
      <w:lvlText w:val="•"/>
      <w:lvlJc w:val="left"/>
      <w:pPr>
        <w:ind w:left="9788" w:hanging="360"/>
      </w:pPr>
      <w:rPr>
        <w:rFonts w:hint="default"/>
      </w:rPr>
    </w:lvl>
  </w:abstractNum>
  <w:abstractNum w:abstractNumId="12" w15:restartNumberingAfterBreak="0">
    <w:nsid w:val="1D27261F"/>
    <w:multiLevelType w:val="hybridMultilevel"/>
    <w:tmpl w:val="473C4DBA"/>
    <w:lvl w:ilvl="0" w:tplc="35E26D36">
      <w:numFmt w:val="bullet"/>
      <w:lvlText w:val=""/>
      <w:lvlJc w:val="left"/>
      <w:pPr>
        <w:ind w:left="772" w:hanging="361"/>
      </w:pPr>
      <w:rPr>
        <w:rFonts w:ascii="Wingdings" w:eastAsia="Wingdings" w:hAnsi="Wingdings" w:cs="Wingdings" w:hint="default"/>
        <w:w w:val="100"/>
        <w:sz w:val="14"/>
        <w:szCs w:val="14"/>
      </w:rPr>
    </w:lvl>
    <w:lvl w:ilvl="1" w:tplc="4A9E12C0">
      <w:numFmt w:val="bullet"/>
      <w:lvlText w:val="•"/>
      <w:lvlJc w:val="left"/>
      <w:pPr>
        <w:ind w:left="1388" w:hanging="361"/>
      </w:pPr>
      <w:rPr>
        <w:rFonts w:hint="default"/>
      </w:rPr>
    </w:lvl>
    <w:lvl w:ilvl="2" w:tplc="9EA0D2BC">
      <w:numFmt w:val="bullet"/>
      <w:lvlText w:val="•"/>
      <w:lvlJc w:val="left"/>
      <w:pPr>
        <w:ind w:left="1996" w:hanging="361"/>
      </w:pPr>
      <w:rPr>
        <w:rFonts w:hint="default"/>
      </w:rPr>
    </w:lvl>
    <w:lvl w:ilvl="3" w:tplc="28B65930">
      <w:numFmt w:val="bullet"/>
      <w:lvlText w:val="•"/>
      <w:lvlJc w:val="left"/>
      <w:pPr>
        <w:ind w:left="2604" w:hanging="361"/>
      </w:pPr>
      <w:rPr>
        <w:rFonts w:hint="default"/>
      </w:rPr>
    </w:lvl>
    <w:lvl w:ilvl="4" w:tplc="02A61C04">
      <w:numFmt w:val="bullet"/>
      <w:lvlText w:val="•"/>
      <w:lvlJc w:val="left"/>
      <w:pPr>
        <w:ind w:left="3213" w:hanging="361"/>
      </w:pPr>
      <w:rPr>
        <w:rFonts w:hint="default"/>
      </w:rPr>
    </w:lvl>
    <w:lvl w:ilvl="5" w:tplc="3B3A85F2">
      <w:numFmt w:val="bullet"/>
      <w:lvlText w:val="•"/>
      <w:lvlJc w:val="left"/>
      <w:pPr>
        <w:ind w:left="3821" w:hanging="361"/>
      </w:pPr>
      <w:rPr>
        <w:rFonts w:hint="default"/>
      </w:rPr>
    </w:lvl>
    <w:lvl w:ilvl="6" w:tplc="3BE29A36">
      <w:numFmt w:val="bullet"/>
      <w:lvlText w:val="•"/>
      <w:lvlJc w:val="left"/>
      <w:pPr>
        <w:ind w:left="4429" w:hanging="361"/>
      </w:pPr>
      <w:rPr>
        <w:rFonts w:hint="default"/>
      </w:rPr>
    </w:lvl>
    <w:lvl w:ilvl="7" w:tplc="9C0CF004">
      <w:numFmt w:val="bullet"/>
      <w:lvlText w:val="•"/>
      <w:lvlJc w:val="left"/>
      <w:pPr>
        <w:ind w:left="5038" w:hanging="361"/>
      </w:pPr>
      <w:rPr>
        <w:rFonts w:hint="default"/>
      </w:rPr>
    </w:lvl>
    <w:lvl w:ilvl="8" w:tplc="8B98B6B0">
      <w:numFmt w:val="bullet"/>
      <w:lvlText w:val="•"/>
      <w:lvlJc w:val="left"/>
      <w:pPr>
        <w:ind w:left="5646" w:hanging="361"/>
      </w:pPr>
      <w:rPr>
        <w:rFonts w:hint="default"/>
      </w:rPr>
    </w:lvl>
  </w:abstractNum>
  <w:abstractNum w:abstractNumId="13" w15:restartNumberingAfterBreak="0">
    <w:nsid w:val="20FA3FF0"/>
    <w:multiLevelType w:val="hybridMultilevel"/>
    <w:tmpl w:val="13CA88CA"/>
    <w:lvl w:ilvl="0" w:tplc="2B70B5E2">
      <w:numFmt w:val="bullet"/>
      <w:lvlText w:val=""/>
      <w:lvlJc w:val="left"/>
      <w:pPr>
        <w:ind w:left="1414" w:hanging="360"/>
      </w:pPr>
      <w:rPr>
        <w:rFonts w:ascii="Wingdings" w:eastAsia="Wingdings" w:hAnsi="Wingdings" w:cs="Wingdings" w:hint="default"/>
        <w:w w:val="99"/>
        <w:sz w:val="28"/>
        <w:szCs w:val="28"/>
      </w:rPr>
    </w:lvl>
    <w:lvl w:ilvl="1" w:tplc="541625DA">
      <w:numFmt w:val="bullet"/>
      <w:lvlText w:val="•"/>
      <w:lvlJc w:val="left"/>
      <w:pPr>
        <w:ind w:left="2458" w:hanging="360"/>
      </w:pPr>
      <w:rPr>
        <w:rFonts w:hint="default"/>
      </w:rPr>
    </w:lvl>
    <w:lvl w:ilvl="2" w:tplc="8C7ACE1C">
      <w:numFmt w:val="bullet"/>
      <w:lvlText w:val="•"/>
      <w:lvlJc w:val="left"/>
      <w:pPr>
        <w:ind w:left="3496" w:hanging="360"/>
      </w:pPr>
      <w:rPr>
        <w:rFonts w:hint="default"/>
      </w:rPr>
    </w:lvl>
    <w:lvl w:ilvl="3" w:tplc="8CC4DF44">
      <w:numFmt w:val="bullet"/>
      <w:lvlText w:val="•"/>
      <w:lvlJc w:val="left"/>
      <w:pPr>
        <w:ind w:left="4534" w:hanging="360"/>
      </w:pPr>
      <w:rPr>
        <w:rFonts w:hint="default"/>
      </w:rPr>
    </w:lvl>
    <w:lvl w:ilvl="4" w:tplc="CEA04656">
      <w:numFmt w:val="bullet"/>
      <w:lvlText w:val="•"/>
      <w:lvlJc w:val="left"/>
      <w:pPr>
        <w:ind w:left="5572" w:hanging="360"/>
      </w:pPr>
      <w:rPr>
        <w:rFonts w:hint="default"/>
      </w:rPr>
    </w:lvl>
    <w:lvl w:ilvl="5" w:tplc="E380505E">
      <w:numFmt w:val="bullet"/>
      <w:lvlText w:val="•"/>
      <w:lvlJc w:val="left"/>
      <w:pPr>
        <w:ind w:left="6610" w:hanging="360"/>
      </w:pPr>
      <w:rPr>
        <w:rFonts w:hint="default"/>
      </w:rPr>
    </w:lvl>
    <w:lvl w:ilvl="6" w:tplc="BDB420FA">
      <w:numFmt w:val="bullet"/>
      <w:lvlText w:val="•"/>
      <w:lvlJc w:val="left"/>
      <w:pPr>
        <w:ind w:left="7648" w:hanging="360"/>
      </w:pPr>
      <w:rPr>
        <w:rFonts w:hint="default"/>
      </w:rPr>
    </w:lvl>
    <w:lvl w:ilvl="7" w:tplc="80106CAE">
      <w:numFmt w:val="bullet"/>
      <w:lvlText w:val="•"/>
      <w:lvlJc w:val="left"/>
      <w:pPr>
        <w:ind w:left="8686" w:hanging="360"/>
      </w:pPr>
      <w:rPr>
        <w:rFonts w:hint="default"/>
      </w:rPr>
    </w:lvl>
    <w:lvl w:ilvl="8" w:tplc="CCB28844">
      <w:numFmt w:val="bullet"/>
      <w:lvlText w:val="•"/>
      <w:lvlJc w:val="left"/>
      <w:pPr>
        <w:ind w:left="9724" w:hanging="360"/>
      </w:pPr>
      <w:rPr>
        <w:rFonts w:hint="default"/>
      </w:rPr>
    </w:lvl>
  </w:abstractNum>
  <w:abstractNum w:abstractNumId="14" w15:restartNumberingAfterBreak="0">
    <w:nsid w:val="213239D6"/>
    <w:multiLevelType w:val="hybridMultilevel"/>
    <w:tmpl w:val="E7E4B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139F8"/>
    <w:multiLevelType w:val="hybridMultilevel"/>
    <w:tmpl w:val="63784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42A1C"/>
    <w:multiLevelType w:val="hybridMultilevel"/>
    <w:tmpl w:val="511AB26C"/>
    <w:lvl w:ilvl="0" w:tplc="579E9D54">
      <w:start w:val="1"/>
      <w:numFmt w:val="decimal"/>
      <w:lvlText w:val="%1."/>
      <w:lvlJc w:val="left"/>
      <w:pPr>
        <w:ind w:left="1260" w:hanging="240"/>
      </w:pPr>
      <w:rPr>
        <w:rFonts w:ascii="Times New Roman" w:eastAsia="Times New Roman" w:hAnsi="Times New Roman" w:cs="Times New Roman" w:hint="default"/>
        <w:color w:val="525252"/>
        <w:w w:val="100"/>
        <w:sz w:val="24"/>
        <w:szCs w:val="24"/>
      </w:rPr>
    </w:lvl>
    <w:lvl w:ilvl="1" w:tplc="3FEA7288">
      <w:numFmt w:val="bullet"/>
      <w:lvlText w:val="•"/>
      <w:lvlJc w:val="left"/>
      <w:pPr>
        <w:ind w:left="2314" w:hanging="240"/>
      </w:pPr>
      <w:rPr>
        <w:rFonts w:hint="default"/>
      </w:rPr>
    </w:lvl>
    <w:lvl w:ilvl="2" w:tplc="5ED210C6">
      <w:numFmt w:val="bullet"/>
      <w:lvlText w:val="•"/>
      <w:lvlJc w:val="left"/>
      <w:pPr>
        <w:ind w:left="3368" w:hanging="240"/>
      </w:pPr>
      <w:rPr>
        <w:rFonts w:hint="default"/>
      </w:rPr>
    </w:lvl>
    <w:lvl w:ilvl="3" w:tplc="F2929634">
      <w:numFmt w:val="bullet"/>
      <w:lvlText w:val="•"/>
      <w:lvlJc w:val="left"/>
      <w:pPr>
        <w:ind w:left="4422" w:hanging="240"/>
      </w:pPr>
      <w:rPr>
        <w:rFonts w:hint="default"/>
      </w:rPr>
    </w:lvl>
    <w:lvl w:ilvl="4" w:tplc="ED3E2ACC">
      <w:numFmt w:val="bullet"/>
      <w:lvlText w:val="•"/>
      <w:lvlJc w:val="left"/>
      <w:pPr>
        <w:ind w:left="5476" w:hanging="240"/>
      </w:pPr>
      <w:rPr>
        <w:rFonts w:hint="default"/>
      </w:rPr>
    </w:lvl>
    <w:lvl w:ilvl="5" w:tplc="2528C722">
      <w:numFmt w:val="bullet"/>
      <w:lvlText w:val="•"/>
      <w:lvlJc w:val="left"/>
      <w:pPr>
        <w:ind w:left="6530" w:hanging="240"/>
      </w:pPr>
      <w:rPr>
        <w:rFonts w:hint="default"/>
      </w:rPr>
    </w:lvl>
    <w:lvl w:ilvl="6" w:tplc="DE981F2E">
      <w:numFmt w:val="bullet"/>
      <w:lvlText w:val="•"/>
      <w:lvlJc w:val="left"/>
      <w:pPr>
        <w:ind w:left="7584" w:hanging="240"/>
      </w:pPr>
      <w:rPr>
        <w:rFonts w:hint="default"/>
      </w:rPr>
    </w:lvl>
    <w:lvl w:ilvl="7" w:tplc="858CDB44">
      <w:numFmt w:val="bullet"/>
      <w:lvlText w:val="•"/>
      <w:lvlJc w:val="left"/>
      <w:pPr>
        <w:ind w:left="8638" w:hanging="240"/>
      </w:pPr>
      <w:rPr>
        <w:rFonts w:hint="default"/>
      </w:rPr>
    </w:lvl>
    <w:lvl w:ilvl="8" w:tplc="7794E8F8">
      <w:numFmt w:val="bullet"/>
      <w:lvlText w:val="•"/>
      <w:lvlJc w:val="left"/>
      <w:pPr>
        <w:ind w:left="9692" w:hanging="240"/>
      </w:pPr>
      <w:rPr>
        <w:rFonts w:hint="default"/>
      </w:rPr>
    </w:lvl>
  </w:abstractNum>
  <w:abstractNum w:abstractNumId="17" w15:restartNumberingAfterBreak="0">
    <w:nsid w:val="31857246"/>
    <w:multiLevelType w:val="hybridMultilevel"/>
    <w:tmpl w:val="7EC61A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55B6D"/>
    <w:multiLevelType w:val="hybridMultilevel"/>
    <w:tmpl w:val="3800BF50"/>
    <w:lvl w:ilvl="0" w:tplc="4C48ED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94C23"/>
    <w:multiLevelType w:val="hybridMultilevel"/>
    <w:tmpl w:val="5456E39A"/>
    <w:lvl w:ilvl="0" w:tplc="252C6DDA">
      <w:start w:val="1"/>
      <w:numFmt w:val="decimal"/>
      <w:lvlText w:val="%1."/>
      <w:lvlJc w:val="left"/>
      <w:pPr>
        <w:ind w:left="1260" w:hanging="240"/>
      </w:pPr>
      <w:rPr>
        <w:rFonts w:ascii="Times New Roman" w:eastAsia="Times New Roman" w:hAnsi="Times New Roman" w:cs="Times New Roman" w:hint="default"/>
        <w:w w:val="100"/>
        <w:sz w:val="24"/>
        <w:szCs w:val="24"/>
      </w:rPr>
    </w:lvl>
    <w:lvl w:ilvl="1" w:tplc="9D3691BE">
      <w:numFmt w:val="bullet"/>
      <w:lvlText w:val="•"/>
      <w:lvlJc w:val="left"/>
      <w:pPr>
        <w:ind w:left="2314" w:hanging="240"/>
      </w:pPr>
      <w:rPr>
        <w:rFonts w:hint="default"/>
      </w:rPr>
    </w:lvl>
    <w:lvl w:ilvl="2" w:tplc="B72EEF8E">
      <w:numFmt w:val="bullet"/>
      <w:lvlText w:val="•"/>
      <w:lvlJc w:val="left"/>
      <w:pPr>
        <w:ind w:left="3368" w:hanging="240"/>
      </w:pPr>
      <w:rPr>
        <w:rFonts w:hint="default"/>
      </w:rPr>
    </w:lvl>
    <w:lvl w:ilvl="3" w:tplc="B016CECE">
      <w:numFmt w:val="bullet"/>
      <w:lvlText w:val="•"/>
      <w:lvlJc w:val="left"/>
      <w:pPr>
        <w:ind w:left="4422" w:hanging="240"/>
      </w:pPr>
      <w:rPr>
        <w:rFonts w:hint="default"/>
      </w:rPr>
    </w:lvl>
    <w:lvl w:ilvl="4" w:tplc="4CA01B28">
      <w:numFmt w:val="bullet"/>
      <w:lvlText w:val="•"/>
      <w:lvlJc w:val="left"/>
      <w:pPr>
        <w:ind w:left="5476" w:hanging="240"/>
      </w:pPr>
      <w:rPr>
        <w:rFonts w:hint="default"/>
      </w:rPr>
    </w:lvl>
    <w:lvl w:ilvl="5" w:tplc="32F41C4A">
      <w:numFmt w:val="bullet"/>
      <w:lvlText w:val="•"/>
      <w:lvlJc w:val="left"/>
      <w:pPr>
        <w:ind w:left="6530" w:hanging="240"/>
      </w:pPr>
      <w:rPr>
        <w:rFonts w:hint="default"/>
      </w:rPr>
    </w:lvl>
    <w:lvl w:ilvl="6" w:tplc="AB3235E0">
      <w:numFmt w:val="bullet"/>
      <w:lvlText w:val="•"/>
      <w:lvlJc w:val="left"/>
      <w:pPr>
        <w:ind w:left="7584" w:hanging="240"/>
      </w:pPr>
      <w:rPr>
        <w:rFonts w:hint="default"/>
      </w:rPr>
    </w:lvl>
    <w:lvl w:ilvl="7" w:tplc="327E60EE">
      <w:numFmt w:val="bullet"/>
      <w:lvlText w:val="•"/>
      <w:lvlJc w:val="left"/>
      <w:pPr>
        <w:ind w:left="8638" w:hanging="240"/>
      </w:pPr>
      <w:rPr>
        <w:rFonts w:hint="default"/>
      </w:rPr>
    </w:lvl>
    <w:lvl w:ilvl="8" w:tplc="DE34FC7E">
      <w:numFmt w:val="bullet"/>
      <w:lvlText w:val="•"/>
      <w:lvlJc w:val="left"/>
      <w:pPr>
        <w:ind w:left="9692" w:hanging="240"/>
      </w:pPr>
      <w:rPr>
        <w:rFonts w:hint="default"/>
      </w:rPr>
    </w:lvl>
  </w:abstractNum>
  <w:abstractNum w:abstractNumId="20" w15:restartNumberingAfterBreak="0">
    <w:nsid w:val="349D25C5"/>
    <w:multiLevelType w:val="hybridMultilevel"/>
    <w:tmpl w:val="652A7F60"/>
    <w:lvl w:ilvl="0" w:tplc="0409000F">
      <w:start w:val="1"/>
      <w:numFmt w:val="decimal"/>
      <w:lvlText w:val="%1."/>
      <w:lvlJc w:val="left"/>
      <w:pPr>
        <w:ind w:left="720" w:hanging="360"/>
      </w:pPr>
    </w:lvl>
    <w:lvl w:ilvl="1" w:tplc="19F2998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E0CB4"/>
    <w:multiLevelType w:val="hybridMultilevel"/>
    <w:tmpl w:val="03B82CE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CC1BB4"/>
    <w:multiLevelType w:val="hybridMultilevel"/>
    <w:tmpl w:val="A63CF472"/>
    <w:lvl w:ilvl="0" w:tplc="30F6C18C">
      <w:start w:val="7"/>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911AA"/>
    <w:multiLevelType w:val="hybridMultilevel"/>
    <w:tmpl w:val="D292C01E"/>
    <w:lvl w:ilvl="0" w:tplc="04090001">
      <w:start w:val="1"/>
      <w:numFmt w:val="bullet"/>
      <w:lvlText w:val=""/>
      <w:lvlJc w:val="left"/>
      <w:pPr>
        <w:ind w:left="2939" w:hanging="360"/>
      </w:pPr>
      <w:rPr>
        <w:rFonts w:ascii="Symbol" w:hAnsi="Symbol" w:hint="default"/>
      </w:rPr>
    </w:lvl>
    <w:lvl w:ilvl="1" w:tplc="04090003" w:tentative="1">
      <w:start w:val="1"/>
      <w:numFmt w:val="bullet"/>
      <w:lvlText w:val="o"/>
      <w:lvlJc w:val="left"/>
      <w:pPr>
        <w:ind w:left="3659" w:hanging="360"/>
      </w:pPr>
      <w:rPr>
        <w:rFonts w:ascii="Courier New" w:hAnsi="Courier New" w:cs="Courier New" w:hint="default"/>
      </w:rPr>
    </w:lvl>
    <w:lvl w:ilvl="2" w:tplc="04090005" w:tentative="1">
      <w:start w:val="1"/>
      <w:numFmt w:val="bullet"/>
      <w:lvlText w:val=""/>
      <w:lvlJc w:val="left"/>
      <w:pPr>
        <w:ind w:left="4379" w:hanging="360"/>
      </w:pPr>
      <w:rPr>
        <w:rFonts w:ascii="Wingdings" w:hAnsi="Wingdings" w:hint="default"/>
      </w:rPr>
    </w:lvl>
    <w:lvl w:ilvl="3" w:tplc="04090001" w:tentative="1">
      <w:start w:val="1"/>
      <w:numFmt w:val="bullet"/>
      <w:lvlText w:val=""/>
      <w:lvlJc w:val="left"/>
      <w:pPr>
        <w:ind w:left="5099" w:hanging="360"/>
      </w:pPr>
      <w:rPr>
        <w:rFonts w:ascii="Symbol" w:hAnsi="Symbol" w:hint="default"/>
      </w:rPr>
    </w:lvl>
    <w:lvl w:ilvl="4" w:tplc="04090003" w:tentative="1">
      <w:start w:val="1"/>
      <w:numFmt w:val="bullet"/>
      <w:lvlText w:val="o"/>
      <w:lvlJc w:val="left"/>
      <w:pPr>
        <w:ind w:left="5819" w:hanging="360"/>
      </w:pPr>
      <w:rPr>
        <w:rFonts w:ascii="Courier New" w:hAnsi="Courier New" w:cs="Courier New" w:hint="default"/>
      </w:rPr>
    </w:lvl>
    <w:lvl w:ilvl="5" w:tplc="04090005" w:tentative="1">
      <w:start w:val="1"/>
      <w:numFmt w:val="bullet"/>
      <w:lvlText w:val=""/>
      <w:lvlJc w:val="left"/>
      <w:pPr>
        <w:ind w:left="6539" w:hanging="360"/>
      </w:pPr>
      <w:rPr>
        <w:rFonts w:ascii="Wingdings" w:hAnsi="Wingdings" w:hint="default"/>
      </w:rPr>
    </w:lvl>
    <w:lvl w:ilvl="6" w:tplc="04090001" w:tentative="1">
      <w:start w:val="1"/>
      <w:numFmt w:val="bullet"/>
      <w:lvlText w:val=""/>
      <w:lvlJc w:val="left"/>
      <w:pPr>
        <w:ind w:left="7259" w:hanging="360"/>
      </w:pPr>
      <w:rPr>
        <w:rFonts w:ascii="Symbol" w:hAnsi="Symbol" w:hint="default"/>
      </w:rPr>
    </w:lvl>
    <w:lvl w:ilvl="7" w:tplc="04090003" w:tentative="1">
      <w:start w:val="1"/>
      <w:numFmt w:val="bullet"/>
      <w:lvlText w:val="o"/>
      <w:lvlJc w:val="left"/>
      <w:pPr>
        <w:ind w:left="7979" w:hanging="360"/>
      </w:pPr>
      <w:rPr>
        <w:rFonts w:ascii="Courier New" w:hAnsi="Courier New" w:cs="Courier New" w:hint="default"/>
      </w:rPr>
    </w:lvl>
    <w:lvl w:ilvl="8" w:tplc="04090005" w:tentative="1">
      <w:start w:val="1"/>
      <w:numFmt w:val="bullet"/>
      <w:lvlText w:val=""/>
      <w:lvlJc w:val="left"/>
      <w:pPr>
        <w:ind w:left="8699" w:hanging="360"/>
      </w:pPr>
      <w:rPr>
        <w:rFonts w:ascii="Wingdings" w:hAnsi="Wingdings" w:hint="default"/>
      </w:rPr>
    </w:lvl>
  </w:abstractNum>
  <w:abstractNum w:abstractNumId="24" w15:restartNumberingAfterBreak="0">
    <w:nsid w:val="3ED00165"/>
    <w:multiLevelType w:val="hybridMultilevel"/>
    <w:tmpl w:val="44CA689E"/>
    <w:lvl w:ilvl="0" w:tplc="1346E6D2">
      <w:numFmt w:val="bullet"/>
      <w:lvlText w:val=""/>
      <w:lvlJc w:val="left"/>
      <w:pPr>
        <w:ind w:left="2100" w:hanging="360"/>
      </w:pPr>
      <w:rPr>
        <w:rFonts w:ascii="Symbol" w:eastAsia="Symbol" w:hAnsi="Symbol" w:cs="Symbol" w:hint="default"/>
        <w:w w:val="100"/>
        <w:sz w:val="28"/>
        <w:szCs w:val="28"/>
      </w:rPr>
    </w:lvl>
    <w:lvl w:ilvl="1" w:tplc="C780EF04">
      <w:numFmt w:val="bullet"/>
      <w:lvlText w:val="•"/>
      <w:lvlJc w:val="left"/>
      <w:pPr>
        <w:ind w:left="3070" w:hanging="360"/>
      </w:pPr>
      <w:rPr>
        <w:rFonts w:hint="default"/>
      </w:rPr>
    </w:lvl>
    <w:lvl w:ilvl="2" w:tplc="232CD6D2">
      <w:numFmt w:val="bullet"/>
      <w:lvlText w:val="•"/>
      <w:lvlJc w:val="left"/>
      <w:pPr>
        <w:ind w:left="4040" w:hanging="360"/>
      </w:pPr>
      <w:rPr>
        <w:rFonts w:hint="default"/>
      </w:rPr>
    </w:lvl>
    <w:lvl w:ilvl="3" w:tplc="E63AE8EE">
      <w:numFmt w:val="bullet"/>
      <w:lvlText w:val="•"/>
      <w:lvlJc w:val="left"/>
      <w:pPr>
        <w:ind w:left="5010" w:hanging="360"/>
      </w:pPr>
      <w:rPr>
        <w:rFonts w:hint="default"/>
      </w:rPr>
    </w:lvl>
    <w:lvl w:ilvl="4" w:tplc="ADD8BD86">
      <w:numFmt w:val="bullet"/>
      <w:lvlText w:val="•"/>
      <w:lvlJc w:val="left"/>
      <w:pPr>
        <w:ind w:left="5980" w:hanging="360"/>
      </w:pPr>
      <w:rPr>
        <w:rFonts w:hint="default"/>
      </w:rPr>
    </w:lvl>
    <w:lvl w:ilvl="5" w:tplc="5A26E49E">
      <w:numFmt w:val="bullet"/>
      <w:lvlText w:val="•"/>
      <w:lvlJc w:val="left"/>
      <w:pPr>
        <w:ind w:left="6950" w:hanging="360"/>
      </w:pPr>
      <w:rPr>
        <w:rFonts w:hint="default"/>
      </w:rPr>
    </w:lvl>
    <w:lvl w:ilvl="6" w:tplc="1E564108">
      <w:numFmt w:val="bullet"/>
      <w:lvlText w:val="•"/>
      <w:lvlJc w:val="left"/>
      <w:pPr>
        <w:ind w:left="7920" w:hanging="360"/>
      </w:pPr>
      <w:rPr>
        <w:rFonts w:hint="default"/>
      </w:rPr>
    </w:lvl>
    <w:lvl w:ilvl="7" w:tplc="3E4C7A12">
      <w:numFmt w:val="bullet"/>
      <w:lvlText w:val="•"/>
      <w:lvlJc w:val="left"/>
      <w:pPr>
        <w:ind w:left="8890" w:hanging="360"/>
      </w:pPr>
      <w:rPr>
        <w:rFonts w:hint="default"/>
      </w:rPr>
    </w:lvl>
    <w:lvl w:ilvl="8" w:tplc="A6B86902">
      <w:numFmt w:val="bullet"/>
      <w:lvlText w:val="•"/>
      <w:lvlJc w:val="left"/>
      <w:pPr>
        <w:ind w:left="9860" w:hanging="360"/>
      </w:pPr>
      <w:rPr>
        <w:rFonts w:hint="default"/>
      </w:rPr>
    </w:lvl>
  </w:abstractNum>
  <w:abstractNum w:abstractNumId="25" w15:restartNumberingAfterBreak="0">
    <w:nsid w:val="46A02726"/>
    <w:multiLevelType w:val="hybridMultilevel"/>
    <w:tmpl w:val="3932C318"/>
    <w:lvl w:ilvl="0" w:tplc="7EB2F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21E84"/>
    <w:multiLevelType w:val="hybridMultilevel"/>
    <w:tmpl w:val="ADC8678A"/>
    <w:lvl w:ilvl="0" w:tplc="95CC2856">
      <w:start w:val="1"/>
      <w:numFmt w:val="decimal"/>
      <w:lvlText w:val="%1."/>
      <w:lvlJc w:val="left"/>
      <w:pPr>
        <w:ind w:left="1260" w:hanging="240"/>
      </w:pPr>
      <w:rPr>
        <w:rFonts w:ascii="Times New Roman" w:eastAsia="Times New Roman" w:hAnsi="Times New Roman" w:cs="Times New Roman" w:hint="default"/>
        <w:w w:val="100"/>
        <w:sz w:val="24"/>
        <w:szCs w:val="24"/>
      </w:rPr>
    </w:lvl>
    <w:lvl w:ilvl="1" w:tplc="F7E01240">
      <w:numFmt w:val="bullet"/>
      <w:lvlText w:val=""/>
      <w:lvlJc w:val="left"/>
      <w:pPr>
        <w:ind w:left="1740" w:hanging="360"/>
      </w:pPr>
      <w:rPr>
        <w:rFonts w:ascii="Symbol" w:eastAsia="Symbol" w:hAnsi="Symbol" w:cs="Symbol" w:hint="default"/>
        <w:w w:val="100"/>
        <w:sz w:val="24"/>
        <w:szCs w:val="24"/>
      </w:rPr>
    </w:lvl>
    <w:lvl w:ilvl="2" w:tplc="61488224">
      <w:numFmt w:val="bullet"/>
      <w:lvlText w:val="•"/>
      <w:lvlJc w:val="left"/>
      <w:pPr>
        <w:ind w:left="2857" w:hanging="360"/>
      </w:pPr>
      <w:rPr>
        <w:rFonts w:hint="default"/>
      </w:rPr>
    </w:lvl>
    <w:lvl w:ilvl="3" w:tplc="14566DF2">
      <w:numFmt w:val="bullet"/>
      <w:lvlText w:val="•"/>
      <w:lvlJc w:val="left"/>
      <w:pPr>
        <w:ind w:left="3975" w:hanging="360"/>
      </w:pPr>
      <w:rPr>
        <w:rFonts w:hint="default"/>
      </w:rPr>
    </w:lvl>
    <w:lvl w:ilvl="4" w:tplc="3CB0A034">
      <w:numFmt w:val="bullet"/>
      <w:lvlText w:val="•"/>
      <w:lvlJc w:val="left"/>
      <w:pPr>
        <w:ind w:left="5093" w:hanging="360"/>
      </w:pPr>
      <w:rPr>
        <w:rFonts w:hint="default"/>
      </w:rPr>
    </w:lvl>
    <w:lvl w:ilvl="5" w:tplc="5AF03A8C">
      <w:numFmt w:val="bullet"/>
      <w:lvlText w:val="•"/>
      <w:lvlJc w:val="left"/>
      <w:pPr>
        <w:ind w:left="6211" w:hanging="360"/>
      </w:pPr>
      <w:rPr>
        <w:rFonts w:hint="default"/>
      </w:rPr>
    </w:lvl>
    <w:lvl w:ilvl="6" w:tplc="7132EF04">
      <w:numFmt w:val="bullet"/>
      <w:lvlText w:val="•"/>
      <w:lvlJc w:val="left"/>
      <w:pPr>
        <w:ind w:left="7328" w:hanging="360"/>
      </w:pPr>
      <w:rPr>
        <w:rFonts w:hint="default"/>
      </w:rPr>
    </w:lvl>
    <w:lvl w:ilvl="7" w:tplc="20A0F486">
      <w:numFmt w:val="bullet"/>
      <w:lvlText w:val="•"/>
      <w:lvlJc w:val="left"/>
      <w:pPr>
        <w:ind w:left="8446" w:hanging="360"/>
      </w:pPr>
      <w:rPr>
        <w:rFonts w:hint="default"/>
      </w:rPr>
    </w:lvl>
    <w:lvl w:ilvl="8" w:tplc="6E24B958">
      <w:numFmt w:val="bullet"/>
      <w:lvlText w:val="•"/>
      <w:lvlJc w:val="left"/>
      <w:pPr>
        <w:ind w:left="9564" w:hanging="360"/>
      </w:pPr>
      <w:rPr>
        <w:rFonts w:hint="default"/>
      </w:rPr>
    </w:lvl>
  </w:abstractNum>
  <w:abstractNum w:abstractNumId="27" w15:restartNumberingAfterBreak="0">
    <w:nsid w:val="542C5A15"/>
    <w:multiLevelType w:val="hybridMultilevel"/>
    <w:tmpl w:val="45C024FA"/>
    <w:lvl w:ilvl="0" w:tplc="0346F0A0">
      <w:start w:val="1"/>
      <w:numFmt w:val="decimal"/>
      <w:lvlText w:val="%1."/>
      <w:lvlJc w:val="left"/>
      <w:pPr>
        <w:ind w:left="1222" w:hanging="226"/>
        <w:jc w:val="right"/>
      </w:pPr>
      <w:rPr>
        <w:rFonts w:ascii="Cambria" w:eastAsia="Cambria" w:hAnsi="Cambria" w:cs="Cambria" w:hint="default"/>
        <w:spacing w:val="0"/>
        <w:w w:val="102"/>
        <w:sz w:val="22"/>
        <w:szCs w:val="22"/>
      </w:rPr>
    </w:lvl>
    <w:lvl w:ilvl="1" w:tplc="E6AC0808">
      <w:numFmt w:val="bullet"/>
      <w:lvlText w:val=""/>
      <w:lvlJc w:val="left"/>
      <w:pPr>
        <w:ind w:left="1740" w:hanging="360"/>
      </w:pPr>
      <w:rPr>
        <w:rFonts w:ascii="Symbol" w:eastAsia="Symbol" w:hAnsi="Symbol" w:cs="Symbol" w:hint="default"/>
        <w:w w:val="102"/>
        <w:sz w:val="22"/>
        <w:szCs w:val="22"/>
      </w:rPr>
    </w:lvl>
    <w:lvl w:ilvl="2" w:tplc="8EF4C91E">
      <w:numFmt w:val="bullet"/>
      <w:lvlText w:val="•"/>
      <w:lvlJc w:val="left"/>
      <w:pPr>
        <w:ind w:left="2857" w:hanging="360"/>
      </w:pPr>
      <w:rPr>
        <w:rFonts w:hint="default"/>
      </w:rPr>
    </w:lvl>
    <w:lvl w:ilvl="3" w:tplc="40DCC9DA">
      <w:numFmt w:val="bullet"/>
      <w:lvlText w:val="•"/>
      <w:lvlJc w:val="left"/>
      <w:pPr>
        <w:ind w:left="3975" w:hanging="360"/>
      </w:pPr>
      <w:rPr>
        <w:rFonts w:hint="default"/>
      </w:rPr>
    </w:lvl>
    <w:lvl w:ilvl="4" w:tplc="3FBEC234">
      <w:numFmt w:val="bullet"/>
      <w:lvlText w:val="•"/>
      <w:lvlJc w:val="left"/>
      <w:pPr>
        <w:ind w:left="5093" w:hanging="360"/>
      </w:pPr>
      <w:rPr>
        <w:rFonts w:hint="default"/>
      </w:rPr>
    </w:lvl>
    <w:lvl w:ilvl="5" w:tplc="D0362DEE">
      <w:numFmt w:val="bullet"/>
      <w:lvlText w:val="•"/>
      <w:lvlJc w:val="left"/>
      <w:pPr>
        <w:ind w:left="6211" w:hanging="360"/>
      </w:pPr>
      <w:rPr>
        <w:rFonts w:hint="default"/>
      </w:rPr>
    </w:lvl>
    <w:lvl w:ilvl="6" w:tplc="7EB8E642">
      <w:numFmt w:val="bullet"/>
      <w:lvlText w:val="•"/>
      <w:lvlJc w:val="left"/>
      <w:pPr>
        <w:ind w:left="7328" w:hanging="360"/>
      </w:pPr>
      <w:rPr>
        <w:rFonts w:hint="default"/>
      </w:rPr>
    </w:lvl>
    <w:lvl w:ilvl="7" w:tplc="FF62FF9E">
      <w:numFmt w:val="bullet"/>
      <w:lvlText w:val="•"/>
      <w:lvlJc w:val="left"/>
      <w:pPr>
        <w:ind w:left="8446" w:hanging="360"/>
      </w:pPr>
      <w:rPr>
        <w:rFonts w:hint="default"/>
      </w:rPr>
    </w:lvl>
    <w:lvl w:ilvl="8" w:tplc="082E2EA2">
      <w:numFmt w:val="bullet"/>
      <w:lvlText w:val="•"/>
      <w:lvlJc w:val="left"/>
      <w:pPr>
        <w:ind w:left="9564" w:hanging="360"/>
      </w:pPr>
      <w:rPr>
        <w:rFonts w:hint="default"/>
      </w:rPr>
    </w:lvl>
  </w:abstractNum>
  <w:abstractNum w:abstractNumId="28" w15:restartNumberingAfterBreak="0">
    <w:nsid w:val="54E63C1E"/>
    <w:multiLevelType w:val="hybridMultilevel"/>
    <w:tmpl w:val="FB66FF90"/>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29" w15:restartNumberingAfterBreak="0">
    <w:nsid w:val="56B066AD"/>
    <w:multiLevelType w:val="hybridMultilevel"/>
    <w:tmpl w:val="988CCA02"/>
    <w:lvl w:ilvl="0" w:tplc="374A73A2">
      <w:numFmt w:val="bullet"/>
      <w:lvlText w:val="•"/>
      <w:lvlJc w:val="left"/>
      <w:pPr>
        <w:ind w:left="1180" w:hanging="144"/>
      </w:pPr>
      <w:rPr>
        <w:rFonts w:ascii="Times New Roman" w:eastAsia="Times New Roman" w:hAnsi="Times New Roman" w:cs="Times New Roman" w:hint="default"/>
        <w:w w:val="100"/>
        <w:sz w:val="24"/>
        <w:szCs w:val="24"/>
      </w:rPr>
    </w:lvl>
    <w:lvl w:ilvl="1" w:tplc="90B262C2">
      <w:numFmt w:val="bullet"/>
      <w:lvlText w:val="•"/>
      <w:lvlJc w:val="left"/>
      <w:pPr>
        <w:ind w:left="2144" w:hanging="144"/>
      </w:pPr>
      <w:rPr>
        <w:rFonts w:hint="default"/>
      </w:rPr>
    </w:lvl>
    <w:lvl w:ilvl="2" w:tplc="3586B87A">
      <w:numFmt w:val="bullet"/>
      <w:lvlText w:val="•"/>
      <w:lvlJc w:val="left"/>
      <w:pPr>
        <w:ind w:left="3108" w:hanging="144"/>
      </w:pPr>
      <w:rPr>
        <w:rFonts w:hint="default"/>
      </w:rPr>
    </w:lvl>
    <w:lvl w:ilvl="3" w:tplc="C6D09F78">
      <w:numFmt w:val="bullet"/>
      <w:lvlText w:val="•"/>
      <w:lvlJc w:val="left"/>
      <w:pPr>
        <w:ind w:left="4072" w:hanging="144"/>
      </w:pPr>
      <w:rPr>
        <w:rFonts w:hint="default"/>
      </w:rPr>
    </w:lvl>
    <w:lvl w:ilvl="4" w:tplc="4CD61A88">
      <w:numFmt w:val="bullet"/>
      <w:lvlText w:val="•"/>
      <w:lvlJc w:val="left"/>
      <w:pPr>
        <w:ind w:left="5036" w:hanging="144"/>
      </w:pPr>
      <w:rPr>
        <w:rFonts w:hint="default"/>
      </w:rPr>
    </w:lvl>
    <w:lvl w:ilvl="5" w:tplc="52A6238E">
      <w:numFmt w:val="bullet"/>
      <w:lvlText w:val="•"/>
      <w:lvlJc w:val="left"/>
      <w:pPr>
        <w:ind w:left="6000" w:hanging="144"/>
      </w:pPr>
      <w:rPr>
        <w:rFonts w:hint="default"/>
      </w:rPr>
    </w:lvl>
    <w:lvl w:ilvl="6" w:tplc="4E520E02">
      <w:numFmt w:val="bullet"/>
      <w:lvlText w:val="•"/>
      <w:lvlJc w:val="left"/>
      <w:pPr>
        <w:ind w:left="6964" w:hanging="144"/>
      </w:pPr>
      <w:rPr>
        <w:rFonts w:hint="default"/>
      </w:rPr>
    </w:lvl>
    <w:lvl w:ilvl="7" w:tplc="A1409512">
      <w:numFmt w:val="bullet"/>
      <w:lvlText w:val="•"/>
      <w:lvlJc w:val="left"/>
      <w:pPr>
        <w:ind w:left="7928" w:hanging="144"/>
      </w:pPr>
      <w:rPr>
        <w:rFonts w:hint="default"/>
      </w:rPr>
    </w:lvl>
    <w:lvl w:ilvl="8" w:tplc="47B44142">
      <w:numFmt w:val="bullet"/>
      <w:lvlText w:val="•"/>
      <w:lvlJc w:val="left"/>
      <w:pPr>
        <w:ind w:left="8892" w:hanging="144"/>
      </w:pPr>
      <w:rPr>
        <w:rFonts w:hint="default"/>
      </w:rPr>
    </w:lvl>
  </w:abstractNum>
  <w:abstractNum w:abstractNumId="30" w15:restartNumberingAfterBreak="0">
    <w:nsid w:val="5C062A8C"/>
    <w:multiLevelType w:val="hybridMultilevel"/>
    <w:tmpl w:val="DDA47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631D22"/>
    <w:multiLevelType w:val="hybridMultilevel"/>
    <w:tmpl w:val="8C76FEFC"/>
    <w:lvl w:ilvl="0" w:tplc="CE9A8566">
      <w:start w:val="1"/>
      <w:numFmt w:val="decimal"/>
      <w:lvlText w:val="%1."/>
      <w:lvlJc w:val="left"/>
      <w:pPr>
        <w:ind w:left="1260" w:hanging="240"/>
      </w:pPr>
      <w:rPr>
        <w:rFonts w:ascii="Times New Roman" w:eastAsia="Times New Roman" w:hAnsi="Times New Roman" w:cs="Times New Roman" w:hint="default"/>
        <w:w w:val="100"/>
        <w:sz w:val="24"/>
        <w:szCs w:val="24"/>
      </w:rPr>
    </w:lvl>
    <w:lvl w:ilvl="1" w:tplc="224E8798">
      <w:numFmt w:val="bullet"/>
      <w:lvlText w:val=""/>
      <w:lvlJc w:val="left"/>
      <w:pPr>
        <w:ind w:left="1740" w:hanging="360"/>
      </w:pPr>
      <w:rPr>
        <w:rFonts w:ascii="Wingdings" w:eastAsia="Wingdings" w:hAnsi="Wingdings" w:cs="Wingdings" w:hint="default"/>
        <w:w w:val="100"/>
        <w:sz w:val="24"/>
        <w:szCs w:val="24"/>
      </w:rPr>
    </w:lvl>
    <w:lvl w:ilvl="2" w:tplc="6BC4D4FE">
      <w:numFmt w:val="bullet"/>
      <w:lvlText w:val="•"/>
      <w:lvlJc w:val="left"/>
      <w:pPr>
        <w:ind w:left="2857" w:hanging="360"/>
      </w:pPr>
      <w:rPr>
        <w:rFonts w:hint="default"/>
      </w:rPr>
    </w:lvl>
    <w:lvl w:ilvl="3" w:tplc="A02C28C0">
      <w:numFmt w:val="bullet"/>
      <w:lvlText w:val="•"/>
      <w:lvlJc w:val="left"/>
      <w:pPr>
        <w:ind w:left="3975" w:hanging="360"/>
      </w:pPr>
      <w:rPr>
        <w:rFonts w:hint="default"/>
      </w:rPr>
    </w:lvl>
    <w:lvl w:ilvl="4" w:tplc="D37244DE">
      <w:numFmt w:val="bullet"/>
      <w:lvlText w:val="•"/>
      <w:lvlJc w:val="left"/>
      <w:pPr>
        <w:ind w:left="5093" w:hanging="360"/>
      </w:pPr>
      <w:rPr>
        <w:rFonts w:hint="default"/>
      </w:rPr>
    </w:lvl>
    <w:lvl w:ilvl="5" w:tplc="64104BBC">
      <w:numFmt w:val="bullet"/>
      <w:lvlText w:val="•"/>
      <w:lvlJc w:val="left"/>
      <w:pPr>
        <w:ind w:left="6211" w:hanging="360"/>
      </w:pPr>
      <w:rPr>
        <w:rFonts w:hint="default"/>
      </w:rPr>
    </w:lvl>
    <w:lvl w:ilvl="6" w:tplc="C63C8E28">
      <w:numFmt w:val="bullet"/>
      <w:lvlText w:val="•"/>
      <w:lvlJc w:val="left"/>
      <w:pPr>
        <w:ind w:left="7328" w:hanging="360"/>
      </w:pPr>
      <w:rPr>
        <w:rFonts w:hint="default"/>
      </w:rPr>
    </w:lvl>
    <w:lvl w:ilvl="7" w:tplc="162ABC78">
      <w:numFmt w:val="bullet"/>
      <w:lvlText w:val="•"/>
      <w:lvlJc w:val="left"/>
      <w:pPr>
        <w:ind w:left="8446" w:hanging="360"/>
      </w:pPr>
      <w:rPr>
        <w:rFonts w:hint="default"/>
      </w:rPr>
    </w:lvl>
    <w:lvl w:ilvl="8" w:tplc="C5D625EA">
      <w:numFmt w:val="bullet"/>
      <w:lvlText w:val="•"/>
      <w:lvlJc w:val="left"/>
      <w:pPr>
        <w:ind w:left="9564" w:hanging="360"/>
      </w:pPr>
      <w:rPr>
        <w:rFonts w:hint="default"/>
      </w:rPr>
    </w:lvl>
  </w:abstractNum>
  <w:abstractNum w:abstractNumId="32" w15:restartNumberingAfterBreak="0">
    <w:nsid w:val="6BE8762C"/>
    <w:multiLevelType w:val="hybridMultilevel"/>
    <w:tmpl w:val="79424C5A"/>
    <w:lvl w:ilvl="0" w:tplc="92125B9A">
      <w:start w:val="1"/>
      <w:numFmt w:val="decimal"/>
      <w:lvlText w:val="%1."/>
      <w:lvlJc w:val="left"/>
      <w:pPr>
        <w:ind w:left="1260" w:hanging="240"/>
      </w:pPr>
      <w:rPr>
        <w:rFonts w:hint="default"/>
        <w:w w:val="100"/>
      </w:rPr>
    </w:lvl>
    <w:lvl w:ilvl="1" w:tplc="859E76B6">
      <w:numFmt w:val="bullet"/>
      <w:lvlText w:val="•"/>
      <w:lvlJc w:val="left"/>
      <w:pPr>
        <w:ind w:left="2314" w:hanging="240"/>
      </w:pPr>
      <w:rPr>
        <w:rFonts w:hint="default"/>
      </w:rPr>
    </w:lvl>
    <w:lvl w:ilvl="2" w:tplc="A2B8E9A4">
      <w:numFmt w:val="bullet"/>
      <w:lvlText w:val="•"/>
      <w:lvlJc w:val="left"/>
      <w:pPr>
        <w:ind w:left="3368" w:hanging="240"/>
      </w:pPr>
      <w:rPr>
        <w:rFonts w:hint="default"/>
      </w:rPr>
    </w:lvl>
    <w:lvl w:ilvl="3" w:tplc="C7BC2672">
      <w:numFmt w:val="bullet"/>
      <w:lvlText w:val="•"/>
      <w:lvlJc w:val="left"/>
      <w:pPr>
        <w:ind w:left="4422" w:hanging="240"/>
      </w:pPr>
      <w:rPr>
        <w:rFonts w:hint="default"/>
      </w:rPr>
    </w:lvl>
    <w:lvl w:ilvl="4" w:tplc="37CE2B8E">
      <w:numFmt w:val="bullet"/>
      <w:lvlText w:val="•"/>
      <w:lvlJc w:val="left"/>
      <w:pPr>
        <w:ind w:left="5476" w:hanging="240"/>
      </w:pPr>
      <w:rPr>
        <w:rFonts w:hint="default"/>
      </w:rPr>
    </w:lvl>
    <w:lvl w:ilvl="5" w:tplc="643CF038">
      <w:numFmt w:val="bullet"/>
      <w:lvlText w:val="•"/>
      <w:lvlJc w:val="left"/>
      <w:pPr>
        <w:ind w:left="6530" w:hanging="240"/>
      </w:pPr>
      <w:rPr>
        <w:rFonts w:hint="default"/>
      </w:rPr>
    </w:lvl>
    <w:lvl w:ilvl="6" w:tplc="1552313C">
      <w:numFmt w:val="bullet"/>
      <w:lvlText w:val="•"/>
      <w:lvlJc w:val="left"/>
      <w:pPr>
        <w:ind w:left="7584" w:hanging="240"/>
      </w:pPr>
      <w:rPr>
        <w:rFonts w:hint="default"/>
      </w:rPr>
    </w:lvl>
    <w:lvl w:ilvl="7" w:tplc="22023020">
      <w:numFmt w:val="bullet"/>
      <w:lvlText w:val="•"/>
      <w:lvlJc w:val="left"/>
      <w:pPr>
        <w:ind w:left="8638" w:hanging="240"/>
      </w:pPr>
      <w:rPr>
        <w:rFonts w:hint="default"/>
      </w:rPr>
    </w:lvl>
    <w:lvl w:ilvl="8" w:tplc="9F70FD0A">
      <w:numFmt w:val="bullet"/>
      <w:lvlText w:val="•"/>
      <w:lvlJc w:val="left"/>
      <w:pPr>
        <w:ind w:left="9692" w:hanging="240"/>
      </w:pPr>
      <w:rPr>
        <w:rFonts w:hint="default"/>
      </w:rPr>
    </w:lvl>
  </w:abstractNum>
  <w:abstractNum w:abstractNumId="33" w15:restartNumberingAfterBreak="0">
    <w:nsid w:val="6FA13552"/>
    <w:multiLevelType w:val="hybridMultilevel"/>
    <w:tmpl w:val="9CB443BE"/>
    <w:lvl w:ilvl="0" w:tplc="3D60138E">
      <w:start w:val="1"/>
      <w:numFmt w:val="decimal"/>
      <w:lvlText w:val="%1."/>
      <w:lvlJc w:val="left"/>
      <w:pPr>
        <w:ind w:left="960" w:hanging="240"/>
      </w:pPr>
      <w:rPr>
        <w:rFonts w:ascii="Times New Roman" w:eastAsia="Times New Roman" w:hAnsi="Times New Roman" w:cs="Times New Roman" w:hint="default"/>
        <w:w w:val="100"/>
        <w:sz w:val="24"/>
        <w:szCs w:val="24"/>
      </w:rPr>
    </w:lvl>
    <w:lvl w:ilvl="1" w:tplc="B4605186">
      <w:numFmt w:val="bullet"/>
      <w:lvlText w:val="•"/>
      <w:lvlJc w:val="left"/>
      <w:pPr>
        <w:ind w:left="2014" w:hanging="240"/>
      </w:pPr>
      <w:rPr>
        <w:rFonts w:hint="default"/>
      </w:rPr>
    </w:lvl>
    <w:lvl w:ilvl="2" w:tplc="F5D0CBD8">
      <w:numFmt w:val="bullet"/>
      <w:lvlText w:val="•"/>
      <w:lvlJc w:val="left"/>
      <w:pPr>
        <w:ind w:left="3068" w:hanging="240"/>
      </w:pPr>
      <w:rPr>
        <w:rFonts w:hint="default"/>
      </w:rPr>
    </w:lvl>
    <w:lvl w:ilvl="3" w:tplc="94502D68">
      <w:numFmt w:val="bullet"/>
      <w:lvlText w:val="•"/>
      <w:lvlJc w:val="left"/>
      <w:pPr>
        <w:ind w:left="4122" w:hanging="240"/>
      </w:pPr>
      <w:rPr>
        <w:rFonts w:hint="default"/>
      </w:rPr>
    </w:lvl>
    <w:lvl w:ilvl="4" w:tplc="50903426">
      <w:numFmt w:val="bullet"/>
      <w:lvlText w:val="•"/>
      <w:lvlJc w:val="left"/>
      <w:pPr>
        <w:ind w:left="5176" w:hanging="240"/>
      </w:pPr>
      <w:rPr>
        <w:rFonts w:hint="default"/>
      </w:rPr>
    </w:lvl>
    <w:lvl w:ilvl="5" w:tplc="099E40DA">
      <w:numFmt w:val="bullet"/>
      <w:lvlText w:val="•"/>
      <w:lvlJc w:val="left"/>
      <w:pPr>
        <w:ind w:left="6230" w:hanging="240"/>
      </w:pPr>
      <w:rPr>
        <w:rFonts w:hint="default"/>
      </w:rPr>
    </w:lvl>
    <w:lvl w:ilvl="6" w:tplc="42227450">
      <w:numFmt w:val="bullet"/>
      <w:lvlText w:val="•"/>
      <w:lvlJc w:val="left"/>
      <w:pPr>
        <w:ind w:left="7284" w:hanging="240"/>
      </w:pPr>
      <w:rPr>
        <w:rFonts w:hint="default"/>
      </w:rPr>
    </w:lvl>
    <w:lvl w:ilvl="7" w:tplc="A53EE436">
      <w:numFmt w:val="bullet"/>
      <w:lvlText w:val="•"/>
      <w:lvlJc w:val="left"/>
      <w:pPr>
        <w:ind w:left="8338" w:hanging="240"/>
      </w:pPr>
      <w:rPr>
        <w:rFonts w:hint="default"/>
      </w:rPr>
    </w:lvl>
    <w:lvl w:ilvl="8" w:tplc="69AC6A26">
      <w:numFmt w:val="bullet"/>
      <w:lvlText w:val="•"/>
      <w:lvlJc w:val="left"/>
      <w:pPr>
        <w:ind w:left="9392" w:hanging="240"/>
      </w:pPr>
      <w:rPr>
        <w:rFonts w:hint="default"/>
      </w:rPr>
    </w:lvl>
  </w:abstractNum>
  <w:abstractNum w:abstractNumId="34" w15:restartNumberingAfterBreak="0">
    <w:nsid w:val="70634F27"/>
    <w:multiLevelType w:val="hybridMultilevel"/>
    <w:tmpl w:val="B29C80C0"/>
    <w:lvl w:ilvl="0" w:tplc="E3F0151E">
      <w:start w:val="1"/>
      <w:numFmt w:val="decimal"/>
      <w:lvlText w:val="%1."/>
      <w:lvlJc w:val="left"/>
      <w:pPr>
        <w:ind w:left="1260" w:hanging="240"/>
      </w:pPr>
      <w:rPr>
        <w:rFonts w:ascii="Times New Roman" w:eastAsia="Times New Roman" w:hAnsi="Times New Roman" w:cs="Times New Roman" w:hint="default"/>
        <w:w w:val="100"/>
        <w:sz w:val="24"/>
        <w:szCs w:val="24"/>
      </w:rPr>
    </w:lvl>
    <w:lvl w:ilvl="1" w:tplc="60AC104A">
      <w:numFmt w:val="bullet"/>
      <w:lvlText w:val="•"/>
      <w:lvlJc w:val="left"/>
      <w:pPr>
        <w:ind w:left="2314" w:hanging="240"/>
      </w:pPr>
      <w:rPr>
        <w:rFonts w:hint="default"/>
      </w:rPr>
    </w:lvl>
    <w:lvl w:ilvl="2" w:tplc="55C28F1E">
      <w:numFmt w:val="bullet"/>
      <w:lvlText w:val="•"/>
      <w:lvlJc w:val="left"/>
      <w:pPr>
        <w:ind w:left="3368" w:hanging="240"/>
      </w:pPr>
      <w:rPr>
        <w:rFonts w:hint="default"/>
      </w:rPr>
    </w:lvl>
    <w:lvl w:ilvl="3" w:tplc="097A12BE">
      <w:numFmt w:val="bullet"/>
      <w:lvlText w:val="•"/>
      <w:lvlJc w:val="left"/>
      <w:pPr>
        <w:ind w:left="4422" w:hanging="240"/>
      </w:pPr>
      <w:rPr>
        <w:rFonts w:hint="default"/>
      </w:rPr>
    </w:lvl>
    <w:lvl w:ilvl="4" w:tplc="3FA4D7B2">
      <w:numFmt w:val="bullet"/>
      <w:lvlText w:val="•"/>
      <w:lvlJc w:val="left"/>
      <w:pPr>
        <w:ind w:left="5476" w:hanging="240"/>
      </w:pPr>
      <w:rPr>
        <w:rFonts w:hint="default"/>
      </w:rPr>
    </w:lvl>
    <w:lvl w:ilvl="5" w:tplc="6A5238CA">
      <w:numFmt w:val="bullet"/>
      <w:lvlText w:val="•"/>
      <w:lvlJc w:val="left"/>
      <w:pPr>
        <w:ind w:left="6530" w:hanging="240"/>
      </w:pPr>
      <w:rPr>
        <w:rFonts w:hint="default"/>
      </w:rPr>
    </w:lvl>
    <w:lvl w:ilvl="6" w:tplc="0722F6BE">
      <w:numFmt w:val="bullet"/>
      <w:lvlText w:val="•"/>
      <w:lvlJc w:val="left"/>
      <w:pPr>
        <w:ind w:left="7584" w:hanging="240"/>
      </w:pPr>
      <w:rPr>
        <w:rFonts w:hint="default"/>
      </w:rPr>
    </w:lvl>
    <w:lvl w:ilvl="7" w:tplc="8206C790">
      <w:numFmt w:val="bullet"/>
      <w:lvlText w:val="•"/>
      <w:lvlJc w:val="left"/>
      <w:pPr>
        <w:ind w:left="8638" w:hanging="240"/>
      </w:pPr>
      <w:rPr>
        <w:rFonts w:hint="default"/>
      </w:rPr>
    </w:lvl>
    <w:lvl w:ilvl="8" w:tplc="584605CE">
      <w:numFmt w:val="bullet"/>
      <w:lvlText w:val="•"/>
      <w:lvlJc w:val="left"/>
      <w:pPr>
        <w:ind w:left="9692" w:hanging="240"/>
      </w:pPr>
      <w:rPr>
        <w:rFonts w:hint="default"/>
      </w:rPr>
    </w:lvl>
  </w:abstractNum>
  <w:abstractNum w:abstractNumId="35" w15:restartNumberingAfterBreak="0">
    <w:nsid w:val="784E1336"/>
    <w:multiLevelType w:val="hybridMultilevel"/>
    <w:tmpl w:val="89C25276"/>
    <w:lvl w:ilvl="0" w:tplc="F0686870">
      <w:start w:val="1"/>
      <w:numFmt w:val="decimal"/>
      <w:lvlText w:val="%1."/>
      <w:lvlJc w:val="left"/>
      <w:pPr>
        <w:ind w:left="1260" w:hanging="240"/>
      </w:pPr>
      <w:rPr>
        <w:rFonts w:ascii="Times New Roman" w:eastAsia="Times New Roman" w:hAnsi="Times New Roman" w:cs="Times New Roman" w:hint="default"/>
        <w:w w:val="100"/>
        <w:sz w:val="24"/>
        <w:szCs w:val="24"/>
      </w:rPr>
    </w:lvl>
    <w:lvl w:ilvl="1" w:tplc="FF18F95C">
      <w:numFmt w:val="bullet"/>
      <w:lvlText w:val="•"/>
      <w:lvlJc w:val="left"/>
      <w:pPr>
        <w:ind w:left="2314" w:hanging="240"/>
      </w:pPr>
      <w:rPr>
        <w:rFonts w:hint="default"/>
      </w:rPr>
    </w:lvl>
    <w:lvl w:ilvl="2" w:tplc="D9705454">
      <w:numFmt w:val="bullet"/>
      <w:lvlText w:val="•"/>
      <w:lvlJc w:val="left"/>
      <w:pPr>
        <w:ind w:left="3368" w:hanging="240"/>
      </w:pPr>
      <w:rPr>
        <w:rFonts w:hint="default"/>
      </w:rPr>
    </w:lvl>
    <w:lvl w:ilvl="3" w:tplc="7A0C97FC">
      <w:numFmt w:val="bullet"/>
      <w:lvlText w:val="•"/>
      <w:lvlJc w:val="left"/>
      <w:pPr>
        <w:ind w:left="4422" w:hanging="240"/>
      </w:pPr>
      <w:rPr>
        <w:rFonts w:hint="default"/>
      </w:rPr>
    </w:lvl>
    <w:lvl w:ilvl="4" w:tplc="05CCDAC6">
      <w:numFmt w:val="bullet"/>
      <w:lvlText w:val="•"/>
      <w:lvlJc w:val="left"/>
      <w:pPr>
        <w:ind w:left="5476" w:hanging="240"/>
      </w:pPr>
      <w:rPr>
        <w:rFonts w:hint="default"/>
      </w:rPr>
    </w:lvl>
    <w:lvl w:ilvl="5" w:tplc="6C5C8442">
      <w:numFmt w:val="bullet"/>
      <w:lvlText w:val="•"/>
      <w:lvlJc w:val="left"/>
      <w:pPr>
        <w:ind w:left="6530" w:hanging="240"/>
      </w:pPr>
      <w:rPr>
        <w:rFonts w:hint="default"/>
      </w:rPr>
    </w:lvl>
    <w:lvl w:ilvl="6" w:tplc="57FCEF76">
      <w:numFmt w:val="bullet"/>
      <w:lvlText w:val="•"/>
      <w:lvlJc w:val="left"/>
      <w:pPr>
        <w:ind w:left="7584" w:hanging="240"/>
      </w:pPr>
      <w:rPr>
        <w:rFonts w:hint="default"/>
      </w:rPr>
    </w:lvl>
    <w:lvl w:ilvl="7" w:tplc="2D48A64C">
      <w:numFmt w:val="bullet"/>
      <w:lvlText w:val="•"/>
      <w:lvlJc w:val="left"/>
      <w:pPr>
        <w:ind w:left="8638" w:hanging="240"/>
      </w:pPr>
      <w:rPr>
        <w:rFonts w:hint="default"/>
      </w:rPr>
    </w:lvl>
    <w:lvl w:ilvl="8" w:tplc="31560652">
      <w:numFmt w:val="bullet"/>
      <w:lvlText w:val="•"/>
      <w:lvlJc w:val="left"/>
      <w:pPr>
        <w:ind w:left="9692" w:hanging="240"/>
      </w:pPr>
      <w:rPr>
        <w:rFonts w:hint="default"/>
      </w:rPr>
    </w:lvl>
  </w:abstractNum>
  <w:abstractNum w:abstractNumId="36" w15:restartNumberingAfterBreak="0">
    <w:nsid w:val="79102BCE"/>
    <w:multiLevelType w:val="hybridMultilevel"/>
    <w:tmpl w:val="4DA63CC8"/>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E530AD9"/>
    <w:multiLevelType w:val="hybridMultilevel"/>
    <w:tmpl w:val="226E31D2"/>
    <w:lvl w:ilvl="0" w:tplc="AC90852A">
      <w:start w:val="7"/>
      <w:numFmt w:val="upp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3488239">
    <w:abstractNumId w:val="29"/>
  </w:num>
  <w:num w:numId="2" w16cid:durableId="792288340">
    <w:abstractNumId w:val="0"/>
  </w:num>
  <w:num w:numId="3" w16cid:durableId="735473117">
    <w:abstractNumId w:val="12"/>
  </w:num>
  <w:num w:numId="4" w16cid:durableId="697202779">
    <w:abstractNumId w:val="1"/>
  </w:num>
  <w:num w:numId="5" w16cid:durableId="1120682732">
    <w:abstractNumId w:val="7"/>
  </w:num>
  <w:num w:numId="6" w16cid:durableId="464008983">
    <w:abstractNumId w:val="24"/>
  </w:num>
  <w:num w:numId="7" w16cid:durableId="1962376298">
    <w:abstractNumId w:val="33"/>
  </w:num>
  <w:num w:numId="8" w16cid:durableId="2079937022">
    <w:abstractNumId w:val="27"/>
  </w:num>
  <w:num w:numId="9" w16cid:durableId="845557977">
    <w:abstractNumId w:val="16"/>
  </w:num>
  <w:num w:numId="10" w16cid:durableId="1762490429">
    <w:abstractNumId w:val="8"/>
  </w:num>
  <w:num w:numId="11" w16cid:durableId="1851799720">
    <w:abstractNumId w:val="13"/>
  </w:num>
  <w:num w:numId="12" w16cid:durableId="1143962861">
    <w:abstractNumId w:val="11"/>
  </w:num>
  <w:num w:numId="13" w16cid:durableId="350494396">
    <w:abstractNumId w:val="31"/>
  </w:num>
  <w:num w:numId="14" w16cid:durableId="1199976087">
    <w:abstractNumId w:val="32"/>
  </w:num>
  <w:num w:numId="15" w16cid:durableId="1946189417">
    <w:abstractNumId w:val="9"/>
  </w:num>
  <w:num w:numId="16" w16cid:durableId="1847280222">
    <w:abstractNumId w:val="19"/>
  </w:num>
  <w:num w:numId="17" w16cid:durableId="1195264135">
    <w:abstractNumId w:val="10"/>
  </w:num>
  <w:num w:numId="18" w16cid:durableId="1218738757">
    <w:abstractNumId w:val="26"/>
  </w:num>
  <w:num w:numId="19" w16cid:durableId="1882355685">
    <w:abstractNumId w:val="34"/>
  </w:num>
  <w:num w:numId="20" w16cid:durableId="1276719345">
    <w:abstractNumId w:val="35"/>
  </w:num>
  <w:num w:numId="21" w16cid:durableId="804740277">
    <w:abstractNumId w:val="25"/>
  </w:num>
  <w:num w:numId="22" w16cid:durableId="1081174430">
    <w:abstractNumId w:val="18"/>
  </w:num>
  <w:num w:numId="23" w16cid:durableId="1141265972">
    <w:abstractNumId w:val="21"/>
  </w:num>
  <w:num w:numId="24" w16cid:durableId="693921467">
    <w:abstractNumId w:val="3"/>
  </w:num>
  <w:num w:numId="25" w16cid:durableId="1416129577">
    <w:abstractNumId w:val="15"/>
  </w:num>
  <w:num w:numId="26" w16cid:durableId="1258902864">
    <w:abstractNumId w:val="20"/>
  </w:num>
  <w:num w:numId="27" w16cid:durableId="2108038423">
    <w:abstractNumId w:val="14"/>
  </w:num>
  <w:num w:numId="28" w16cid:durableId="1215509262">
    <w:abstractNumId w:val="17"/>
  </w:num>
  <w:num w:numId="29" w16cid:durableId="2039768072">
    <w:abstractNumId w:val="36"/>
  </w:num>
  <w:num w:numId="30" w16cid:durableId="459344630">
    <w:abstractNumId w:val="28"/>
  </w:num>
  <w:num w:numId="31" w16cid:durableId="1494837872">
    <w:abstractNumId w:val="30"/>
  </w:num>
  <w:num w:numId="32" w16cid:durableId="1304778179">
    <w:abstractNumId w:val="23"/>
  </w:num>
  <w:num w:numId="33" w16cid:durableId="1668747048">
    <w:abstractNumId w:val="5"/>
  </w:num>
  <w:num w:numId="34" w16cid:durableId="34668692">
    <w:abstractNumId w:val="2"/>
  </w:num>
  <w:num w:numId="35" w16cid:durableId="2092003007">
    <w:abstractNumId w:val="4"/>
  </w:num>
  <w:num w:numId="36" w16cid:durableId="614945931">
    <w:abstractNumId w:val="37"/>
  </w:num>
  <w:num w:numId="37" w16cid:durableId="1503085754">
    <w:abstractNumId w:val="6"/>
  </w:num>
  <w:num w:numId="38" w16cid:durableId="2747946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A8"/>
    <w:rsid w:val="000032C2"/>
    <w:rsid w:val="00003D4A"/>
    <w:rsid w:val="00006240"/>
    <w:rsid w:val="000445F2"/>
    <w:rsid w:val="00057209"/>
    <w:rsid w:val="000654D4"/>
    <w:rsid w:val="00074E58"/>
    <w:rsid w:val="00077ACB"/>
    <w:rsid w:val="00086D3E"/>
    <w:rsid w:val="00094483"/>
    <w:rsid w:val="000A3328"/>
    <w:rsid w:val="000A465C"/>
    <w:rsid w:val="000C24CF"/>
    <w:rsid w:val="000C6E2B"/>
    <w:rsid w:val="000D285A"/>
    <w:rsid w:val="000D5114"/>
    <w:rsid w:val="000E337F"/>
    <w:rsid w:val="000E3EC3"/>
    <w:rsid w:val="000E48D9"/>
    <w:rsid w:val="000F2D6E"/>
    <w:rsid w:val="000F51C7"/>
    <w:rsid w:val="0011399B"/>
    <w:rsid w:val="00125D60"/>
    <w:rsid w:val="00127DCF"/>
    <w:rsid w:val="00130D83"/>
    <w:rsid w:val="001364AD"/>
    <w:rsid w:val="001518EA"/>
    <w:rsid w:val="0015420F"/>
    <w:rsid w:val="001703E2"/>
    <w:rsid w:val="0018181F"/>
    <w:rsid w:val="00191083"/>
    <w:rsid w:val="00195EA8"/>
    <w:rsid w:val="001A5FB2"/>
    <w:rsid w:val="001B71EC"/>
    <w:rsid w:val="001C29C8"/>
    <w:rsid w:val="001C5600"/>
    <w:rsid w:val="001E108C"/>
    <w:rsid w:val="001E26A9"/>
    <w:rsid w:val="001F4F8C"/>
    <w:rsid w:val="001F7528"/>
    <w:rsid w:val="001F7C85"/>
    <w:rsid w:val="00204DA1"/>
    <w:rsid w:val="00212277"/>
    <w:rsid w:val="0021256E"/>
    <w:rsid w:val="00221D74"/>
    <w:rsid w:val="00225DEF"/>
    <w:rsid w:val="00264EA6"/>
    <w:rsid w:val="00276C34"/>
    <w:rsid w:val="00276E51"/>
    <w:rsid w:val="00280F38"/>
    <w:rsid w:val="0029751F"/>
    <w:rsid w:val="002A4AC3"/>
    <w:rsid w:val="002B246A"/>
    <w:rsid w:val="002B42F8"/>
    <w:rsid w:val="002C2D03"/>
    <w:rsid w:val="002C749E"/>
    <w:rsid w:val="002E0B58"/>
    <w:rsid w:val="002F54DB"/>
    <w:rsid w:val="003204A8"/>
    <w:rsid w:val="0032203D"/>
    <w:rsid w:val="003225DA"/>
    <w:rsid w:val="00323816"/>
    <w:rsid w:val="003257BA"/>
    <w:rsid w:val="00330D70"/>
    <w:rsid w:val="00332C45"/>
    <w:rsid w:val="00345D2B"/>
    <w:rsid w:val="003572D1"/>
    <w:rsid w:val="00366633"/>
    <w:rsid w:val="003700BF"/>
    <w:rsid w:val="00381E82"/>
    <w:rsid w:val="00381E91"/>
    <w:rsid w:val="003A7BAE"/>
    <w:rsid w:val="003B1090"/>
    <w:rsid w:val="003B7C1F"/>
    <w:rsid w:val="003C59A1"/>
    <w:rsid w:val="003D7FE6"/>
    <w:rsid w:val="003E11AD"/>
    <w:rsid w:val="003E4580"/>
    <w:rsid w:val="003F076C"/>
    <w:rsid w:val="004043E2"/>
    <w:rsid w:val="00420D06"/>
    <w:rsid w:val="00426826"/>
    <w:rsid w:val="00435077"/>
    <w:rsid w:val="00436C0C"/>
    <w:rsid w:val="004473E1"/>
    <w:rsid w:val="00456511"/>
    <w:rsid w:val="00481C88"/>
    <w:rsid w:val="004A21EB"/>
    <w:rsid w:val="004B2254"/>
    <w:rsid w:val="004B3549"/>
    <w:rsid w:val="004C4429"/>
    <w:rsid w:val="004D2D16"/>
    <w:rsid w:val="004E069B"/>
    <w:rsid w:val="00510499"/>
    <w:rsid w:val="005201E3"/>
    <w:rsid w:val="00535BEE"/>
    <w:rsid w:val="00544558"/>
    <w:rsid w:val="0056216F"/>
    <w:rsid w:val="00565B4B"/>
    <w:rsid w:val="00571F18"/>
    <w:rsid w:val="005848A6"/>
    <w:rsid w:val="005870C9"/>
    <w:rsid w:val="0058722D"/>
    <w:rsid w:val="0059203F"/>
    <w:rsid w:val="005C087D"/>
    <w:rsid w:val="005C41A8"/>
    <w:rsid w:val="005C6B4B"/>
    <w:rsid w:val="005D661B"/>
    <w:rsid w:val="005E0310"/>
    <w:rsid w:val="005E2604"/>
    <w:rsid w:val="006009F3"/>
    <w:rsid w:val="006162C7"/>
    <w:rsid w:val="006163F9"/>
    <w:rsid w:val="00623EB2"/>
    <w:rsid w:val="00626D94"/>
    <w:rsid w:val="00634029"/>
    <w:rsid w:val="00634A6D"/>
    <w:rsid w:val="006512D3"/>
    <w:rsid w:val="0065218D"/>
    <w:rsid w:val="006523A3"/>
    <w:rsid w:val="00656B2D"/>
    <w:rsid w:val="006647DC"/>
    <w:rsid w:val="00671F71"/>
    <w:rsid w:val="00683C92"/>
    <w:rsid w:val="006A49D0"/>
    <w:rsid w:val="006A6C10"/>
    <w:rsid w:val="006B3B94"/>
    <w:rsid w:val="006C02B5"/>
    <w:rsid w:val="006C3C01"/>
    <w:rsid w:val="006D42DC"/>
    <w:rsid w:val="006D6849"/>
    <w:rsid w:val="006E092F"/>
    <w:rsid w:val="006F3A03"/>
    <w:rsid w:val="006F4377"/>
    <w:rsid w:val="006F5206"/>
    <w:rsid w:val="006F625B"/>
    <w:rsid w:val="007061AA"/>
    <w:rsid w:val="007105B2"/>
    <w:rsid w:val="00711464"/>
    <w:rsid w:val="0075004D"/>
    <w:rsid w:val="00750F87"/>
    <w:rsid w:val="00750FE3"/>
    <w:rsid w:val="0075148C"/>
    <w:rsid w:val="00753EBE"/>
    <w:rsid w:val="00766278"/>
    <w:rsid w:val="00780E14"/>
    <w:rsid w:val="007903B8"/>
    <w:rsid w:val="00790F12"/>
    <w:rsid w:val="007A154A"/>
    <w:rsid w:val="007C0E8F"/>
    <w:rsid w:val="007C4690"/>
    <w:rsid w:val="007D51CA"/>
    <w:rsid w:val="008048DA"/>
    <w:rsid w:val="00806813"/>
    <w:rsid w:val="00807693"/>
    <w:rsid w:val="00810425"/>
    <w:rsid w:val="008139DC"/>
    <w:rsid w:val="00836987"/>
    <w:rsid w:val="0085014C"/>
    <w:rsid w:val="00851890"/>
    <w:rsid w:val="00854C25"/>
    <w:rsid w:val="00861085"/>
    <w:rsid w:val="008745AF"/>
    <w:rsid w:val="00874DB1"/>
    <w:rsid w:val="00880FBB"/>
    <w:rsid w:val="00881D4E"/>
    <w:rsid w:val="00884CCA"/>
    <w:rsid w:val="00886797"/>
    <w:rsid w:val="008868E3"/>
    <w:rsid w:val="00894D4D"/>
    <w:rsid w:val="008A5AEB"/>
    <w:rsid w:val="008B098D"/>
    <w:rsid w:val="008C2B49"/>
    <w:rsid w:val="008C2F5D"/>
    <w:rsid w:val="008C59D4"/>
    <w:rsid w:val="008C66A8"/>
    <w:rsid w:val="008D2193"/>
    <w:rsid w:val="008D5CA2"/>
    <w:rsid w:val="008D694E"/>
    <w:rsid w:val="008E4180"/>
    <w:rsid w:val="008F68CB"/>
    <w:rsid w:val="00904D5A"/>
    <w:rsid w:val="009073CA"/>
    <w:rsid w:val="009129A7"/>
    <w:rsid w:val="00917A76"/>
    <w:rsid w:val="009218C6"/>
    <w:rsid w:val="0093029D"/>
    <w:rsid w:val="009314D7"/>
    <w:rsid w:val="00937B97"/>
    <w:rsid w:val="009470EA"/>
    <w:rsid w:val="009554A7"/>
    <w:rsid w:val="00971133"/>
    <w:rsid w:val="00990DF7"/>
    <w:rsid w:val="00992078"/>
    <w:rsid w:val="00992915"/>
    <w:rsid w:val="009A07FA"/>
    <w:rsid w:val="009A564C"/>
    <w:rsid w:val="009A6F22"/>
    <w:rsid w:val="009B47B2"/>
    <w:rsid w:val="009B5B09"/>
    <w:rsid w:val="009D5F00"/>
    <w:rsid w:val="009F2076"/>
    <w:rsid w:val="00A016C3"/>
    <w:rsid w:val="00A0445C"/>
    <w:rsid w:val="00A10099"/>
    <w:rsid w:val="00A26807"/>
    <w:rsid w:val="00A433B2"/>
    <w:rsid w:val="00A72FFE"/>
    <w:rsid w:val="00A7719C"/>
    <w:rsid w:val="00A87786"/>
    <w:rsid w:val="00AB2BC3"/>
    <w:rsid w:val="00AC146D"/>
    <w:rsid w:val="00AC4853"/>
    <w:rsid w:val="00AF1D44"/>
    <w:rsid w:val="00AF3182"/>
    <w:rsid w:val="00AF6170"/>
    <w:rsid w:val="00B00B1C"/>
    <w:rsid w:val="00B018B1"/>
    <w:rsid w:val="00B11674"/>
    <w:rsid w:val="00B1227C"/>
    <w:rsid w:val="00B1546A"/>
    <w:rsid w:val="00B32712"/>
    <w:rsid w:val="00B403BD"/>
    <w:rsid w:val="00B46E8B"/>
    <w:rsid w:val="00B555E4"/>
    <w:rsid w:val="00B653B4"/>
    <w:rsid w:val="00B743E1"/>
    <w:rsid w:val="00B87530"/>
    <w:rsid w:val="00B970FC"/>
    <w:rsid w:val="00BA05C6"/>
    <w:rsid w:val="00BB7975"/>
    <w:rsid w:val="00BB7F45"/>
    <w:rsid w:val="00BC4B28"/>
    <w:rsid w:val="00BD1E16"/>
    <w:rsid w:val="00BD5398"/>
    <w:rsid w:val="00BE4B24"/>
    <w:rsid w:val="00C0488B"/>
    <w:rsid w:val="00C11704"/>
    <w:rsid w:val="00C150C9"/>
    <w:rsid w:val="00C16379"/>
    <w:rsid w:val="00C2366F"/>
    <w:rsid w:val="00C26DE9"/>
    <w:rsid w:val="00C30714"/>
    <w:rsid w:val="00C366F5"/>
    <w:rsid w:val="00C36F65"/>
    <w:rsid w:val="00C378E7"/>
    <w:rsid w:val="00C710C0"/>
    <w:rsid w:val="00C76791"/>
    <w:rsid w:val="00C77DE6"/>
    <w:rsid w:val="00C82FD4"/>
    <w:rsid w:val="00C84AF4"/>
    <w:rsid w:val="00C85FF1"/>
    <w:rsid w:val="00C956B4"/>
    <w:rsid w:val="00CA1A16"/>
    <w:rsid w:val="00CA570A"/>
    <w:rsid w:val="00CB3DDF"/>
    <w:rsid w:val="00D01B35"/>
    <w:rsid w:val="00D0256F"/>
    <w:rsid w:val="00D10AC3"/>
    <w:rsid w:val="00D12DAD"/>
    <w:rsid w:val="00D14BA1"/>
    <w:rsid w:val="00D168A1"/>
    <w:rsid w:val="00D17795"/>
    <w:rsid w:val="00D33148"/>
    <w:rsid w:val="00D51BC6"/>
    <w:rsid w:val="00D5343C"/>
    <w:rsid w:val="00D76E7E"/>
    <w:rsid w:val="00D904FC"/>
    <w:rsid w:val="00D915DE"/>
    <w:rsid w:val="00D923DA"/>
    <w:rsid w:val="00D96832"/>
    <w:rsid w:val="00D96FAD"/>
    <w:rsid w:val="00DA0C96"/>
    <w:rsid w:val="00DA1021"/>
    <w:rsid w:val="00DC012A"/>
    <w:rsid w:val="00DC164A"/>
    <w:rsid w:val="00DD000A"/>
    <w:rsid w:val="00DE3B0E"/>
    <w:rsid w:val="00DE542D"/>
    <w:rsid w:val="00E024B7"/>
    <w:rsid w:val="00E22667"/>
    <w:rsid w:val="00E24F81"/>
    <w:rsid w:val="00E278CE"/>
    <w:rsid w:val="00E33ABF"/>
    <w:rsid w:val="00E35871"/>
    <w:rsid w:val="00E47F27"/>
    <w:rsid w:val="00E51FB6"/>
    <w:rsid w:val="00E575EF"/>
    <w:rsid w:val="00E64774"/>
    <w:rsid w:val="00E76E67"/>
    <w:rsid w:val="00E858B9"/>
    <w:rsid w:val="00E95F45"/>
    <w:rsid w:val="00E961F5"/>
    <w:rsid w:val="00EA3A00"/>
    <w:rsid w:val="00EA48EB"/>
    <w:rsid w:val="00EA49DC"/>
    <w:rsid w:val="00EB6871"/>
    <w:rsid w:val="00EC0BAF"/>
    <w:rsid w:val="00ED06E9"/>
    <w:rsid w:val="00EE3A85"/>
    <w:rsid w:val="00EE4A74"/>
    <w:rsid w:val="00EF51D6"/>
    <w:rsid w:val="00EF54F7"/>
    <w:rsid w:val="00F030D1"/>
    <w:rsid w:val="00F063F0"/>
    <w:rsid w:val="00F17EEC"/>
    <w:rsid w:val="00F22804"/>
    <w:rsid w:val="00F27171"/>
    <w:rsid w:val="00F36A92"/>
    <w:rsid w:val="00F55B69"/>
    <w:rsid w:val="00F628BE"/>
    <w:rsid w:val="00F80D58"/>
    <w:rsid w:val="00F87762"/>
    <w:rsid w:val="00F9059A"/>
    <w:rsid w:val="00F924BC"/>
    <w:rsid w:val="00F97479"/>
    <w:rsid w:val="00FA2FD6"/>
    <w:rsid w:val="00FB7BFA"/>
    <w:rsid w:val="00FD0323"/>
    <w:rsid w:val="00FD0AFA"/>
    <w:rsid w:val="00FD1209"/>
    <w:rsid w:val="00FD1B3A"/>
    <w:rsid w:val="00FD6C9D"/>
    <w:rsid w:val="00FE003B"/>
    <w:rsid w:val="00FF3147"/>
    <w:rsid w:val="2734B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B9B6"/>
  <w15:docId w15:val="{A4089408-7BAE-4697-BA27-A6CB36BE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217" w:right="1040"/>
      <w:jc w:val="center"/>
      <w:outlineLvl w:val="0"/>
    </w:pPr>
    <w:rPr>
      <w:b/>
      <w:bCs/>
      <w:sz w:val="40"/>
      <w:szCs w:val="40"/>
    </w:rPr>
  </w:style>
  <w:style w:type="paragraph" w:styleId="Heading2">
    <w:name w:val="heading 2"/>
    <w:basedOn w:val="Normal"/>
    <w:link w:val="Heading2Char"/>
    <w:uiPriority w:val="9"/>
    <w:unhideWhenUsed/>
    <w:qFormat/>
    <w:pPr>
      <w:ind w:left="1507" w:right="1188"/>
      <w:jc w:val="center"/>
      <w:outlineLvl w:val="1"/>
    </w:pPr>
    <w:rPr>
      <w:b/>
      <w:bCs/>
      <w:sz w:val="31"/>
      <w:szCs w:val="31"/>
    </w:rPr>
  </w:style>
  <w:style w:type="paragraph" w:styleId="Heading3">
    <w:name w:val="heading 3"/>
    <w:basedOn w:val="Normal"/>
    <w:uiPriority w:val="9"/>
    <w:unhideWhenUsed/>
    <w:qFormat/>
    <w:pPr>
      <w:ind w:left="2100"/>
      <w:outlineLvl w:val="2"/>
    </w:pPr>
    <w:rPr>
      <w:b/>
      <w:bCs/>
      <w:sz w:val="28"/>
      <w:szCs w:val="28"/>
    </w:rPr>
  </w:style>
  <w:style w:type="paragraph" w:styleId="Heading4">
    <w:name w:val="heading 4"/>
    <w:basedOn w:val="Normal"/>
    <w:uiPriority w:val="9"/>
    <w:unhideWhenUsed/>
    <w:qFormat/>
    <w:pPr>
      <w:ind w:left="10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260" w:hanging="240"/>
    </w:pPr>
  </w:style>
  <w:style w:type="paragraph" w:customStyle="1" w:styleId="TableParagraph">
    <w:name w:val="Table Paragraph"/>
    <w:basedOn w:val="Normal"/>
    <w:uiPriority w:val="1"/>
    <w:qFormat/>
    <w:pPr>
      <w:spacing w:before="121"/>
    </w:pPr>
  </w:style>
  <w:style w:type="character" w:styleId="Hyperlink">
    <w:name w:val="Hyperlink"/>
    <w:basedOn w:val="DefaultParagraphFont"/>
    <w:uiPriority w:val="99"/>
    <w:unhideWhenUsed/>
    <w:rsid w:val="009A6F22"/>
    <w:rPr>
      <w:color w:val="0000FF" w:themeColor="hyperlink"/>
      <w:u w:val="single"/>
    </w:rPr>
  </w:style>
  <w:style w:type="character" w:styleId="UnresolvedMention">
    <w:name w:val="Unresolved Mention"/>
    <w:basedOn w:val="DefaultParagraphFont"/>
    <w:uiPriority w:val="99"/>
    <w:semiHidden/>
    <w:unhideWhenUsed/>
    <w:rsid w:val="009A6F22"/>
    <w:rPr>
      <w:color w:val="605E5C"/>
      <w:shd w:val="clear" w:color="auto" w:fill="E1DFDD"/>
    </w:rPr>
  </w:style>
  <w:style w:type="character" w:styleId="FollowedHyperlink">
    <w:name w:val="FollowedHyperlink"/>
    <w:basedOn w:val="DefaultParagraphFont"/>
    <w:uiPriority w:val="99"/>
    <w:semiHidden/>
    <w:unhideWhenUsed/>
    <w:rsid w:val="009A6F22"/>
    <w:rPr>
      <w:color w:val="800080" w:themeColor="followedHyperlink"/>
      <w:u w:val="single"/>
    </w:rPr>
  </w:style>
  <w:style w:type="character" w:customStyle="1" w:styleId="apple-converted-space">
    <w:name w:val="apple-converted-space"/>
    <w:basedOn w:val="DefaultParagraphFont"/>
    <w:rsid w:val="00435077"/>
  </w:style>
  <w:style w:type="paragraph" w:styleId="Header">
    <w:name w:val="header"/>
    <w:basedOn w:val="Normal"/>
    <w:link w:val="HeaderChar"/>
    <w:uiPriority w:val="99"/>
    <w:unhideWhenUsed/>
    <w:rsid w:val="00435077"/>
    <w:pPr>
      <w:widowControl/>
      <w:tabs>
        <w:tab w:val="center" w:pos="4680"/>
        <w:tab w:val="right" w:pos="9360"/>
      </w:tabs>
      <w:autoSpaceDE/>
      <w:autoSpaceDN/>
    </w:pPr>
    <w:rPr>
      <w:rFonts w:ascii="Calibri" w:eastAsiaTheme="minorHAnsi" w:hAnsi="Calibri" w:cs="Calibri"/>
      <w:sz w:val="24"/>
      <w:szCs w:val="24"/>
    </w:rPr>
  </w:style>
  <w:style w:type="character" w:customStyle="1" w:styleId="HeaderChar">
    <w:name w:val="Header Char"/>
    <w:basedOn w:val="DefaultParagraphFont"/>
    <w:link w:val="Header"/>
    <w:uiPriority w:val="99"/>
    <w:rsid w:val="00435077"/>
    <w:rPr>
      <w:rFonts w:ascii="Calibri" w:hAnsi="Calibri" w:cs="Calibri"/>
      <w:sz w:val="24"/>
      <w:szCs w:val="24"/>
    </w:rPr>
  </w:style>
  <w:style w:type="paragraph" w:styleId="Footer">
    <w:name w:val="footer"/>
    <w:basedOn w:val="Normal"/>
    <w:link w:val="FooterChar"/>
    <w:uiPriority w:val="99"/>
    <w:unhideWhenUsed/>
    <w:rsid w:val="008868E3"/>
    <w:pPr>
      <w:tabs>
        <w:tab w:val="center" w:pos="4680"/>
        <w:tab w:val="right" w:pos="9360"/>
      </w:tabs>
    </w:pPr>
  </w:style>
  <w:style w:type="character" w:customStyle="1" w:styleId="FooterChar">
    <w:name w:val="Footer Char"/>
    <w:basedOn w:val="DefaultParagraphFont"/>
    <w:link w:val="Footer"/>
    <w:uiPriority w:val="99"/>
    <w:rsid w:val="008868E3"/>
    <w:rPr>
      <w:rFonts w:ascii="Times New Roman" w:eastAsia="Times New Roman" w:hAnsi="Times New Roman" w:cs="Times New Roman"/>
    </w:rPr>
  </w:style>
  <w:style w:type="paragraph" w:styleId="Revision">
    <w:name w:val="Revision"/>
    <w:hidden/>
    <w:uiPriority w:val="99"/>
    <w:semiHidden/>
    <w:rsid w:val="006F3A03"/>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97479"/>
    <w:rPr>
      <w:rFonts w:ascii="Times New Roman" w:eastAsia="Times New Roman" w:hAnsi="Times New Roman" w:cs="Times New Roman"/>
      <w:b/>
      <w:bCs/>
      <w:sz w:val="31"/>
      <w:szCs w:val="31"/>
    </w:rPr>
  </w:style>
  <w:style w:type="character" w:customStyle="1" w:styleId="BodyTextChar">
    <w:name w:val="Body Text Char"/>
    <w:basedOn w:val="DefaultParagraphFont"/>
    <w:link w:val="BodyText"/>
    <w:uiPriority w:val="1"/>
    <w:rsid w:val="00F9747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7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04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fhslearn.com/courses/sportsmanship-2" TargetMode="External"/><Relationship Id="rId18" Type="http://schemas.openxmlformats.org/officeDocument/2006/relationships/hyperlink" Target="https://www.ahsaa.com/AHSADCA/Coaches-Education-Program" TargetMode="External"/><Relationship Id="rId26" Type="http://schemas.openxmlformats.org/officeDocument/2006/relationships/hyperlink" Target="https://appgarden27.app-garden.com/TravelTrackAL002.nsf/ReqbySub.xsp" TargetMode="External"/><Relationship Id="rId3" Type="http://schemas.openxmlformats.org/officeDocument/2006/relationships/styles" Target="styles.xml"/><Relationship Id="rId21" Type="http://schemas.openxmlformats.org/officeDocument/2006/relationships/hyperlink" Target="https://nfhslearn.com/courses/heat-illness-prevention-2" TargetMode="External"/><Relationship Id="rId7" Type="http://schemas.openxmlformats.org/officeDocument/2006/relationships/endnotes" Target="endnotes.xml"/><Relationship Id="rId12" Type="http://schemas.openxmlformats.org/officeDocument/2006/relationships/hyperlink" Target="https://www.ahsaa.com/School-Parent-Resources/AHSAA/Information/AHSAA-Publications-and-Forms" TargetMode="External"/><Relationship Id="rId17" Type="http://schemas.openxmlformats.org/officeDocument/2006/relationships/hyperlink" Target="https://nfhslearn.com/courses/first-aid-health-and-safety" TargetMode="External"/><Relationship Id="rId25" Type="http://schemas.openxmlformats.org/officeDocument/2006/relationships/hyperlink" Target="https://bcbe-my.sharepoint.com/:b:/g/personal/mmcrae_bcbe_org/Ea96ZQaMTi1InnAxSPtqn2QBlU2u_Me5XlYEzZ7djFefrQ?e=7Ittlu" TargetMode="External"/><Relationship Id="rId2" Type="http://schemas.openxmlformats.org/officeDocument/2006/relationships/numbering" Target="numbering.xml"/><Relationship Id="rId16" Type="http://schemas.openxmlformats.org/officeDocument/2006/relationships/hyperlink" Target="https://nfhslearn.com/courses/fundamentals-of-coaching" TargetMode="External"/><Relationship Id="rId20" Type="http://schemas.openxmlformats.org/officeDocument/2006/relationships/hyperlink" Target="https://nfhslearn.com/courses/concussion-in-sports-2"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e-my.sharepoint.com/:x:/g/personal/mmcrae_bcbe_org/EdE_4gkTFRRDm-Y-OUrp3ckBhqXPLk2gftxu7C5FldxexQ?e=IBVWw9" TargetMode="External"/><Relationship Id="rId24" Type="http://schemas.openxmlformats.org/officeDocument/2006/relationships/hyperlink" Target="mailto:rkizer@bcbe.org" TargetMode="External"/><Relationship Id="rId5" Type="http://schemas.openxmlformats.org/officeDocument/2006/relationships/webSettings" Target="webSettings.xml"/><Relationship Id="rId15" Type="http://schemas.openxmlformats.org/officeDocument/2006/relationships/hyperlink" Target="https://acrobat.adobe.com/id/urn:aaid:sc:US:b7fa9afd-02f7-4822-a346-f7b195f79512" TargetMode="External"/><Relationship Id="rId23" Type="http://schemas.openxmlformats.org/officeDocument/2006/relationships/hyperlink" Target="https://nfhslearn.com/courses/student-mental-health-and-suicide-prevention" TargetMode="External"/><Relationship Id="rId28" Type="http://schemas.openxmlformats.org/officeDocument/2006/relationships/hyperlink" Target="mailto:mmcrae@bcbe.org" TargetMode="External"/><Relationship Id="rId10" Type="http://schemas.openxmlformats.org/officeDocument/2006/relationships/footer" Target="footer2.xml"/><Relationship Id="rId19" Type="http://schemas.openxmlformats.org/officeDocument/2006/relationships/hyperlink" Target="https://nfhslearn.com/courses/sportsmanship-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andkinsurance.com/sites/K12Voluntary/Pages/Home.aspx" TargetMode="External"/><Relationship Id="rId22" Type="http://schemas.openxmlformats.org/officeDocument/2006/relationships/hyperlink" Target="https://nfhslearn.com/courses/sudden-cardiac-arrest"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F2F2-87E4-4D29-89BA-6DCC448C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13109</Words>
  <Characters>74725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Microsoft Word - Baldwin County Athletic Handbook.docx</vt:lpstr>
    </vt:vector>
  </TitlesOfParts>
  <Company/>
  <LinksUpToDate>false</LinksUpToDate>
  <CharactersWithSpaces>87659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Baldwin County Athletic Handbook.docx</dc:title>
  <dc:creator>Marty Mcrae</dc:creator>
  <cp:lastModifiedBy>Marty Mcrae</cp:lastModifiedBy>
  <cp:revision>4</cp:revision>
  <cp:lastPrinted>2024-07-30T17:26:00Z</cp:lastPrinted>
  <dcterms:created xsi:type="dcterms:W3CDTF">2024-07-30T17:26:00Z</dcterms:created>
  <dcterms:modified xsi:type="dcterms:W3CDTF">2024-09-18T17:26:00Z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Word</vt:lpwstr>
  </property>
  <property fmtid="{D5CDD505-2E9C-101B-9397-08002B2CF9AE}" pid="4" name="LastSaved">
    <vt:filetime>2021-02-10T00:00:00Z</vt:filetime>
  </property>
</Properties>
</file>