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9A9" w:rsidRPr="00CE6013" w:rsidRDefault="002049A9" w:rsidP="002049A9">
      <w:pPr>
        <w:spacing w:before="100" w:beforeAutospacing="1" w:after="100" w:afterAutospacing="1"/>
        <w:jc w:val="center"/>
        <w:rPr>
          <w:rFonts w:ascii="Arial Narrow" w:hAnsi="Arial Narrow" w:cs="Times New Roman"/>
          <w:b/>
          <w:sz w:val="28"/>
          <w:szCs w:val="28"/>
        </w:rPr>
      </w:pPr>
      <w:bookmarkStart w:id="0" w:name="_GoBack"/>
      <w:bookmarkEnd w:id="0"/>
      <w:r w:rsidRPr="00CE6013">
        <w:rPr>
          <w:rFonts w:ascii="Arial Narrow" w:hAnsi="Arial Narrow" w:cs="Times New Roman"/>
          <w:b/>
          <w:sz w:val="28"/>
          <w:szCs w:val="28"/>
        </w:rPr>
        <w:t>Discipline and Effective Teaching 101</w:t>
      </w:r>
    </w:p>
    <w:p w:rsidR="00296A92" w:rsidRPr="00CE6013" w:rsidRDefault="00296A92" w:rsidP="00CE6013">
      <w:pPr>
        <w:spacing w:before="100" w:beforeAutospacing="1" w:after="100" w:afterAutospacing="1"/>
        <w:jc w:val="center"/>
        <w:rPr>
          <w:rFonts w:ascii="Arial Narrow" w:hAnsi="Arial Narrow" w:cs="Times New Roman"/>
          <w:i/>
        </w:rPr>
      </w:pPr>
      <w:proofErr w:type="gramStart"/>
      <w:r w:rsidRPr="00CE6013">
        <w:rPr>
          <w:rFonts w:ascii="Arial Narrow" w:hAnsi="Arial Narrow" w:cs="Times New Roman"/>
          <w:i/>
        </w:rPr>
        <w:t>Effective teachers discipline with encouragement and kind words much more often than rebukes or reprimands.</w:t>
      </w:r>
      <w:proofErr w:type="gramEnd"/>
      <w:r w:rsidRPr="00CE6013">
        <w:rPr>
          <w:rFonts w:ascii="Arial Narrow" w:hAnsi="Arial Narrow" w:cs="Times New Roman"/>
          <w:i/>
        </w:rPr>
        <w:t xml:space="preserve"> The goal is to help students feel good about themselves and their behavior in the classroom.</w:t>
      </w:r>
    </w:p>
    <w:p w:rsidR="00296A92" w:rsidRPr="002049A9" w:rsidRDefault="00296A92" w:rsidP="00296A92">
      <w:pPr>
        <w:spacing w:before="100" w:beforeAutospacing="1" w:after="100" w:afterAutospacing="1"/>
        <w:rPr>
          <w:rFonts w:ascii="Arial Narrow" w:hAnsi="Arial Narrow" w:cs="Times New Roman"/>
        </w:rPr>
      </w:pPr>
      <w:r w:rsidRPr="002049A9">
        <w:rPr>
          <w:rFonts w:ascii="Arial Narrow" w:hAnsi="Arial Narrow" w:cs="Times New Roman"/>
        </w:rPr>
        <w:t>Inevitably, though, misbehavior happens. When it does, keep the collected wisdom of experienced teachers in mind:</w:t>
      </w:r>
    </w:p>
    <w:p w:rsidR="00296A92" w:rsidRPr="002049A9" w:rsidRDefault="00296A92" w:rsidP="00296A92">
      <w:pPr>
        <w:numPr>
          <w:ilvl w:val="0"/>
          <w:numId w:val="1"/>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t>Take a deep breath and try to remain calm.</w:t>
      </w:r>
      <w:r w:rsidRPr="002049A9">
        <w:rPr>
          <w:rFonts w:ascii="Arial Narrow" w:eastAsia="Times New Roman" w:hAnsi="Arial Narrow" w:cs="Times New Roman"/>
        </w:rPr>
        <w:t xml:space="preserve"> It's natural to be overcome with frustration, resentment, and anger. But when you are, you become less rational, and your agitation becomes contagious.</w:t>
      </w:r>
      <w:r w:rsidRPr="002049A9">
        <w:rPr>
          <w:rFonts w:ascii="Arial Narrow" w:eastAsia="Times New Roman" w:hAnsi="Arial Narrow" w:cs="Times New Roman"/>
        </w:rPr>
        <w:br/>
        <w:t> </w:t>
      </w:r>
    </w:p>
    <w:p w:rsidR="00296A92" w:rsidRPr="002049A9" w:rsidRDefault="00296A92" w:rsidP="00296A92">
      <w:pPr>
        <w:numPr>
          <w:ilvl w:val="0"/>
          <w:numId w:val="1"/>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t>Try to set a positive tone and model an appropriate response, even if it means you must take a few moments to compose yourself.</w:t>
      </w:r>
      <w:r w:rsidRPr="002049A9">
        <w:rPr>
          <w:rFonts w:ascii="Arial Narrow" w:eastAsia="Times New Roman" w:hAnsi="Arial Narrow" w:cs="Times New Roman"/>
        </w:rPr>
        <w:t xml:space="preserve"> Acknowledge that you need time to think, time to respond. "This is upsetting me, too, but I need a few minutes to think before we talk about it."</w:t>
      </w:r>
      <w:r w:rsidRPr="002049A9">
        <w:rPr>
          <w:rFonts w:ascii="Arial Narrow" w:eastAsia="Times New Roman" w:hAnsi="Arial Narrow" w:cs="Times New Roman"/>
        </w:rPr>
        <w:br/>
        <w:t> </w:t>
      </w:r>
    </w:p>
    <w:p w:rsidR="00296A92" w:rsidRPr="002049A9" w:rsidRDefault="00296A92" w:rsidP="00296A92">
      <w:pPr>
        <w:numPr>
          <w:ilvl w:val="0"/>
          <w:numId w:val="1"/>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t>Make sure students understand that it's their misbehavior you dislike, not them.</w:t>
      </w:r>
      <w:r w:rsidRPr="002049A9">
        <w:rPr>
          <w:rFonts w:ascii="Arial Narrow" w:eastAsia="Times New Roman" w:hAnsi="Arial Narrow" w:cs="Times New Roman"/>
        </w:rPr>
        <w:t xml:space="preserve"> "I like you, Jason. Right now, your behavior is unacceptable."</w:t>
      </w:r>
      <w:r w:rsidRPr="002049A9">
        <w:rPr>
          <w:rFonts w:ascii="Arial Narrow" w:eastAsia="Times New Roman" w:hAnsi="Arial Narrow" w:cs="Times New Roman"/>
        </w:rPr>
        <w:br/>
        <w:t> </w:t>
      </w:r>
    </w:p>
    <w:p w:rsidR="00296A92" w:rsidRPr="002049A9" w:rsidRDefault="00296A92" w:rsidP="00296A92">
      <w:pPr>
        <w:numPr>
          <w:ilvl w:val="0"/>
          <w:numId w:val="1"/>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t>Give the misbehaving student a chance to respond</w:t>
      </w:r>
      <w:r w:rsidRPr="002049A9">
        <w:rPr>
          <w:rFonts w:ascii="Arial Narrow" w:eastAsia="Times New Roman" w:hAnsi="Arial Narrow" w:cs="Times New Roman"/>
        </w:rPr>
        <w:t xml:space="preserve"> positively by explaining not only what he or she is doing wrong, but also what he or she can do to correct it.</w:t>
      </w:r>
      <w:r w:rsidRPr="002049A9">
        <w:rPr>
          <w:rFonts w:ascii="Arial Narrow" w:eastAsia="Times New Roman" w:hAnsi="Arial Narrow" w:cs="Times New Roman"/>
        </w:rPr>
        <w:br/>
        <w:t> </w:t>
      </w:r>
    </w:p>
    <w:p w:rsidR="00296A92" w:rsidRPr="002049A9" w:rsidRDefault="00296A92" w:rsidP="00296A92">
      <w:pPr>
        <w:numPr>
          <w:ilvl w:val="0"/>
          <w:numId w:val="1"/>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t>Never resort to blame or ridicule.</w:t>
      </w:r>
      <w:r w:rsidRPr="002049A9">
        <w:rPr>
          <w:rFonts w:ascii="Arial Narrow" w:eastAsia="Times New Roman" w:hAnsi="Arial Narrow" w:cs="Times New Roman"/>
        </w:rPr>
        <w:br/>
        <w:t> </w:t>
      </w:r>
    </w:p>
    <w:p w:rsidR="00296A92" w:rsidRPr="002049A9" w:rsidRDefault="00296A92" w:rsidP="00296A92">
      <w:pPr>
        <w:numPr>
          <w:ilvl w:val="0"/>
          <w:numId w:val="1"/>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t xml:space="preserve">Avoid win-lose conflicts. </w:t>
      </w:r>
      <w:r w:rsidRPr="002049A9">
        <w:rPr>
          <w:rFonts w:ascii="Arial Narrow" w:eastAsia="Times New Roman" w:hAnsi="Arial Narrow" w:cs="Times New Roman"/>
        </w:rPr>
        <w:t xml:space="preserve">Emphasize </w:t>
      </w:r>
      <w:r w:rsidR="002049A9" w:rsidRPr="002049A9">
        <w:rPr>
          <w:rFonts w:ascii="Arial Narrow" w:eastAsia="Times New Roman" w:hAnsi="Arial Narrow" w:cs="Times New Roman"/>
        </w:rPr>
        <w:t>problem solving</w:t>
      </w:r>
      <w:r w:rsidRPr="002049A9">
        <w:rPr>
          <w:rFonts w:ascii="Arial Narrow" w:eastAsia="Times New Roman" w:hAnsi="Arial Narrow" w:cs="Times New Roman"/>
        </w:rPr>
        <w:t xml:space="preserve"> instead of punishment.</w:t>
      </w:r>
      <w:r w:rsidRPr="002049A9">
        <w:rPr>
          <w:rFonts w:ascii="Arial Narrow" w:eastAsia="Times New Roman" w:hAnsi="Arial Narrow" w:cs="Times New Roman"/>
        </w:rPr>
        <w:br/>
        <w:t> </w:t>
      </w:r>
    </w:p>
    <w:p w:rsidR="00296A92" w:rsidRPr="002049A9" w:rsidRDefault="00296A92" w:rsidP="00296A92">
      <w:pPr>
        <w:numPr>
          <w:ilvl w:val="0"/>
          <w:numId w:val="1"/>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t>Insist that students accept responsibility for their behavior.</w:t>
      </w:r>
      <w:r w:rsidRPr="002049A9">
        <w:rPr>
          <w:rFonts w:ascii="Arial Narrow" w:eastAsia="Times New Roman" w:hAnsi="Arial Narrow" w:cs="Times New Roman"/>
        </w:rPr>
        <w:br/>
        <w:t> </w:t>
      </w:r>
    </w:p>
    <w:p w:rsidR="00296A92" w:rsidRPr="002049A9" w:rsidRDefault="00296A92" w:rsidP="00296A92">
      <w:pPr>
        <w:numPr>
          <w:ilvl w:val="0"/>
          <w:numId w:val="1"/>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t>Try to remain courteous in the face of hostility or anger.</w:t>
      </w:r>
      <w:r w:rsidRPr="002049A9">
        <w:rPr>
          <w:rFonts w:ascii="Arial Narrow" w:eastAsia="Times New Roman" w:hAnsi="Arial Narrow" w:cs="Times New Roman"/>
        </w:rPr>
        <w:t xml:space="preserve"> Showing students that you care about them and their problems will help you earn their respect and establish rapport.</w:t>
      </w:r>
      <w:r w:rsidRPr="002049A9">
        <w:rPr>
          <w:rFonts w:ascii="Arial Narrow" w:eastAsia="Times New Roman" w:hAnsi="Arial Narrow" w:cs="Times New Roman"/>
        </w:rPr>
        <w:br/>
        <w:t> </w:t>
      </w:r>
    </w:p>
    <w:p w:rsidR="00296A92" w:rsidRPr="002049A9" w:rsidRDefault="00296A92" w:rsidP="00296A92">
      <w:pPr>
        <w:numPr>
          <w:ilvl w:val="0"/>
          <w:numId w:val="1"/>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t xml:space="preserve">Treat </w:t>
      </w:r>
      <w:r w:rsidRPr="002049A9">
        <w:rPr>
          <w:rFonts w:ascii="Arial Narrow" w:eastAsia="Times New Roman" w:hAnsi="Arial Narrow" w:cs="Times New Roman"/>
          <w:b/>
          <w:bCs/>
          <w:i/>
          <w:iCs/>
        </w:rPr>
        <w:t>all</w:t>
      </w:r>
      <w:r w:rsidRPr="002049A9">
        <w:rPr>
          <w:rFonts w:ascii="Arial Narrow" w:eastAsia="Times New Roman" w:hAnsi="Arial Narrow" w:cs="Times New Roman"/>
          <w:b/>
          <w:bCs/>
        </w:rPr>
        <w:t xml:space="preserve"> students respectfully and politely. </w:t>
      </w:r>
      <w:r w:rsidRPr="002049A9">
        <w:rPr>
          <w:rFonts w:ascii="Arial Narrow" w:eastAsia="Times New Roman" w:hAnsi="Arial Narrow" w:cs="Times New Roman"/>
        </w:rPr>
        <w:t>Be consistent in what you let them say and do. Be careful not to favor certain students.</w:t>
      </w:r>
      <w:r w:rsidRPr="002049A9">
        <w:rPr>
          <w:rFonts w:ascii="Arial Narrow" w:eastAsia="Times New Roman" w:hAnsi="Arial Narrow" w:cs="Times New Roman"/>
        </w:rPr>
        <w:br/>
        <w:t> </w:t>
      </w:r>
    </w:p>
    <w:p w:rsidR="00296A92" w:rsidRPr="002049A9" w:rsidRDefault="00296A92" w:rsidP="00296A92">
      <w:pPr>
        <w:numPr>
          <w:ilvl w:val="0"/>
          <w:numId w:val="1"/>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t>Be an attentive listener.</w:t>
      </w:r>
      <w:r w:rsidRPr="002049A9">
        <w:rPr>
          <w:rFonts w:ascii="Arial Narrow" w:eastAsia="Times New Roman" w:hAnsi="Arial Narrow" w:cs="Times New Roman"/>
        </w:rPr>
        <w:t xml:space="preserve"> Encourage students to talk out feelings and concerns and help them clarify their comments by restating them.</w:t>
      </w:r>
      <w:r w:rsidRPr="002049A9">
        <w:rPr>
          <w:rFonts w:ascii="Arial Narrow" w:eastAsia="Times New Roman" w:hAnsi="Arial Narrow" w:cs="Times New Roman"/>
        </w:rPr>
        <w:br/>
        <w:t> </w:t>
      </w:r>
    </w:p>
    <w:p w:rsidR="00296A92" w:rsidRPr="002049A9" w:rsidRDefault="00296A92" w:rsidP="00296A92">
      <w:pPr>
        <w:numPr>
          <w:ilvl w:val="0"/>
          <w:numId w:val="1"/>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t>Model the behavior you expect from your students.</w:t>
      </w:r>
      <w:r w:rsidRPr="002049A9">
        <w:rPr>
          <w:rFonts w:ascii="Arial Narrow" w:eastAsia="Times New Roman" w:hAnsi="Arial Narrow" w:cs="Times New Roman"/>
        </w:rPr>
        <w:t xml:space="preserve"> Are you as considerate of your students' feelings as you want them to be of others? Are you as organized and on-task as you tell them to be? Are your </w:t>
      </w:r>
      <w:hyperlink r:id="rId6" w:history="1">
        <w:r w:rsidRPr="002049A9">
          <w:rPr>
            <w:rFonts w:ascii="Arial Narrow" w:eastAsia="Times New Roman" w:hAnsi="Arial Narrow" w:cs="Times New Roman"/>
            <w:b/>
            <w:bCs/>
            <w:color w:val="0000FF"/>
            <w:u w:val="single"/>
          </w:rPr>
          <w:t>classroom rules</w:t>
        </w:r>
      </w:hyperlink>
      <w:r w:rsidRPr="002049A9">
        <w:rPr>
          <w:rFonts w:ascii="Arial Narrow" w:eastAsia="Times New Roman" w:hAnsi="Arial Narrow" w:cs="Times New Roman"/>
        </w:rPr>
        <w:t xml:space="preserve"> clear and easy for students to follow?</w:t>
      </w:r>
      <w:r w:rsidRPr="002049A9">
        <w:rPr>
          <w:rFonts w:ascii="Arial Narrow" w:eastAsia="Times New Roman" w:hAnsi="Arial Narrow" w:cs="Times New Roman"/>
        </w:rPr>
        <w:br/>
        <w:t> </w:t>
      </w:r>
    </w:p>
    <w:p w:rsidR="00296A92" w:rsidRPr="002049A9" w:rsidRDefault="00296A92" w:rsidP="00296A92">
      <w:pPr>
        <w:numPr>
          <w:ilvl w:val="0"/>
          <w:numId w:val="1"/>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t xml:space="preserve">Specifically describe misbehavior and help students understand the </w:t>
      </w:r>
      <w:hyperlink r:id="rId7" w:history="1">
        <w:r w:rsidRPr="002049A9">
          <w:rPr>
            <w:rFonts w:ascii="Arial Narrow" w:eastAsia="Times New Roman" w:hAnsi="Arial Narrow" w:cs="Times New Roman"/>
            <w:b/>
            <w:bCs/>
            <w:color w:val="0000FF"/>
            <w:u w:val="single"/>
          </w:rPr>
          <w:t>consequences of misbehavior</w:t>
        </w:r>
      </w:hyperlink>
      <w:r w:rsidRPr="002049A9">
        <w:rPr>
          <w:rFonts w:ascii="Arial Narrow" w:eastAsia="Times New Roman" w:hAnsi="Arial Narrow" w:cs="Times New Roman"/>
          <w:b/>
          <w:bCs/>
        </w:rPr>
        <w:t>.</w:t>
      </w:r>
      <w:r w:rsidRPr="002049A9">
        <w:rPr>
          <w:rFonts w:ascii="Arial Narrow" w:eastAsia="Times New Roman" w:hAnsi="Arial Narrow" w:cs="Times New Roman"/>
        </w:rPr>
        <w:t xml:space="preserve"> Very young children may even need your explanations modeled or acted out.</w:t>
      </w:r>
      <w:r w:rsidRPr="002049A9">
        <w:rPr>
          <w:rFonts w:ascii="Arial Narrow" w:eastAsia="Times New Roman" w:hAnsi="Arial Narrow" w:cs="Times New Roman"/>
        </w:rPr>
        <w:br/>
        <w:t> </w:t>
      </w:r>
    </w:p>
    <w:p w:rsidR="00296A92" w:rsidRPr="002049A9" w:rsidRDefault="00296A92" w:rsidP="00296A92">
      <w:pPr>
        <w:numPr>
          <w:ilvl w:val="0"/>
          <w:numId w:val="1"/>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t>Be aware of cultural differences.</w:t>
      </w:r>
      <w:r w:rsidRPr="002049A9">
        <w:rPr>
          <w:rFonts w:ascii="Arial Narrow" w:eastAsia="Times New Roman" w:hAnsi="Arial Narrow" w:cs="Times New Roman"/>
        </w:rPr>
        <w:t xml:space="preserve"> For example, a student who stares at the floor while you speak to him or her would be viewed as defiant in some cultures and respectful in others.</w:t>
      </w:r>
      <w:r w:rsidRPr="002049A9">
        <w:rPr>
          <w:rFonts w:ascii="Arial Narrow" w:eastAsia="Times New Roman" w:hAnsi="Arial Narrow" w:cs="Times New Roman"/>
        </w:rPr>
        <w:br/>
        <w:t> </w:t>
      </w:r>
    </w:p>
    <w:p w:rsidR="00296A92" w:rsidRPr="002049A9" w:rsidRDefault="00296A92" w:rsidP="00296A92">
      <w:pPr>
        <w:numPr>
          <w:ilvl w:val="0"/>
          <w:numId w:val="1"/>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t>Discourage cliques and other antisocial behavior.</w:t>
      </w:r>
      <w:r w:rsidRPr="002049A9">
        <w:rPr>
          <w:rFonts w:ascii="Arial Narrow" w:eastAsia="Times New Roman" w:hAnsi="Arial Narrow" w:cs="Times New Roman"/>
        </w:rPr>
        <w:t xml:space="preserve"> Offer cooperative activities to encourage group identity.</w:t>
      </w:r>
      <w:r w:rsidRPr="002049A9">
        <w:rPr>
          <w:rFonts w:ascii="Arial Narrow" w:eastAsia="Times New Roman" w:hAnsi="Arial Narrow" w:cs="Times New Roman"/>
        </w:rPr>
        <w:br/>
        <w:t> </w:t>
      </w:r>
    </w:p>
    <w:p w:rsidR="00296A92" w:rsidRPr="002049A9" w:rsidRDefault="00296A92" w:rsidP="00296A92">
      <w:pPr>
        <w:numPr>
          <w:ilvl w:val="0"/>
          <w:numId w:val="1"/>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t xml:space="preserve">Teach students personal and social skills </w:t>
      </w:r>
      <w:r w:rsidRPr="002049A9">
        <w:rPr>
          <w:rFonts w:ascii="Arial Narrow" w:eastAsia="Times New Roman" w:hAnsi="Arial Narrow" w:cs="Times New Roman"/>
        </w:rPr>
        <w:t>— communicating, listening, helping, and sharing, for example.</w:t>
      </w:r>
      <w:r w:rsidRPr="002049A9">
        <w:rPr>
          <w:rFonts w:ascii="Arial Narrow" w:eastAsia="Times New Roman" w:hAnsi="Arial Narrow" w:cs="Times New Roman"/>
        </w:rPr>
        <w:br/>
        <w:t> </w:t>
      </w:r>
    </w:p>
    <w:p w:rsidR="00296A92" w:rsidRPr="002049A9" w:rsidRDefault="00296A92" w:rsidP="00296A92">
      <w:pPr>
        <w:numPr>
          <w:ilvl w:val="0"/>
          <w:numId w:val="1"/>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t>Teach students academic survival skills</w:t>
      </w:r>
      <w:r w:rsidRPr="002049A9">
        <w:rPr>
          <w:rFonts w:ascii="Arial Narrow" w:eastAsia="Times New Roman" w:hAnsi="Arial Narrow" w:cs="Times New Roman"/>
        </w:rPr>
        <w:t>, such as paying attention, following directions, asking for help when they really need it, and volunteering to answer.</w:t>
      </w:r>
      <w:r w:rsidRPr="002049A9">
        <w:rPr>
          <w:rFonts w:ascii="Arial Narrow" w:eastAsia="Times New Roman" w:hAnsi="Arial Narrow" w:cs="Times New Roman"/>
        </w:rPr>
        <w:br/>
        <w:t> </w:t>
      </w:r>
    </w:p>
    <w:p w:rsidR="00296A92" w:rsidRPr="002049A9" w:rsidRDefault="00296A92" w:rsidP="00296A92">
      <w:pPr>
        <w:numPr>
          <w:ilvl w:val="0"/>
          <w:numId w:val="1"/>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lastRenderedPageBreak/>
        <w:t>Avoid labeling students as "good" or "bad."</w:t>
      </w:r>
      <w:r w:rsidRPr="002049A9">
        <w:rPr>
          <w:rFonts w:ascii="Arial Narrow" w:eastAsia="Times New Roman" w:hAnsi="Arial Narrow" w:cs="Times New Roman"/>
        </w:rPr>
        <w:t xml:space="preserve"> Instead describe their behavior as "positive," "acceptable," "disruptive," or "unacceptable."</w:t>
      </w:r>
      <w:r w:rsidRPr="002049A9">
        <w:rPr>
          <w:rFonts w:ascii="Arial Narrow" w:eastAsia="Times New Roman" w:hAnsi="Arial Narrow" w:cs="Times New Roman"/>
        </w:rPr>
        <w:br/>
        <w:t> </w:t>
      </w:r>
    </w:p>
    <w:p w:rsidR="00296A92" w:rsidRPr="002049A9" w:rsidRDefault="00296A92" w:rsidP="00296A92">
      <w:pPr>
        <w:numPr>
          <w:ilvl w:val="0"/>
          <w:numId w:val="1"/>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t>Focus on recognizing and rewarding acceptable behavior</w:t>
      </w:r>
      <w:r w:rsidRPr="002049A9">
        <w:rPr>
          <w:rFonts w:ascii="Arial Narrow" w:eastAsia="Times New Roman" w:hAnsi="Arial Narrow" w:cs="Times New Roman"/>
        </w:rPr>
        <w:t xml:space="preserve"> more than punishing misbehavior.</w:t>
      </w:r>
      <w:r w:rsidRPr="002049A9">
        <w:rPr>
          <w:rFonts w:ascii="Arial Narrow" w:eastAsia="Times New Roman" w:hAnsi="Arial Narrow" w:cs="Times New Roman"/>
        </w:rPr>
        <w:br/>
        <w:t> </w:t>
      </w:r>
    </w:p>
    <w:p w:rsidR="00296A92" w:rsidRPr="002049A9" w:rsidRDefault="00296A92" w:rsidP="00296A92">
      <w:pPr>
        <w:numPr>
          <w:ilvl w:val="0"/>
          <w:numId w:val="1"/>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t>Ignore or minimize minor problems instead of disrupting the class.</w:t>
      </w:r>
      <w:r w:rsidRPr="002049A9">
        <w:rPr>
          <w:rFonts w:ascii="Arial Narrow" w:eastAsia="Times New Roman" w:hAnsi="Arial Narrow" w:cs="Times New Roman"/>
        </w:rPr>
        <w:t xml:space="preserve"> A glance, a directed question, or your proximity may be enough to stop misbehavior.</w:t>
      </w:r>
      <w:r w:rsidRPr="002049A9">
        <w:rPr>
          <w:rFonts w:ascii="Arial Narrow" w:eastAsia="Times New Roman" w:hAnsi="Arial Narrow" w:cs="Times New Roman"/>
        </w:rPr>
        <w:br/>
        <w:t> </w:t>
      </w:r>
    </w:p>
    <w:p w:rsidR="00296A92" w:rsidRPr="002049A9" w:rsidRDefault="00296A92" w:rsidP="00296A92">
      <w:pPr>
        <w:numPr>
          <w:ilvl w:val="0"/>
          <w:numId w:val="1"/>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t>Where reprimands are necessary, state them quickly and without disrupting the class.</w:t>
      </w:r>
      <w:r w:rsidRPr="002049A9">
        <w:rPr>
          <w:rFonts w:ascii="Arial Narrow" w:eastAsia="Times New Roman" w:hAnsi="Arial Narrow" w:cs="Times New Roman"/>
        </w:rPr>
        <w:br/>
        <w:t> </w:t>
      </w:r>
    </w:p>
    <w:p w:rsidR="00296A92" w:rsidRPr="002049A9" w:rsidRDefault="00296A92" w:rsidP="00296A92">
      <w:pPr>
        <w:numPr>
          <w:ilvl w:val="0"/>
          <w:numId w:val="1"/>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t>When it's necessary to speak to a student about his or her behavior, try to speak in private;</w:t>
      </w:r>
      <w:r w:rsidRPr="002049A9">
        <w:rPr>
          <w:rFonts w:ascii="Arial Narrow" w:eastAsia="Times New Roman" w:hAnsi="Arial Narrow" w:cs="Times New Roman"/>
        </w:rPr>
        <w:t xml:space="preserve"> this is especially true of adolescents who must "perform" for their peers. Public reprimands or lectures often trigger exaggerated, face-saving performances.</w:t>
      </w:r>
    </w:p>
    <w:p w:rsidR="00296A92" w:rsidRPr="002049A9" w:rsidRDefault="00296A92" w:rsidP="00296A92">
      <w:pPr>
        <w:spacing w:before="100" w:beforeAutospacing="1" w:after="100" w:afterAutospacing="1"/>
        <w:outlineLvl w:val="2"/>
        <w:rPr>
          <w:rFonts w:ascii="Arial Narrow" w:eastAsia="Times New Roman" w:hAnsi="Arial Narrow" w:cs="Times New Roman"/>
          <w:b/>
          <w:bCs/>
        </w:rPr>
      </w:pPr>
      <w:r w:rsidRPr="002049A9">
        <w:rPr>
          <w:rFonts w:ascii="Arial Narrow" w:eastAsia="Times New Roman" w:hAnsi="Arial Narrow" w:cs="Times New Roman"/>
          <w:b/>
          <w:bCs/>
        </w:rPr>
        <w:t> </w:t>
      </w:r>
    </w:p>
    <w:p w:rsidR="00296A92" w:rsidRPr="002049A9" w:rsidRDefault="00296A92" w:rsidP="00296A92">
      <w:pPr>
        <w:spacing w:before="100" w:beforeAutospacing="1" w:after="100" w:afterAutospacing="1"/>
        <w:outlineLvl w:val="2"/>
        <w:rPr>
          <w:rFonts w:ascii="Arial Narrow" w:eastAsia="Times New Roman" w:hAnsi="Arial Narrow" w:cs="Times New Roman"/>
          <w:b/>
          <w:bCs/>
        </w:rPr>
      </w:pPr>
      <w:r w:rsidRPr="002049A9">
        <w:rPr>
          <w:rFonts w:ascii="Arial Narrow" w:eastAsia="Times New Roman" w:hAnsi="Arial Narrow" w:cs="Times New Roman"/>
          <w:b/>
          <w:bCs/>
        </w:rPr>
        <w:t xml:space="preserve">When Personalities Clash . . . </w:t>
      </w:r>
    </w:p>
    <w:p w:rsidR="00296A92" w:rsidRPr="002049A9" w:rsidRDefault="00296A92" w:rsidP="00296A92">
      <w:pPr>
        <w:spacing w:before="100" w:beforeAutospacing="1" w:after="100" w:afterAutospacing="1"/>
        <w:rPr>
          <w:rFonts w:ascii="Arial Narrow" w:hAnsi="Arial Narrow" w:cs="Times New Roman"/>
        </w:rPr>
      </w:pPr>
      <w:r w:rsidRPr="002049A9">
        <w:rPr>
          <w:rFonts w:ascii="Arial Narrow" w:hAnsi="Arial Narrow" w:cs="Times New Roman"/>
        </w:rPr>
        <w:t xml:space="preserve">Sometimes, despite our best intentions, we find ourselves actively disliking one of the students in our charge. The student may be rude, disrespectful, disruptive, obnoxious, or otherwise annoying. It's just human nature; some personalities clash. But instead of feeling guilty about our feelings, we can take positive steps to improve them, says school psychologist and teacher Shelley </w:t>
      </w:r>
      <w:proofErr w:type="spellStart"/>
      <w:r w:rsidRPr="002049A9">
        <w:rPr>
          <w:rFonts w:ascii="Arial Narrow" w:hAnsi="Arial Narrow" w:cs="Times New Roman"/>
        </w:rPr>
        <w:t>Krapes</w:t>
      </w:r>
      <w:proofErr w:type="spellEnd"/>
      <w:r w:rsidRPr="002049A9">
        <w:rPr>
          <w:rFonts w:ascii="Arial Narrow" w:hAnsi="Arial Narrow" w:cs="Times New Roman"/>
        </w:rPr>
        <w:t>. Here are some of her suggestions:</w:t>
      </w:r>
    </w:p>
    <w:p w:rsidR="00296A92" w:rsidRPr="002049A9" w:rsidRDefault="00296A92" w:rsidP="00296A92">
      <w:pPr>
        <w:numPr>
          <w:ilvl w:val="0"/>
          <w:numId w:val="2"/>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t xml:space="preserve">Try to understand where the behavior is coming from. </w:t>
      </w:r>
      <w:r w:rsidR="002049A9" w:rsidRPr="002049A9">
        <w:rPr>
          <w:rFonts w:ascii="Arial Narrow" w:eastAsia="Times New Roman" w:hAnsi="Arial Narrow" w:cs="Times New Roman"/>
        </w:rPr>
        <w:t>Does a death, divorce, new baby, learning disability, or some other overwhelming experience distress the student</w:t>
      </w:r>
      <w:r w:rsidRPr="002049A9">
        <w:rPr>
          <w:rFonts w:ascii="Arial Narrow" w:eastAsia="Times New Roman" w:hAnsi="Arial Narrow" w:cs="Times New Roman"/>
        </w:rPr>
        <w:t>? Speaking to the student's parents or guardian may shed light on underlying causes and help you develop sympathy through understanding.</w:t>
      </w:r>
      <w:r w:rsidRPr="002049A9">
        <w:rPr>
          <w:rFonts w:ascii="Arial Narrow" w:eastAsia="Times New Roman" w:hAnsi="Arial Narrow" w:cs="Times New Roman"/>
        </w:rPr>
        <w:br/>
        <w:t> </w:t>
      </w:r>
    </w:p>
    <w:p w:rsidR="00296A92" w:rsidRPr="002049A9" w:rsidRDefault="00296A92" w:rsidP="00296A92">
      <w:pPr>
        <w:numPr>
          <w:ilvl w:val="0"/>
          <w:numId w:val="2"/>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t>Help yourself manage negative feelings by reflecting on a past situation in your life where a similar conflict occurred.</w:t>
      </w:r>
      <w:r w:rsidRPr="002049A9">
        <w:rPr>
          <w:rFonts w:ascii="Arial Narrow" w:eastAsia="Times New Roman" w:hAnsi="Arial Narrow" w:cs="Times New Roman"/>
        </w:rPr>
        <w:t xml:space="preserve"> Discuss the situation with a friend or by writing your thoughts in a journal. Making and understanding these connections can help you let go of some of your current hostility or resentment.</w:t>
      </w:r>
      <w:r w:rsidRPr="002049A9">
        <w:rPr>
          <w:rFonts w:ascii="Arial Narrow" w:eastAsia="Times New Roman" w:hAnsi="Arial Narrow" w:cs="Times New Roman"/>
        </w:rPr>
        <w:br/>
        <w:t> </w:t>
      </w:r>
    </w:p>
    <w:p w:rsidR="00296A92" w:rsidRPr="002049A9" w:rsidRDefault="00296A92" w:rsidP="00296A92">
      <w:pPr>
        <w:numPr>
          <w:ilvl w:val="0"/>
          <w:numId w:val="2"/>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t>Use positive strategies when dealing with the child.</w:t>
      </w:r>
      <w:r w:rsidRPr="002049A9">
        <w:rPr>
          <w:rFonts w:ascii="Arial Narrow" w:eastAsia="Times New Roman" w:hAnsi="Arial Narrow" w:cs="Times New Roman"/>
        </w:rPr>
        <w:t xml:space="preserve"> One such strategy is addressing specific behaviors with precise language that describes what needs to be done. In addition, try to seat the student near to you or a helpful student, praise the student liberally but sincerely, give the student choices to promote self-worth and feelings of control, be firm and consistent about your rules, and express displeasure with the student's behavior without criticizing the student.</w:t>
      </w:r>
      <w:r w:rsidRPr="002049A9">
        <w:rPr>
          <w:rFonts w:ascii="Arial Narrow" w:eastAsia="Times New Roman" w:hAnsi="Arial Narrow" w:cs="Times New Roman"/>
        </w:rPr>
        <w:br/>
        <w:t> </w:t>
      </w:r>
    </w:p>
    <w:p w:rsidR="00296A92" w:rsidRPr="002049A9" w:rsidRDefault="00296A92" w:rsidP="00296A92">
      <w:pPr>
        <w:numPr>
          <w:ilvl w:val="0"/>
          <w:numId w:val="2"/>
        </w:numPr>
        <w:spacing w:before="100" w:beforeAutospacing="1" w:after="100" w:afterAutospacing="1"/>
        <w:rPr>
          <w:rFonts w:ascii="Arial Narrow" w:eastAsia="Times New Roman" w:hAnsi="Arial Narrow" w:cs="Times New Roman"/>
        </w:rPr>
      </w:pPr>
      <w:r w:rsidRPr="002049A9">
        <w:rPr>
          <w:rFonts w:ascii="Arial Narrow" w:eastAsia="Times New Roman" w:hAnsi="Arial Narrow" w:cs="Times New Roman"/>
          <w:b/>
          <w:bCs/>
        </w:rPr>
        <w:t>Set a goal.</w:t>
      </w:r>
      <w:r w:rsidRPr="002049A9">
        <w:rPr>
          <w:rFonts w:ascii="Arial Narrow" w:eastAsia="Times New Roman" w:hAnsi="Arial Narrow" w:cs="Times New Roman"/>
        </w:rPr>
        <w:t xml:space="preserve"> If the situation between you and the child has not improved after two or three months of your best effort, it may be time to recommend professional/psychological/educational testing. Some problems are very complex and beyond your control.</w:t>
      </w:r>
    </w:p>
    <w:p w:rsidR="00226061" w:rsidRDefault="00226061"/>
    <w:sectPr w:rsidR="00226061" w:rsidSect="002049A9">
      <w:pgSz w:w="12240" w:h="15840"/>
      <w:pgMar w:top="720"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E4AB3"/>
    <w:multiLevelType w:val="multilevel"/>
    <w:tmpl w:val="CDBE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6775F7"/>
    <w:multiLevelType w:val="multilevel"/>
    <w:tmpl w:val="9F4C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A92"/>
    <w:rsid w:val="002049A9"/>
    <w:rsid w:val="00226061"/>
    <w:rsid w:val="00296A92"/>
    <w:rsid w:val="003D61ED"/>
    <w:rsid w:val="00CE6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96A9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6A92"/>
    <w:rPr>
      <w:rFonts w:ascii="Times" w:hAnsi="Times"/>
      <w:b/>
      <w:bCs/>
      <w:sz w:val="27"/>
      <w:szCs w:val="27"/>
    </w:rPr>
  </w:style>
  <w:style w:type="character" w:styleId="Hyperlink">
    <w:name w:val="Hyperlink"/>
    <w:basedOn w:val="DefaultParagraphFont"/>
    <w:uiPriority w:val="99"/>
    <w:semiHidden/>
    <w:unhideWhenUsed/>
    <w:rsid w:val="00296A92"/>
    <w:rPr>
      <w:color w:val="0000FF"/>
      <w:u w:val="single"/>
    </w:rPr>
  </w:style>
  <w:style w:type="paragraph" w:styleId="NormalWeb">
    <w:name w:val="Normal (Web)"/>
    <w:basedOn w:val="Normal"/>
    <w:uiPriority w:val="99"/>
    <w:semiHidden/>
    <w:unhideWhenUsed/>
    <w:rsid w:val="00296A9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96A9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96A9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6A92"/>
    <w:rPr>
      <w:rFonts w:ascii="Times" w:hAnsi="Times"/>
      <w:b/>
      <w:bCs/>
      <w:sz w:val="27"/>
      <w:szCs w:val="27"/>
    </w:rPr>
  </w:style>
  <w:style w:type="character" w:styleId="Hyperlink">
    <w:name w:val="Hyperlink"/>
    <w:basedOn w:val="DefaultParagraphFont"/>
    <w:uiPriority w:val="99"/>
    <w:semiHidden/>
    <w:unhideWhenUsed/>
    <w:rsid w:val="00296A92"/>
    <w:rPr>
      <w:color w:val="0000FF"/>
      <w:u w:val="single"/>
    </w:rPr>
  </w:style>
  <w:style w:type="paragraph" w:styleId="NormalWeb">
    <w:name w:val="Normal (Web)"/>
    <w:basedOn w:val="Normal"/>
    <w:uiPriority w:val="99"/>
    <w:semiHidden/>
    <w:unhideWhenUsed/>
    <w:rsid w:val="00296A9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96A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9406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cholastic.com/browse/article.jsp?id=3749728" TargetMode="External"/><Relationship Id="rId7" Type="http://schemas.openxmlformats.org/officeDocument/2006/relationships/hyperlink" Target="http://www.scholastic.com/browse/article.jsp?id=3749727"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810</Words>
  <Characters>4622</Characters>
  <Application>Microsoft Macintosh Word</Application>
  <DocSecurity>0</DocSecurity>
  <Lines>38</Lines>
  <Paragraphs>10</Paragraphs>
  <ScaleCrop>false</ScaleCrop>
  <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Duncan</dc:creator>
  <cp:keywords/>
  <dc:description/>
  <cp:lastModifiedBy>Beth Fulford</cp:lastModifiedBy>
  <cp:revision>2</cp:revision>
  <dcterms:created xsi:type="dcterms:W3CDTF">2014-12-14T15:38:00Z</dcterms:created>
  <dcterms:modified xsi:type="dcterms:W3CDTF">2014-12-14T15:38:00Z</dcterms:modified>
</cp:coreProperties>
</file>